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E6A59" w14:textId="77777777" w:rsidR="009545BA" w:rsidRDefault="00233A8E">
      <w:pPr>
        <w:spacing w:line="227" w:lineRule="auto"/>
        <w:ind w:left="0"/>
        <w:jc w:val="center"/>
        <w:rPr>
          <w:rFonts w:ascii="Times New Roman" w:hAnsi="Times New Roman"/>
          <w:noProof/>
          <w:sz w:val="24"/>
          <w:szCs w:val="24"/>
        </w:rPr>
      </w:pPr>
      <w:r>
        <w:rPr>
          <w:rFonts w:ascii="Times New Roman" w:hAnsi="Times New Roman"/>
          <w:noProof/>
          <w:sz w:val="24"/>
          <w:szCs w:val="24"/>
        </w:rPr>
        <w:t>OLD DOMINION UNIVERSITY</w:t>
      </w:r>
    </w:p>
    <w:p w14:paraId="1EA2C774" w14:textId="77777777" w:rsidR="00233A8E" w:rsidRDefault="00233A8E">
      <w:pPr>
        <w:spacing w:line="227" w:lineRule="auto"/>
        <w:ind w:left="0"/>
        <w:jc w:val="center"/>
        <w:rPr>
          <w:rFonts w:ascii="Times New Roman" w:hAnsi="Times New Roman"/>
          <w:sz w:val="24"/>
          <w:szCs w:val="24"/>
          <w:lang w:val="en-CA"/>
        </w:rPr>
      </w:pPr>
      <w:r>
        <w:rPr>
          <w:rFonts w:ascii="Times New Roman" w:hAnsi="Times New Roman"/>
          <w:noProof/>
          <w:sz w:val="24"/>
          <w:szCs w:val="24"/>
        </w:rPr>
        <w:t>Darden College of Education of Professional Education</w:t>
      </w:r>
    </w:p>
    <w:p w14:paraId="65CA6F00" w14:textId="77777777" w:rsidR="009545BA" w:rsidRDefault="009545BA">
      <w:pPr>
        <w:spacing w:line="227" w:lineRule="auto"/>
        <w:ind w:left="0"/>
        <w:jc w:val="center"/>
        <w:rPr>
          <w:rFonts w:ascii="Times New Roman" w:hAnsi="Times New Roman"/>
          <w:sz w:val="24"/>
          <w:szCs w:val="24"/>
          <w:lang w:val="en-CA"/>
        </w:rPr>
      </w:pPr>
    </w:p>
    <w:p w14:paraId="2211463E" w14:textId="77777777" w:rsidR="009545BA" w:rsidRDefault="009545BA">
      <w:pPr>
        <w:spacing w:line="227" w:lineRule="auto"/>
        <w:ind w:left="0"/>
        <w:jc w:val="center"/>
        <w:rPr>
          <w:rFonts w:ascii="Times New Roman" w:hAnsi="Times New Roman"/>
          <w:sz w:val="24"/>
          <w:szCs w:val="24"/>
          <w:lang w:val="en-CA"/>
        </w:rPr>
      </w:pPr>
    </w:p>
    <w:p w14:paraId="0BC079F0" w14:textId="77777777" w:rsidR="00AE6E0A" w:rsidRDefault="00AE6E0A" w:rsidP="00AE6E0A">
      <w:pPr>
        <w:spacing w:line="227" w:lineRule="auto"/>
        <w:ind w:left="0"/>
        <w:jc w:val="center"/>
        <w:rPr>
          <w:rFonts w:ascii="Times New Roman" w:hAnsi="Times New Roman"/>
          <w:sz w:val="28"/>
          <w:szCs w:val="28"/>
          <w:lang w:val="en-CA"/>
        </w:rPr>
      </w:pPr>
      <w:r>
        <w:rPr>
          <w:rFonts w:ascii="Times New Roman" w:hAnsi="Times New Roman"/>
          <w:sz w:val="28"/>
          <w:szCs w:val="28"/>
          <w:lang w:val="en-CA"/>
        </w:rPr>
        <w:t>Candidate Name ________________________________________________</w:t>
      </w:r>
    </w:p>
    <w:p w14:paraId="7212B59D" w14:textId="77777777" w:rsidR="00AE6E0A" w:rsidRDefault="00AE6E0A" w:rsidP="00AE6E0A">
      <w:pPr>
        <w:spacing w:line="227" w:lineRule="auto"/>
        <w:ind w:left="0"/>
        <w:jc w:val="center"/>
        <w:rPr>
          <w:rFonts w:ascii="Times New Roman" w:hAnsi="Times New Roman"/>
          <w:sz w:val="28"/>
          <w:szCs w:val="28"/>
          <w:lang w:val="en-CA"/>
        </w:rPr>
      </w:pPr>
    </w:p>
    <w:p w14:paraId="52CE4889" w14:textId="77777777" w:rsidR="00AE6E0A" w:rsidRDefault="00AE6E0A" w:rsidP="00AE6E0A">
      <w:pPr>
        <w:spacing w:line="227" w:lineRule="auto"/>
        <w:ind w:left="0"/>
        <w:jc w:val="center"/>
        <w:rPr>
          <w:rFonts w:ascii="Times New Roman" w:hAnsi="Times New Roman"/>
          <w:sz w:val="28"/>
          <w:szCs w:val="28"/>
          <w:lang w:val="en-CA"/>
        </w:rPr>
      </w:pPr>
      <w:r>
        <w:rPr>
          <w:rFonts w:ascii="Times New Roman" w:hAnsi="Times New Roman"/>
          <w:sz w:val="28"/>
          <w:szCs w:val="28"/>
          <w:lang w:val="en-CA"/>
        </w:rPr>
        <w:t>Candidate UIN ________________________________________</w:t>
      </w:r>
    </w:p>
    <w:p w14:paraId="4EC19D64" w14:textId="77777777" w:rsidR="00AE6E0A" w:rsidRDefault="00AE6E0A" w:rsidP="00AE6E0A">
      <w:pPr>
        <w:spacing w:line="227" w:lineRule="auto"/>
        <w:ind w:left="0"/>
        <w:jc w:val="center"/>
        <w:rPr>
          <w:rFonts w:ascii="Times New Roman" w:hAnsi="Times New Roman"/>
          <w:sz w:val="28"/>
          <w:szCs w:val="28"/>
          <w:lang w:val="en-CA"/>
        </w:rPr>
      </w:pPr>
    </w:p>
    <w:p w14:paraId="74BFD533" w14:textId="77777777" w:rsidR="00AE6E0A" w:rsidRDefault="00AE6E0A" w:rsidP="00AE6E0A">
      <w:pPr>
        <w:spacing w:line="227" w:lineRule="auto"/>
        <w:ind w:left="0"/>
        <w:jc w:val="center"/>
        <w:rPr>
          <w:rFonts w:ascii="Times New Roman" w:hAnsi="Times New Roman"/>
          <w:sz w:val="28"/>
          <w:szCs w:val="28"/>
          <w:lang w:val="en-CA"/>
        </w:rPr>
      </w:pPr>
      <w:r>
        <w:rPr>
          <w:rFonts w:ascii="Times New Roman" w:hAnsi="Times New Roman"/>
          <w:sz w:val="28"/>
          <w:szCs w:val="28"/>
          <w:lang w:val="en-CA"/>
        </w:rPr>
        <w:t>Date _________________________________</w:t>
      </w:r>
    </w:p>
    <w:p w14:paraId="7E62F77D" w14:textId="77777777" w:rsidR="00AE6E0A" w:rsidRDefault="00AE6E0A" w:rsidP="00AE6E0A">
      <w:pPr>
        <w:spacing w:line="227" w:lineRule="auto"/>
        <w:ind w:left="0"/>
        <w:jc w:val="center"/>
        <w:rPr>
          <w:rFonts w:ascii="Times New Roman" w:hAnsi="Times New Roman"/>
          <w:sz w:val="28"/>
          <w:szCs w:val="28"/>
          <w:lang w:val="en-CA"/>
        </w:rPr>
      </w:pPr>
    </w:p>
    <w:p w14:paraId="35BD8141" w14:textId="77777777" w:rsidR="00AE6E0A" w:rsidRDefault="00AE6E0A" w:rsidP="00AE6E0A">
      <w:pPr>
        <w:spacing w:line="227" w:lineRule="auto"/>
        <w:ind w:left="0"/>
        <w:jc w:val="center"/>
        <w:rPr>
          <w:rFonts w:ascii="Times New Roman" w:hAnsi="Times New Roman"/>
          <w:b/>
          <w:sz w:val="28"/>
          <w:szCs w:val="28"/>
          <w:lang w:val="en-CA"/>
        </w:rPr>
      </w:pPr>
    </w:p>
    <w:p w14:paraId="4214646B" w14:textId="77777777" w:rsidR="00AE6E0A" w:rsidRPr="00E73C5C" w:rsidRDefault="00AE6E0A" w:rsidP="00AE6E0A">
      <w:pPr>
        <w:spacing w:line="227" w:lineRule="auto"/>
        <w:ind w:left="0"/>
        <w:jc w:val="center"/>
        <w:rPr>
          <w:rFonts w:ascii="Times New Roman" w:hAnsi="Times New Roman"/>
          <w:b/>
          <w:sz w:val="28"/>
          <w:szCs w:val="28"/>
          <w:lang w:val="en-CA"/>
        </w:rPr>
      </w:pPr>
      <w:r>
        <w:rPr>
          <w:rFonts w:ascii="Times New Roman" w:hAnsi="Times New Roman"/>
          <w:b/>
          <w:sz w:val="28"/>
          <w:szCs w:val="28"/>
          <w:lang w:val="en-CA"/>
        </w:rPr>
        <w:t>Please attach to final e</w:t>
      </w:r>
      <w:r w:rsidRPr="00E73C5C">
        <w:rPr>
          <w:rFonts w:ascii="Times New Roman" w:hAnsi="Times New Roman"/>
          <w:b/>
          <w:sz w:val="28"/>
          <w:szCs w:val="28"/>
          <w:lang w:val="en-CA"/>
        </w:rPr>
        <w:t>valuation</w:t>
      </w:r>
      <w:r>
        <w:rPr>
          <w:rFonts w:ascii="Times New Roman" w:hAnsi="Times New Roman"/>
          <w:b/>
          <w:sz w:val="28"/>
          <w:szCs w:val="28"/>
          <w:lang w:val="en-CA"/>
        </w:rPr>
        <w:t xml:space="preserve"> and return with end of semester paperwork.</w:t>
      </w:r>
    </w:p>
    <w:p w14:paraId="235D337E" w14:textId="77777777" w:rsidR="00AE6E0A" w:rsidRDefault="00AE6E0A" w:rsidP="00AE6E0A">
      <w:pPr>
        <w:spacing w:line="227" w:lineRule="auto"/>
        <w:ind w:left="0"/>
        <w:jc w:val="center"/>
        <w:rPr>
          <w:rFonts w:ascii="Times New Roman" w:hAnsi="Times New Roman"/>
          <w:sz w:val="28"/>
          <w:szCs w:val="28"/>
          <w:lang w:val="en-CA"/>
        </w:rPr>
      </w:pPr>
    </w:p>
    <w:p w14:paraId="498D1B5A" w14:textId="77777777" w:rsidR="00AE6E0A" w:rsidRDefault="00AE6E0A" w:rsidP="00AE6E0A">
      <w:pPr>
        <w:spacing w:line="227" w:lineRule="auto"/>
        <w:ind w:left="0"/>
        <w:jc w:val="center"/>
        <w:rPr>
          <w:rFonts w:ascii="Times New Roman" w:hAnsi="Times New Roman"/>
          <w:sz w:val="24"/>
          <w:szCs w:val="24"/>
          <w:lang w:val="en-CA"/>
        </w:rPr>
      </w:pPr>
    </w:p>
    <w:p w14:paraId="455F1679" w14:textId="77777777" w:rsidR="00AE6E0A" w:rsidRPr="005F46C4" w:rsidRDefault="00AE6E0A" w:rsidP="00AE6E0A">
      <w:pPr>
        <w:spacing w:line="227" w:lineRule="auto"/>
        <w:ind w:left="0"/>
        <w:jc w:val="center"/>
        <w:rPr>
          <w:rFonts w:ascii="Times New Roman" w:hAnsi="Times New Roman"/>
          <w:sz w:val="28"/>
          <w:szCs w:val="28"/>
          <w:lang w:val="en-CA"/>
        </w:rPr>
      </w:pPr>
    </w:p>
    <w:p w14:paraId="6BEE046F" w14:textId="77777777" w:rsidR="00AE6E0A" w:rsidRDefault="00AE6E0A" w:rsidP="00AE6E0A">
      <w:pPr>
        <w:spacing w:line="227" w:lineRule="auto"/>
        <w:ind w:left="0"/>
        <w:jc w:val="center"/>
        <w:rPr>
          <w:rFonts w:ascii="Times New Roman" w:hAnsi="Times New Roman"/>
          <w:sz w:val="28"/>
          <w:szCs w:val="28"/>
          <w:lang w:val="en-CA"/>
        </w:rPr>
      </w:pPr>
      <w:r>
        <w:rPr>
          <w:rFonts w:ascii="Times New Roman" w:hAnsi="Times New Roman"/>
          <w:sz w:val="28"/>
          <w:szCs w:val="28"/>
          <w:lang w:val="en-CA"/>
        </w:rPr>
        <w:t>Summary of Teacher Candidate Performance:</w:t>
      </w:r>
    </w:p>
    <w:p w14:paraId="252D066B" w14:textId="77777777" w:rsidR="002A30CC" w:rsidRDefault="002A30CC">
      <w:pPr>
        <w:spacing w:line="227" w:lineRule="auto"/>
        <w:ind w:left="0"/>
        <w:jc w:val="center"/>
        <w:rPr>
          <w:rFonts w:ascii="Times New Roman" w:hAnsi="Times New Roman"/>
          <w:sz w:val="24"/>
          <w:szCs w:val="24"/>
          <w:lang w:val="en-CA"/>
        </w:rPr>
      </w:pPr>
    </w:p>
    <w:p w14:paraId="4B5C0685" w14:textId="77777777" w:rsidR="002A30CC" w:rsidRDefault="002A30CC">
      <w:pPr>
        <w:spacing w:line="227" w:lineRule="auto"/>
        <w:ind w:left="0"/>
        <w:jc w:val="center"/>
        <w:rPr>
          <w:rFonts w:ascii="Times New Roman" w:hAnsi="Times New Roman"/>
          <w:sz w:val="24"/>
          <w:szCs w:val="24"/>
          <w:lang w:val="en-CA"/>
        </w:rPr>
      </w:pPr>
    </w:p>
    <w:p w14:paraId="2472F961" w14:textId="77777777" w:rsidR="009545BA" w:rsidRPr="005F46C4" w:rsidRDefault="009545BA">
      <w:pPr>
        <w:spacing w:line="227" w:lineRule="auto"/>
        <w:ind w:left="0"/>
        <w:jc w:val="center"/>
        <w:rPr>
          <w:rFonts w:ascii="Times New Roman" w:hAnsi="Times New Roman"/>
          <w:sz w:val="28"/>
          <w:szCs w:val="28"/>
          <w:lang w:val="en-CA"/>
        </w:rPr>
      </w:pPr>
    </w:p>
    <w:p w14:paraId="69D5C8A4" w14:textId="77777777" w:rsidR="009545BA" w:rsidRPr="005F46C4" w:rsidRDefault="009545BA">
      <w:pPr>
        <w:spacing w:line="227" w:lineRule="auto"/>
        <w:ind w:left="0"/>
        <w:jc w:val="center"/>
        <w:rPr>
          <w:rFonts w:ascii="Times New Roman" w:hAnsi="Times New Roman"/>
          <w:sz w:val="28"/>
          <w:szCs w:val="28"/>
          <w:lang w:val="en-CA"/>
        </w:rPr>
      </w:pPr>
      <w:r w:rsidRPr="005F46C4">
        <w:rPr>
          <w:rFonts w:ascii="Times New Roman" w:hAnsi="Times New Roman"/>
          <w:sz w:val="28"/>
          <w:szCs w:val="28"/>
          <w:lang w:val="en-CA"/>
        </w:rPr>
        <w:t>Developing Professional Educators</w:t>
      </w:r>
    </w:p>
    <w:p w14:paraId="497F2394" w14:textId="77777777" w:rsidR="009545BA" w:rsidRPr="005F46C4" w:rsidRDefault="009545BA">
      <w:pPr>
        <w:spacing w:line="227" w:lineRule="auto"/>
        <w:ind w:left="0"/>
        <w:jc w:val="center"/>
        <w:rPr>
          <w:rFonts w:ascii="Times New Roman" w:hAnsi="Times New Roman"/>
          <w:sz w:val="28"/>
          <w:szCs w:val="28"/>
          <w:lang w:val="en-CA"/>
        </w:rPr>
      </w:pPr>
    </w:p>
    <w:p w14:paraId="2D84C31A" w14:textId="77777777" w:rsidR="009545BA" w:rsidRPr="005F46C4" w:rsidRDefault="009545BA">
      <w:pPr>
        <w:pStyle w:val="BodyText"/>
        <w:ind w:left="0"/>
        <w:jc w:val="left"/>
        <w:rPr>
          <w:rFonts w:ascii="Times New Roman" w:hAnsi="Times New Roman"/>
          <w:sz w:val="28"/>
          <w:szCs w:val="28"/>
          <w:lang w:val="en-CA"/>
        </w:rPr>
      </w:pPr>
    </w:p>
    <w:p w14:paraId="593D8A38" w14:textId="77777777" w:rsidR="009545BA" w:rsidRPr="005F46C4" w:rsidRDefault="009545BA" w:rsidP="00AE6E0A">
      <w:pPr>
        <w:pStyle w:val="BodyText"/>
        <w:ind w:left="0"/>
        <w:jc w:val="center"/>
        <w:rPr>
          <w:rFonts w:ascii="Times New Roman" w:hAnsi="Times New Roman"/>
          <w:sz w:val="28"/>
          <w:szCs w:val="28"/>
          <w:lang w:val="en-CA"/>
        </w:rPr>
      </w:pPr>
      <w:r w:rsidRPr="005F46C4">
        <w:rPr>
          <w:rFonts w:ascii="Times New Roman" w:hAnsi="Times New Roman"/>
          <w:sz w:val="28"/>
          <w:szCs w:val="28"/>
          <w:lang w:val="en-CA"/>
        </w:rPr>
        <w:t xml:space="preserve"> </w:t>
      </w:r>
      <w:r w:rsidR="00DE0A18">
        <w:rPr>
          <w:rFonts w:ascii="Times New Roman" w:hAnsi="Times New Roman"/>
          <w:sz w:val="28"/>
          <w:szCs w:val="28"/>
          <w:lang w:val="en-CA"/>
        </w:rPr>
        <w:t xml:space="preserve">Content </w:t>
      </w:r>
      <w:r w:rsidRPr="005F46C4">
        <w:rPr>
          <w:rFonts w:ascii="Times New Roman" w:hAnsi="Times New Roman"/>
          <w:sz w:val="28"/>
          <w:szCs w:val="28"/>
          <w:lang w:val="en-CA"/>
        </w:rPr>
        <w:t>Assessment of Teacher Candidate Interns</w:t>
      </w:r>
    </w:p>
    <w:p w14:paraId="28EC7504" w14:textId="77777777" w:rsidR="009545BA" w:rsidRPr="005F46C4" w:rsidRDefault="009545BA" w:rsidP="009545BA">
      <w:pPr>
        <w:rPr>
          <w:rFonts w:ascii="Times New Roman" w:hAnsi="Times New Roman"/>
          <w:sz w:val="28"/>
          <w:szCs w:val="28"/>
          <w:lang w:val="en-CA"/>
        </w:rPr>
      </w:pPr>
    </w:p>
    <w:p w14:paraId="1251D8CC" w14:textId="77777777" w:rsidR="009545BA" w:rsidRPr="005F46C4" w:rsidRDefault="009545BA" w:rsidP="009545BA">
      <w:pPr>
        <w:rPr>
          <w:rFonts w:ascii="Times New Roman" w:hAnsi="Times New Roman"/>
          <w:sz w:val="28"/>
          <w:szCs w:val="28"/>
          <w:lang w:val="en-CA"/>
        </w:rPr>
      </w:pPr>
    </w:p>
    <w:p w14:paraId="68F6C261" w14:textId="77777777" w:rsidR="009545BA" w:rsidRPr="005F46C4" w:rsidRDefault="008E6968" w:rsidP="00436291">
      <w:pPr>
        <w:ind w:left="0"/>
        <w:jc w:val="center"/>
        <w:rPr>
          <w:rFonts w:ascii="Times New Roman" w:hAnsi="Times New Roman"/>
          <w:b/>
          <w:i/>
          <w:sz w:val="28"/>
          <w:szCs w:val="28"/>
          <w:u w:val="single"/>
          <w:lang w:val="en-CA"/>
        </w:rPr>
      </w:pPr>
      <w:r>
        <w:rPr>
          <w:rFonts w:ascii="Times New Roman" w:hAnsi="Times New Roman"/>
          <w:b/>
          <w:i/>
          <w:sz w:val="28"/>
          <w:szCs w:val="28"/>
          <w:u w:val="single"/>
          <w:lang w:val="en-CA"/>
        </w:rPr>
        <w:t>Teaching English as a Second Language</w:t>
      </w:r>
      <w:r w:rsidR="00A52BAB">
        <w:rPr>
          <w:rFonts w:ascii="Times New Roman" w:hAnsi="Times New Roman"/>
          <w:b/>
          <w:i/>
          <w:sz w:val="28"/>
          <w:szCs w:val="28"/>
          <w:u w:val="single"/>
          <w:lang w:val="en-CA"/>
        </w:rPr>
        <w:t xml:space="preserve"> K-12</w:t>
      </w:r>
      <w:r w:rsidR="00BB47A3">
        <w:rPr>
          <w:rFonts w:ascii="Times New Roman" w:hAnsi="Times New Roman"/>
          <w:b/>
          <w:i/>
          <w:sz w:val="28"/>
          <w:szCs w:val="28"/>
          <w:u w:val="single"/>
          <w:lang w:val="en-CA"/>
        </w:rPr>
        <w:t xml:space="preserve"> </w:t>
      </w:r>
    </w:p>
    <w:p w14:paraId="5D8BECE3" w14:textId="77777777" w:rsidR="009545BA" w:rsidRPr="005F46C4" w:rsidRDefault="009545BA" w:rsidP="009545BA">
      <w:pPr>
        <w:rPr>
          <w:rFonts w:ascii="Times New Roman" w:hAnsi="Times New Roman"/>
          <w:sz w:val="28"/>
          <w:szCs w:val="28"/>
          <w:lang w:val="en-CA"/>
        </w:rPr>
      </w:pPr>
    </w:p>
    <w:p w14:paraId="5C0B9EA6" w14:textId="77777777" w:rsidR="009545BA" w:rsidRPr="005F46C4" w:rsidRDefault="009545BA">
      <w:pPr>
        <w:pStyle w:val="BodyText"/>
        <w:ind w:left="0"/>
        <w:rPr>
          <w:rFonts w:ascii="Times New Roman" w:hAnsi="Times New Roman"/>
          <w:sz w:val="28"/>
          <w:szCs w:val="28"/>
          <w:lang w:val="en-CA"/>
        </w:rPr>
      </w:pPr>
    </w:p>
    <w:p w14:paraId="44D22C82" w14:textId="77777777" w:rsidR="009545BA" w:rsidRDefault="009545BA">
      <w:pPr>
        <w:pStyle w:val="BodyText"/>
        <w:ind w:left="0"/>
        <w:rPr>
          <w:rFonts w:ascii="Times New Roman" w:hAnsi="Times New Roman"/>
          <w:sz w:val="24"/>
          <w:szCs w:val="24"/>
          <w:lang w:val="en-CA"/>
        </w:rPr>
      </w:pPr>
    </w:p>
    <w:p w14:paraId="4E0247C6" w14:textId="77777777" w:rsidR="009545BA" w:rsidRDefault="009545BA">
      <w:pPr>
        <w:pStyle w:val="BodyText"/>
        <w:ind w:left="0"/>
        <w:rPr>
          <w:rFonts w:ascii="Times New Roman" w:hAnsi="Times New Roman"/>
          <w:sz w:val="24"/>
          <w:szCs w:val="24"/>
          <w:lang w:val="en-CA"/>
        </w:rPr>
      </w:pPr>
    </w:p>
    <w:p w14:paraId="48885AE2" w14:textId="77777777" w:rsidR="009545BA" w:rsidRDefault="009545BA">
      <w:pPr>
        <w:pStyle w:val="BodyText"/>
        <w:ind w:left="0"/>
        <w:rPr>
          <w:rFonts w:ascii="Times New Roman" w:hAnsi="Times New Roman"/>
          <w:sz w:val="24"/>
          <w:szCs w:val="24"/>
          <w:lang w:val="en-CA"/>
        </w:rPr>
      </w:pPr>
    </w:p>
    <w:p w14:paraId="321375C8" w14:textId="77777777" w:rsidR="009545BA" w:rsidRDefault="009545BA">
      <w:pPr>
        <w:pStyle w:val="BodyText"/>
        <w:ind w:left="0"/>
        <w:rPr>
          <w:rFonts w:ascii="Times New Roman" w:hAnsi="Times New Roman"/>
          <w:sz w:val="24"/>
          <w:szCs w:val="24"/>
          <w:lang w:val="en-CA"/>
        </w:rPr>
      </w:pPr>
    </w:p>
    <w:p w14:paraId="2F9A3FCA" w14:textId="77777777" w:rsidR="00233A8E" w:rsidRDefault="00233A8E" w:rsidP="00233A8E">
      <w:pPr>
        <w:pStyle w:val="BodyText"/>
        <w:spacing w:after="0" w:line="240" w:lineRule="auto"/>
        <w:ind w:left="0"/>
        <w:jc w:val="left"/>
        <w:rPr>
          <w:rFonts w:ascii="Times New Roman" w:hAnsi="Times New Roman"/>
          <w:sz w:val="24"/>
          <w:szCs w:val="24"/>
          <w:lang w:val="en-CA"/>
        </w:rPr>
      </w:pPr>
      <w:r>
        <w:rPr>
          <w:rFonts w:ascii="Times New Roman" w:hAnsi="Times New Roman"/>
          <w:sz w:val="24"/>
          <w:szCs w:val="24"/>
          <w:lang w:val="en-CA"/>
        </w:rPr>
        <w:t xml:space="preserve">Darden College of Education and Professional Studies </w:t>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t>Telephone: 757-683-3348</w:t>
      </w:r>
    </w:p>
    <w:p w14:paraId="4B8E02D2" w14:textId="77777777" w:rsidR="00233A8E" w:rsidRDefault="00233A8E" w:rsidP="00233A8E">
      <w:pPr>
        <w:pStyle w:val="BodyText"/>
        <w:spacing w:after="0" w:line="240" w:lineRule="auto"/>
        <w:ind w:left="0"/>
        <w:jc w:val="left"/>
        <w:rPr>
          <w:rFonts w:ascii="Times New Roman" w:hAnsi="Times New Roman"/>
          <w:sz w:val="24"/>
          <w:szCs w:val="24"/>
          <w:lang w:val="en-CA"/>
        </w:rPr>
      </w:pPr>
      <w:r>
        <w:rPr>
          <w:rFonts w:ascii="Times New Roman" w:hAnsi="Times New Roman"/>
          <w:sz w:val="24"/>
          <w:szCs w:val="24"/>
          <w:lang w:val="en-CA"/>
        </w:rPr>
        <w:t xml:space="preserve">Office of Clinical Experiences </w:t>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t>Fax: 757-683-4872</w:t>
      </w:r>
    </w:p>
    <w:p w14:paraId="220F1559" w14:textId="4388E6E3" w:rsidR="00233A8E" w:rsidRDefault="00233A8E" w:rsidP="00233A8E">
      <w:pPr>
        <w:pStyle w:val="BodyText"/>
        <w:spacing w:after="0" w:line="240" w:lineRule="auto"/>
        <w:ind w:left="0"/>
        <w:jc w:val="left"/>
        <w:rPr>
          <w:rFonts w:ascii="Times New Roman" w:hAnsi="Times New Roman"/>
          <w:sz w:val="24"/>
          <w:szCs w:val="24"/>
          <w:lang w:val="en-CA"/>
        </w:rPr>
      </w:pPr>
      <w:r>
        <w:rPr>
          <w:rFonts w:ascii="Times New Roman" w:hAnsi="Times New Roman"/>
          <w:sz w:val="24"/>
          <w:szCs w:val="24"/>
          <w:lang w:val="en-CA"/>
        </w:rPr>
        <w:t>4301 Hampton Blvd.</w:t>
      </w:r>
    </w:p>
    <w:p w14:paraId="37B2AFC1" w14:textId="77777777" w:rsidR="00233A8E" w:rsidRDefault="00233A8E" w:rsidP="00233A8E">
      <w:pPr>
        <w:pStyle w:val="BodyText"/>
        <w:spacing w:after="0" w:line="240" w:lineRule="auto"/>
        <w:ind w:left="0"/>
        <w:jc w:val="left"/>
        <w:rPr>
          <w:rFonts w:ascii="Times New Roman" w:hAnsi="Times New Roman"/>
          <w:sz w:val="24"/>
          <w:szCs w:val="24"/>
          <w:lang w:val="en-CA"/>
        </w:rPr>
      </w:pPr>
      <w:r>
        <w:rPr>
          <w:rFonts w:ascii="Times New Roman" w:hAnsi="Times New Roman"/>
          <w:sz w:val="24"/>
          <w:szCs w:val="24"/>
          <w:lang w:val="en-CA"/>
        </w:rPr>
        <w:t>Norfolk, VA 23529</w:t>
      </w:r>
    </w:p>
    <w:p w14:paraId="5D0D5056" w14:textId="77777777" w:rsidR="00D351AF" w:rsidRDefault="009545BA" w:rsidP="008A6F09">
      <w:pPr>
        <w:ind w:left="0"/>
        <w:rPr>
          <w:rFonts w:ascii="Times New Roman" w:hAnsi="Times New Roman"/>
          <w:b/>
          <w:sz w:val="40"/>
          <w:szCs w:val="40"/>
          <w:u w:val="single"/>
        </w:rPr>
      </w:pPr>
      <w:r>
        <w:rPr>
          <w:rFonts w:ascii="Times New Roman" w:hAnsi="Times New Roman"/>
          <w:sz w:val="24"/>
          <w:szCs w:val="24"/>
          <w:lang w:val="en-CA"/>
        </w:rPr>
        <w:br w:type="page"/>
      </w:r>
      <w:r w:rsidR="008E6968">
        <w:rPr>
          <w:rFonts w:ascii="Times New Roman" w:hAnsi="Times New Roman"/>
          <w:b/>
          <w:sz w:val="40"/>
          <w:szCs w:val="40"/>
          <w:u w:val="single"/>
        </w:rPr>
        <w:lastRenderedPageBreak/>
        <w:t xml:space="preserve">TESOL </w:t>
      </w:r>
      <w:r w:rsidR="00A52BAB">
        <w:rPr>
          <w:rFonts w:ascii="Times New Roman" w:hAnsi="Times New Roman"/>
          <w:b/>
          <w:sz w:val="40"/>
          <w:szCs w:val="40"/>
          <w:u w:val="single"/>
        </w:rPr>
        <w:t>K-12</w:t>
      </w:r>
    </w:p>
    <w:p w14:paraId="62CFC92F" w14:textId="77777777" w:rsidR="00AE6E0A" w:rsidRPr="00F131ED" w:rsidRDefault="00AE6E0A" w:rsidP="008A6F09">
      <w:pPr>
        <w:ind w:left="0"/>
        <w:rPr>
          <w:rFonts w:ascii="Times New Roman" w:hAnsi="Times New Roman"/>
          <w:b/>
          <w:sz w:val="40"/>
          <w:szCs w:val="40"/>
          <w:u w:val="single"/>
        </w:rPr>
      </w:pPr>
    </w:p>
    <w:p w14:paraId="5865F706" w14:textId="77777777" w:rsidR="002C1B81" w:rsidRDefault="002C1B81" w:rsidP="008A6F09">
      <w:pPr>
        <w:ind w:left="0"/>
        <w:rPr>
          <w:rFonts w:ascii="Times New Roman" w:hAnsi="Times New Roman"/>
          <w:color w:val="000000"/>
          <w:sz w:val="28"/>
          <w:szCs w:val="28"/>
        </w:rPr>
      </w:pPr>
      <w:r>
        <w:rPr>
          <w:rFonts w:ascii="Times New Roman" w:hAnsi="Times New Roman"/>
          <w:color w:val="000000"/>
          <w:sz w:val="28"/>
          <w:szCs w:val="28"/>
        </w:rPr>
        <w:t xml:space="preserve">The purpose of the student teaching “content assessment” is to provide more specific information to the Darden College of Education </w:t>
      </w:r>
      <w:r w:rsidR="00233A8E">
        <w:rPr>
          <w:rFonts w:ascii="Times New Roman" w:hAnsi="Times New Roman"/>
          <w:color w:val="000000"/>
          <w:sz w:val="28"/>
          <w:szCs w:val="28"/>
        </w:rPr>
        <w:t xml:space="preserve">and Professional Studies </w:t>
      </w:r>
      <w:r>
        <w:rPr>
          <w:rFonts w:ascii="Times New Roman" w:hAnsi="Times New Roman"/>
          <w:color w:val="000000"/>
          <w:sz w:val="28"/>
          <w:szCs w:val="28"/>
        </w:rPr>
        <w:t>faculty regarding teacher candidate skill levels on national and state performance standards.</w:t>
      </w:r>
    </w:p>
    <w:p w14:paraId="5AC2910C" w14:textId="77777777" w:rsidR="002C1B81" w:rsidRDefault="002C1B81" w:rsidP="008A6F09">
      <w:pPr>
        <w:ind w:left="0"/>
        <w:rPr>
          <w:rFonts w:ascii="Times New Roman" w:hAnsi="Times New Roman"/>
          <w:color w:val="000000"/>
          <w:sz w:val="28"/>
          <w:szCs w:val="28"/>
        </w:rPr>
      </w:pPr>
    </w:p>
    <w:p w14:paraId="75435A77" w14:textId="77777777" w:rsidR="00D351AF" w:rsidRPr="00F131ED" w:rsidRDefault="00D351AF" w:rsidP="008A6F09">
      <w:pPr>
        <w:ind w:left="0"/>
        <w:rPr>
          <w:rFonts w:ascii="Times New Roman" w:hAnsi="Times New Roman"/>
          <w:color w:val="000000"/>
          <w:sz w:val="28"/>
          <w:szCs w:val="28"/>
        </w:rPr>
      </w:pPr>
      <w:r w:rsidRPr="00F131ED">
        <w:rPr>
          <w:rFonts w:ascii="Times New Roman" w:hAnsi="Times New Roman"/>
          <w:color w:val="000000"/>
          <w:sz w:val="28"/>
          <w:szCs w:val="28"/>
        </w:rPr>
        <w:t xml:space="preserve">Please </w:t>
      </w:r>
      <w:r w:rsidR="002C1B81">
        <w:rPr>
          <w:rFonts w:ascii="Times New Roman" w:hAnsi="Times New Roman"/>
          <w:color w:val="000000"/>
          <w:sz w:val="28"/>
          <w:szCs w:val="28"/>
        </w:rPr>
        <w:t>evaluate the teacher candidate on the following professional content items. P</w:t>
      </w:r>
      <w:r w:rsidRPr="00F131ED">
        <w:rPr>
          <w:rFonts w:ascii="Times New Roman" w:hAnsi="Times New Roman"/>
          <w:color w:val="000000"/>
          <w:sz w:val="28"/>
          <w:szCs w:val="28"/>
        </w:rPr>
        <w:t xml:space="preserve">lace a check in </w:t>
      </w:r>
      <w:r w:rsidR="002C1B81">
        <w:rPr>
          <w:rFonts w:ascii="Times New Roman" w:hAnsi="Times New Roman"/>
          <w:color w:val="000000"/>
          <w:sz w:val="28"/>
          <w:szCs w:val="28"/>
        </w:rPr>
        <w:t xml:space="preserve">the box next to the item that best represents the teacher candidates routine performance on the time below </w:t>
      </w:r>
      <w:r w:rsidRPr="00F131ED">
        <w:rPr>
          <w:rFonts w:ascii="Times New Roman" w:hAnsi="Times New Roman"/>
          <w:color w:val="000000"/>
          <w:sz w:val="28"/>
          <w:szCs w:val="28"/>
        </w:rPr>
        <w:t>based on the criteria provided</w:t>
      </w:r>
      <w:r w:rsidR="002C1B81">
        <w:rPr>
          <w:rFonts w:ascii="Times New Roman" w:hAnsi="Times New Roman"/>
          <w:color w:val="000000"/>
          <w:sz w:val="28"/>
          <w:szCs w:val="28"/>
        </w:rPr>
        <w:t>.</w:t>
      </w:r>
    </w:p>
    <w:p w14:paraId="33F270A8" w14:textId="77777777" w:rsidR="00D351AF" w:rsidRPr="00011814" w:rsidRDefault="00D351AF" w:rsidP="00D351AF">
      <w:pPr>
        <w:rPr>
          <w:sz w:val="22"/>
          <w:szCs w:val="22"/>
        </w:rPr>
      </w:pPr>
    </w:p>
    <w:tbl>
      <w:tblPr>
        <w:tblW w:w="9818"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79"/>
        <w:gridCol w:w="9139"/>
      </w:tblGrid>
      <w:tr w:rsidR="00D351AF" w:rsidRPr="003D1B26" w14:paraId="7073F722" w14:textId="77777777" w:rsidTr="00335D68">
        <w:trPr>
          <w:trHeight w:val="212"/>
        </w:trPr>
        <w:tc>
          <w:tcPr>
            <w:tcW w:w="9818" w:type="dxa"/>
            <w:gridSpan w:val="2"/>
          </w:tcPr>
          <w:p w14:paraId="76D8A662" w14:textId="77777777" w:rsidR="00D351AF" w:rsidRPr="008A6F09" w:rsidRDefault="00BE5538" w:rsidP="00D351AF">
            <w:pPr>
              <w:numPr>
                <w:ilvl w:val="0"/>
                <w:numId w:val="11"/>
              </w:numPr>
              <w:tabs>
                <w:tab w:val="clear" w:pos="720"/>
                <w:tab w:val="num" w:pos="360"/>
              </w:tabs>
              <w:ind w:left="360"/>
              <w:rPr>
                <w:rFonts w:ascii="Times New Roman" w:hAnsi="Times New Roman"/>
                <w:b/>
                <w:sz w:val="26"/>
                <w:szCs w:val="26"/>
              </w:rPr>
            </w:pPr>
            <w:r>
              <w:rPr>
                <w:rFonts w:ascii="Times New Roman" w:hAnsi="Times New Roman"/>
                <w:b/>
                <w:sz w:val="26"/>
                <w:szCs w:val="26"/>
              </w:rPr>
              <w:t>Professionalism</w:t>
            </w:r>
          </w:p>
        </w:tc>
      </w:tr>
      <w:tr w:rsidR="00D351AF" w:rsidRPr="003D1B26" w14:paraId="368BF23B" w14:textId="77777777" w:rsidTr="00335D68">
        <w:trPr>
          <w:trHeight w:val="212"/>
        </w:trPr>
        <w:tc>
          <w:tcPr>
            <w:tcW w:w="679" w:type="dxa"/>
          </w:tcPr>
          <w:p w14:paraId="2BDCC52B" w14:textId="77777777" w:rsidR="00D351AF" w:rsidRPr="00F131ED" w:rsidRDefault="00D351AF" w:rsidP="00D351AF">
            <w:pPr>
              <w:rPr>
                <w:rFonts w:ascii="Times New Roman" w:hAnsi="Times New Roman"/>
                <w:b/>
                <w:sz w:val="24"/>
                <w:szCs w:val="24"/>
              </w:rPr>
            </w:pPr>
          </w:p>
        </w:tc>
        <w:tc>
          <w:tcPr>
            <w:tcW w:w="9139" w:type="dxa"/>
          </w:tcPr>
          <w:p w14:paraId="4F84D92A" w14:textId="77777777" w:rsidR="00D351AF" w:rsidRPr="00F131ED" w:rsidRDefault="00D351AF" w:rsidP="00A52BAB">
            <w:pPr>
              <w:ind w:left="-49"/>
              <w:rPr>
                <w:rFonts w:ascii="Times New Roman" w:hAnsi="Times New Roman"/>
                <w:sz w:val="24"/>
                <w:szCs w:val="24"/>
              </w:rPr>
            </w:pPr>
            <w:r w:rsidRPr="00F131ED">
              <w:rPr>
                <w:rFonts w:ascii="Times New Roman" w:hAnsi="Times New Roman"/>
                <w:color w:val="000000"/>
                <w:sz w:val="24"/>
                <w:szCs w:val="24"/>
              </w:rPr>
              <w:t xml:space="preserve">MEETS STANDARD (2pts)- </w:t>
            </w:r>
            <w:r w:rsidR="008E6968">
              <w:rPr>
                <w:rFonts w:ascii="Times New Roman" w:hAnsi="Times New Roman"/>
                <w:color w:val="000000"/>
                <w:sz w:val="24"/>
                <w:szCs w:val="24"/>
              </w:rPr>
              <w:t xml:space="preserve">TESOL </w:t>
            </w:r>
            <w:r w:rsidR="00A52BAB">
              <w:rPr>
                <w:rFonts w:ascii="Times New Roman" w:hAnsi="Times New Roman"/>
                <w:color w:val="000000"/>
                <w:sz w:val="24"/>
                <w:szCs w:val="24"/>
              </w:rPr>
              <w:t>t</w:t>
            </w:r>
            <w:r w:rsidR="00DE0A18">
              <w:rPr>
                <w:rFonts w:ascii="Times New Roman" w:hAnsi="Times New Roman"/>
                <w:sz w:val="24"/>
                <w:szCs w:val="24"/>
              </w:rPr>
              <w:t xml:space="preserve">eacher candidate </w:t>
            </w:r>
            <w:r w:rsidR="00A52BAB">
              <w:rPr>
                <w:rFonts w:ascii="Times New Roman" w:hAnsi="Times New Roman"/>
                <w:sz w:val="24"/>
                <w:szCs w:val="24"/>
              </w:rPr>
              <w:t xml:space="preserve"> </w:t>
            </w:r>
            <w:r w:rsidR="00202356">
              <w:rPr>
                <w:rFonts w:ascii="Times New Roman" w:hAnsi="Times New Roman"/>
                <w:sz w:val="24"/>
                <w:szCs w:val="24"/>
              </w:rPr>
              <w:t xml:space="preserve">identifies and </w:t>
            </w:r>
            <w:r w:rsidR="00A52BAB">
              <w:rPr>
                <w:rFonts w:ascii="Times New Roman" w:hAnsi="Times New Roman"/>
                <w:sz w:val="24"/>
                <w:szCs w:val="24"/>
              </w:rPr>
              <w:t xml:space="preserve"> engages in </w:t>
            </w:r>
            <w:r w:rsidR="00202356">
              <w:rPr>
                <w:rFonts w:ascii="Times New Roman" w:hAnsi="Times New Roman"/>
                <w:sz w:val="24"/>
                <w:szCs w:val="24"/>
              </w:rPr>
              <w:t xml:space="preserve">at least one </w:t>
            </w:r>
            <w:r w:rsidR="00A52BAB">
              <w:rPr>
                <w:rFonts w:ascii="Times New Roman" w:hAnsi="Times New Roman"/>
                <w:sz w:val="24"/>
                <w:szCs w:val="24"/>
              </w:rPr>
              <w:t>profes</w:t>
            </w:r>
            <w:r w:rsidR="00202356">
              <w:rPr>
                <w:rFonts w:ascii="Times New Roman" w:hAnsi="Times New Roman"/>
                <w:sz w:val="24"/>
                <w:szCs w:val="24"/>
              </w:rPr>
              <w:t>sional development opportunity</w:t>
            </w:r>
            <w:r w:rsidR="00A52BAB">
              <w:rPr>
                <w:rFonts w:ascii="Times New Roman" w:hAnsi="Times New Roman"/>
                <w:sz w:val="24"/>
                <w:szCs w:val="24"/>
              </w:rPr>
              <w:t xml:space="preserve"> that strengthen their own linguistic and cultural competence by participating in conferences, webinars, workshops, reading journals, and u</w:t>
            </w:r>
            <w:r w:rsidR="00BE5538">
              <w:rPr>
                <w:rFonts w:ascii="Times New Roman" w:hAnsi="Times New Roman"/>
                <w:sz w:val="24"/>
                <w:szCs w:val="24"/>
              </w:rPr>
              <w:t>s</w:t>
            </w:r>
            <w:r w:rsidR="00A52BAB">
              <w:rPr>
                <w:rFonts w:ascii="Times New Roman" w:hAnsi="Times New Roman"/>
                <w:sz w:val="24"/>
                <w:szCs w:val="24"/>
              </w:rPr>
              <w:t xml:space="preserve">ing </w:t>
            </w:r>
            <w:r w:rsidR="00BE5538">
              <w:rPr>
                <w:rFonts w:ascii="Times New Roman" w:hAnsi="Times New Roman"/>
                <w:sz w:val="24"/>
                <w:szCs w:val="24"/>
              </w:rPr>
              <w:t>reflective practices related to their teaching</w:t>
            </w:r>
          </w:p>
        </w:tc>
      </w:tr>
      <w:tr w:rsidR="00D351AF" w:rsidRPr="003D1B26" w14:paraId="369AC0CD" w14:textId="77777777" w:rsidTr="00335D68">
        <w:trPr>
          <w:trHeight w:val="212"/>
        </w:trPr>
        <w:tc>
          <w:tcPr>
            <w:tcW w:w="679" w:type="dxa"/>
          </w:tcPr>
          <w:p w14:paraId="31D89056" w14:textId="77777777" w:rsidR="00D351AF" w:rsidRPr="00F131ED" w:rsidRDefault="00D351AF" w:rsidP="00D351AF">
            <w:pPr>
              <w:ind w:left="360"/>
              <w:rPr>
                <w:rFonts w:ascii="Times New Roman" w:hAnsi="Times New Roman"/>
                <w:b/>
                <w:sz w:val="24"/>
                <w:szCs w:val="24"/>
              </w:rPr>
            </w:pPr>
          </w:p>
        </w:tc>
        <w:tc>
          <w:tcPr>
            <w:tcW w:w="9139" w:type="dxa"/>
          </w:tcPr>
          <w:p w14:paraId="5C25F0FB" w14:textId="77777777" w:rsidR="00D351AF" w:rsidRPr="00F131ED" w:rsidRDefault="00D351AF" w:rsidP="008E6968">
            <w:pPr>
              <w:ind w:left="-49"/>
              <w:rPr>
                <w:rFonts w:ascii="Times New Roman" w:hAnsi="Times New Roman"/>
                <w:sz w:val="24"/>
                <w:szCs w:val="24"/>
              </w:rPr>
            </w:pPr>
            <w:r w:rsidRPr="00F131ED">
              <w:rPr>
                <w:rFonts w:ascii="Times New Roman" w:hAnsi="Times New Roman"/>
                <w:color w:val="000000"/>
                <w:sz w:val="24"/>
                <w:szCs w:val="24"/>
              </w:rPr>
              <w:t xml:space="preserve">NEEDS IMPROVEMENT (1pts)- </w:t>
            </w:r>
            <w:r w:rsidR="008E6968">
              <w:rPr>
                <w:rFonts w:ascii="Times New Roman" w:hAnsi="Times New Roman"/>
                <w:color w:val="000000"/>
                <w:sz w:val="24"/>
                <w:szCs w:val="24"/>
              </w:rPr>
              <w:t xml:space="preserve">TESO </w:t>
            </w:r>
            <w:r w:rsidR="00202356">
              <w:rPr>
                <w:rFonts w:ascii="Times New Roman" w:hAnsi="Times New Roman"/>
                <w:color w:val="000000"/>
                <w:sz w:val="24"/>
                <w:szCs w:val="24"/>
              </w:rPr>
              <w:t>t</w:t>
            </w:r>
            <w:r w:rsidR="00202356">
              <w:rPr>
                <w:rFonts w:ascii="Times New Roman" w:hAnsi="Times New Roman"/>
                <w:sz w:val="24"/>
                <w:szCs w:val="24"/>
              </w:rPr>
              <w:t>eacher candidate identifies but does not  engage in professional development opportunities that strengthen their own linguistic and cultural competence by participating in conferences, webinars, workshops, reading journals, and using reflective practices related to their teaching</w:t>
            </w:r>
          </w:p>
        </w:tc>
      </w:tr>
      <w:tr w:rsidR="00D351AF" w:rsidRPr="003D1B26" w14:paraId="1A2CF479" w14:textId="77777777" w:rsidTr="00335D68">
        <w:trPr>
          <w:trHeight w:val="212"/>
        </w:trPr>
        <w:tc>
          <w:tcPr>
            <w:tcW w:w="679" w:type="dxa"/>
          </w:tcPr>
          <w:p w14:paraId="69E3365C" w14:textId="77777777" w:rsidR="00D351AF" w:rsidRPr="00F131ED" w:rsidRDefault="00D351AF" w:rsidP="00D351AF">
            <w:pPr>
              <w:ind w:left="360"/>
              <w:rPr>
                <w:rFonts w:ascii="Times New Roman" w:hAnsi="Times New Roman"/>
                <w:b/>
                <w:sz w:val="24"/>
                <w:szCs w:val="24"/>
              </w:rPr>
            </w:pPr>
          </w:p>
        </w:tc>
        <w:tc>
          <w:tcPr>
            <w:tcW w:w="9139" w:type="dxa"/>
          </w:tcPr>
          <w:p w14:paraId="4CA968F9" w14:textId="77777777" w:rsidR="00D351AF" w:rsidRPr="00F131ED" w:rsidRDefault="00D351AF" w:rsidP="00202356">
            <w:pPr>
              <w:ind w:left="-49"/>
              <w:rPr>
                <w:rFonts w:ascii="Times New Roman" w:hAnsi="Times New Roman"/>
                <w:sz w:val="24"/>
                <w:szCs w:val="24"/>
              </w:rPr>
            </w:pPr>
            <w:r w:rsidRPr="00F131ED">
              <w:rPr>
                <w:rFonts w:ascii="Times New Roman" w:hAnsi="Times New Roman"/>
                <w:color w:val="000000"/>
                <w:sz w:val="24"/>
                <w:szCs w:val="24"/>
              </w:rPr>
              <w:t xml:space="preserve">UNACCEPTABLE (0pts)- </w:t>
            </w:r>
            <w:r w:rsidR="008E6968">
              <w:rPr>
                <w:rFonts w:ascii="Times New Roman" w:hAnsi="Times New Roman"/>
                <w:color w:val="000000"/>
                <w:sz w:val="24"/>
                <w:szCs w:val="24"/>
              </w:rPr>
              <w:t xml:space="preserve">TESOL </w:t>
            </w:r>
            <w:r w:rsidR="00202356">
              <w:rPr>
                <w:rFonts w:ascii="Times New Roman" w:hAnsi="Times New Roman"/>
                <w:color w:val="000000"/>
                <w:sz w:val="24"/>
                <w:szCs w:val="24"/>
              </w:rPr>
              <w:t>t</w:t>
            </w:r>
            <w:r w:rsidR="00202356">
              <w:rPr>
                <w:rFonts w:ascii="Times New Roman" w:hAnsi="Times New Roman"/>
                <w:sz w:val="24"/>
                <w:szCs w:val="24"/>
              </w:rPr>
              <w:t>eacher candidate  cannot identify and does not  engage in professional development opportunities that strengthen their own linguistic and cultural competence by participating in conferences, webinars, workshops, reading journals, and using reflective practices related to their teaching</w:t>
            </w:r>
          </w:p>
        </w:tc>
      </w:tr>
      <w:tr w:rsidR="00D351AF" w:rsidRPr="003D1B26" w14:paraId="1AA26CF8" w14:textId="77777777" w:rsidTr="00335D68">
        <w:trPr>
          <w:trHeight w:val="212"/>
        </w:trPr>
        <w:tc>
          <w:tcPr>
            <w:tcW w:w="679" w:type="dxa"/>
          </w:tcPr>
          <w:p w14:paraId="49AB7B88" w14:textId="77777777" w:rsidR="00D351AF" w:rsidRPr="00F131ED" w:rsidRDefault="00D351AF" w:rsidP="00D351AF">
            <w:pPr>
              <w:ind w:left="360"/>
              <w:rPr>
                <w:rFonts w:ascii="Times New Roman" w:hAnsi="Times New Roman"/>
                <w:b/>
                <w:sz w:val="24"/>
                <w:szCs w:val="24"/>
              </w:rPr>
            </w:pPr>
          </w:p>
        </w:tc>
        <w:tc>
          <w:tcPr>
            <w:tcW w:w="9139" w:type="dxa"/>
          </w:tcPr>
          <w:p w14:paraId="52AEE560" w14:textId="77777777" w:rsidR="00D351AF" w:rsidRPr="00F131ED" w:rsidRDefault="00D351AF" w:rsidP="00E14D6B">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D351AF" w:rsidRPr="003D1B26" w14:paraId="4A25A9A7" w14:textId="77777777" w:rsidTr="00335D68">
        <w:trPr>
          <w:trHeight w:val="212"/>
        </w:trPr>
        <w:tc>
          <w:tcPr>
            <w:tcW w:w="9818" w:type="dxa"/>
            <w:gridSpan w:val="2"/>
          </w:tcPr>
          <w:p w14:paraId="643B1872" w14:textId="77777777" w:rsidR="00D351AF" w:rsidRPr="008A6F09" w:rsidRDefault="00D351AF" w:rsidP="00CE69F7">
            <w:pPr>
              <w:ind w:left="0"/>
              <w:rPr>
                <w:rFonts w:ascii="Times New Roman" w:hAnsi="Times New Roman"/>
                <w:sz w:val="26"/>
                <w:szCs w:val="26"/>
              </w:rPr>
            </w:pPr>
            <w:r w:rsidRPr="008A6F09">
              <w:rPr>
                <w:rFonts w:ascii="Times New Roman" w:hAnsi="Times New Roman"/>
                <w:b/>
                <w:sz w:val="26"/>
                <w:szCs w:val="26"/>
              </w:rPr>
              <w:t xml:space="preserve">2. </w:t>
            </w:r>
            <w:r w:rsidR="008A6F09">
              <w:rPr>
                <w:rFonts w:ascii="Times New Roman" w:hAnsi="Times New Roman"/>
                <w:b/>
                <w:sz w:val="26"/>
                <w:szCs w:val="26"/>
              </w:rPr>
              <w:t xml:space="preserve">  </w:t>
            </w:r>
            <w:r w:rsidR="00433E9D">
              <w:rPr>
                <w:rFonts w:ascii="Times New Roman" w:hAnsi="Times New Roman"/>
                <w:b/>
                <w:sz w:val="26"/>
                <w:szCs w:val="26"/>
              </w:rPr>
              <w:t>Professionalism</w:t>
            </w:r>
          </w:p>
        </w:tc>
      </w:tr>
      <w:tr w:rsidR="00D351AF" w:rsidRPr="003D1B26" w14:paraId="03B14E5D" w14:textId="77777777" w:rsidTr="00335D68">
        <w:trPr>
          <w:trHeight w:val="212"/>
        </w:trPr>
        <w:tc>
          <w:tcPr>
            <w:tcW w:w="679" w:type="dxa"/>
          </w:tcPr>
          <w:p w14:paraId="21EA3626" w14:textId="77777777" w:rsidR="00D351AF" w:rsidRPr="00F131ED" w:rsidRDefault="00D351AF" w:rsidP="00D351AF">
            <w:pPr>
              <w:ind w:left="360"/>
              <w:rPr>
                <w:rFonts w:ascii="Times New Roman" w:hAnsi="Times New Roman"/>
                <w:b/>
                <w:sz w:val="24"/>
                <w:szCs w:val="24"/>
              </w:rPr>
            </w:pPr>
          </w:p>
        </w:tc>
        <w:tc>
          <w:tcPr>
            <w:tcW w:w="9139" w:type="dxa"/>
          </w:tcPr>
          <w:p w14:paraId="312C1869" w14:textId="77777777" w:rsidR="00D351AF" w:rsidRPr="00F131ED" w:rsidRDefault="00D351AF" w:rsidP="00175A8B">
            <w:pPr>
              <w:ind w:left="-49"/>
              <w:rPr>
                <w:rFonts w:ascii="Times New Roman" w:hAnsi="Times New Roman"/>
                <w:sz w:val="24"/>
                <w:szCs w:val="24"/>
              </w:rPr>
            </w:pPr>
            <w:r w:rsidRPr="00F131ED">
              <w:rPr>
                <w:rFonts w:ascii="Times New Roman" w:hAnsi="Times New Roman"/>
                <w:color w:val="000000"/>
                <w:sz w:val="24"/>
                <w:szCs w:val="24"/>
              </w:rPr>
              <w:t xml:space="preserve">MEETS STANDARD (2pts)- </w:t>
            </w:r>
            <w:r w:rsidR="008E6968">
              <w:rPr>
                <w:rFonts w:ascii="Times New Roman" w:hAnsi="Times New Roman"/>
                <w:color w:val="000000"/>
                <w:sz w:val="24"/>
                <w:szCs w:val="24"/>
              </w:rPr>
              <w:t xml:space="preserve">TESOL </w:t>
            </w:r>
            <w:r w:rsidR="00202356">
              <w:rPr>
                <w:rFonts w:ascii="Times New Roman" w:hAnsi="Times New Roman"/>
                <w:color w:val="000000"/>
                <w:sz w:val="24"/>
                <w:szCs w:val="24"/>
              </w:rPr>
              <w:t>t</w:t>
            </w:r>
            <w:r w:rsidR="00202356">
              <w:rPr>
                <w:rFonts w:ascii="Times New Roman" w:hAnsi="Times New Roman"/>
                <w:sz w:val="24"/>
                <w:szCs w:val="24"/>
              </w:rPr>
              <w:t xml:space="preserve">eacher candidate </w:t>
            </w:r>
            <w:r w:rsidR="00175A8B">
              <w:rPr>
                <w:rFonts w:ascii="Times New Roman" w:hAnsi="Times New Roman"/>
                <w:sz w:val="24"/>
                <w:szCs w:val="24"/>
              </w:rPr>
              <w:t xml:space="preserve"> consistently</w:t>
            </w:r>
            <w:r w:rsidR="00202356">
              <w:rPr>
                <w:rFonts w:ascii="Times New Roman" w:hAnsi="Times New Roman"/>
                <w:sz w:val="24"/>
                <w:szCs w:val="24"/>
              </w:rPr>
              <w:t xml:space="preserve"> </w:t>
            </w:r>
            <w:r w:rsidR="00175A8B">
              <w:rPr>
                <w:rFonts w:ascii="Times New Roman" w:hAnsi="Times New Roman"/>
                <w:sz w:val="24"/>
                <w:szCs w:val="24"/>
              </w:rPr>
              <w:t>works collaboratively with school staff and community to improve the learning environment, provide support, and advocate for ELL and their families.</w:t>
            </w:r>
          </w:p>
        </w:tc>
      </w:tr>
      <w:tr w:rsidR="00D351AF" w:rsidRPr="003D1B26" w14:paraId="14C2328A" w14:textId="77777777" w:rsidTr="00335D68">
        <w:trPr>
          <w:trHeight w:val="212"/>
        </w:trPr>
        <w:tc>
          <w:tcPr>
            <w:tcW w:w="679" w:type="dxa"/>
          </w:tcPr>
          <w:p w14:paraId="4417ED92" w14:textId="77777777" w:rsidR="00D351AF" w:rsidRPr="00F131ED" w:rsidRDefault="00D351AF" w:rsidP="00D351AF">
            <w:pPr>
              <w:ind w:left="360"/>
              <w:rPr>
                <w:rFonts w:ascii="Times New Roman" w:hAnsi="Times New Roman"/>
                <w:b/>
                <w:sz w:val="24"/>
                <w:szCs w:val="24"/>
              </w:rPr>
            </w:pPr>
          </w:p>
        </w:tc>
        <w:tc>
          <w:tcPr>
            <w:tcW w:w="9139" w:type="dxa"/>
          </w:tcPr>
          <w:p w14:paraId="6501E52F" w14:textId="77777777" w:rsidR="00D351AF" w:rsidRPr="00F131ED" w:rsidRDefault="00D351AF" w:rsidP="00175A8B">
            <w:pPr>
              <w:ind w:left="-49"/>
              <w:rPr>
                <w:rFonts w:ascii="Times New Roman" w:hAnsi="Times New Roman"/>
                <w:sz w:val="24"/>
                <w:szCs w:val="24"/>
              </w:rPr>
            </w:pPr>
            <w:r w:rsidRPr="00F131ED">
              <w:rPr>
                <w:rFonts w:ascii="Times New Roman" w:hAnsi="Times New Roman"/>
                <w:color w:val="000000"/>
                <w:sz w:val="24"/>
                <w:szCs w:val="24"/>
              </w:rPr>
              <w:t xml:space="preserve">NEEDS IMPROVEMENT (1pts)- </w:t>
            </w:r>
            <w:r w:rsidR="008E6968">
              <w:rPr>
                <w:rFonts w:ascii="Times New Roman" w:hAnsi="Times New Roman"/>
                <w:color w:val="000000"/>
                <w:sz w:val="24"/>
                <w:szCs w:val="24"/>
              </w:rPr>
              <w:t xml:space="preserve">TESOL </w:t>
            </w:r>
            <w:r w:rsidR="00202356">
              <w:rPr>
                <w:rFonts w:ascii="Times New Roman" w:hAnsi="Times New Roman"/>
                <w:color w:val="000000"/>
                <w:sz w:val="24"/>
                <w:szCs w:val="24"/>
              </w:rPr>
              <w:t>t</w:t>
            </w:r>
            <w:r w:rsidR="00202356">
              <w:rPr>
                <w:rFonts w:ascii="Times New Roman" w:hAnsi="Times New Roman"/>
                <w:sz w:val="24"/>
                <w:szCs w:val="24"/>
              </w:rPr>
              <w:t xml:space="preserve">eacher candidate  </w:t>
            </w:r>
            <w:r w:rsidR="00175A8B">
              <w:rPr>
                <w:rFonts w:ascii="Times New Roman" w:hAnsi="Times New Roman"/>
                <w:sz w:val="24"/>
                <w:szCs w:val="24"/>
              </w:rPr>
              <w:t>occasionally works collaboratively with school staff and community to improve the learning environment, provide support, and advocate for ELL and their families.</w:t>
            </w:r>
          </w:p>
        </w:tc>
      </w:tr>
      <w:tr w:rsidR="00D351AF" w:rsidRPr="003D1B26" w14:paraId="52D426B4" w14:textId="77777777" w:rsidTr="00335D68">
        <w:trPr>
          <w:trHeight w:val="212"/>
        </w:trPr>
        <w:tc>
          <w:tcPr>
            <w:tcW w:w="679" w:type="dxa"/>
          </w:tcPr>
          <w:p w14:paraId="79199246" w14:textId="77777777" w:rsidR="00D351AF" w:rsidRPr="00F131ED" w:rsidRDefault="00D351AF" w:rsidP="00D351AF">
            <w:pPr>
              <w:ind w:left="360"/>
              <w:rPr>
                <w:rFonts w:ascii="Times New Roman" w:hAnsi="Times New Roman"/>
                <w:b/>
                <w:sz w:val="24"/>
                <w:szCs w:val="24"/>
              </w:rPr>
            </w:pPr>
          </w:p>
        </w:tc>
        <w:tc>
          <w:tcPr>
            <w:tcW w:w="9139" w:type="dxa"/>
          </w:tcPr>
          <w:p w14:paraId="650D85D5" w14:textId="77777777" w:rsidR="00D351AF" w:rsidRPr="00F131ED" w:rsidRDefault="00D351AF" w:rsidP="00175A8B">
            <w:pPr>
              <w:ind w:left="-49"/>
              <w:rPr>
                <w:rFonts w:ascii="Times New Roman" w:hAnsi="Times New Roman"/>
                <w:sz w:val="24"/>
                <w:szCs w:val="24"/>
              </w:rPr>
            </w:pPr>
            <w:r w:rsidRPr="00F131ED">
              <w:rPr>
                <w:rFonts w:ascii="Times New Roman" w:hAnsi="Times New Roman"/>
                <w:color w:val="000000"/>
                <w:sz w:val="24"/>
                <w:szCs w:val="24"/>
              </w:rPr>
              <w:t xml:space="preserve">UNACCEPTABLE (0pts)- </w:t>
            </w:r>
            <w:r w:rsidR="008E6968">
              <w:rPr>
                <w:rFonts w:ascii="Times New Roman" w:hAnsi="Times New Roman"/>
                <w:color w:val="000000"/>
                <w:sz w:val="24"/>
                <w:szCs w:val="24"/>
              </w:rPr>
              <w:t xml:space="preserve">TESOL </w:t>
            </w:r>
            <w:r w:rsidR="00310418">
              <w:rPr>
                <w:rFonts w:ascii="Times New Roman" w:hAnsi="Times New Roman"/>
                <w:color w:val="000000"/>
                <w:sz w:val="24"/>
                <w:szCs w:val="24"/>
              </w:rPr>
              <w:t>t</w:t>
            </w:r>
            <w:r w:rsidR="00310418">
              <w:rPr>
                <w:rFonts w:ascii="Times New Roman" w:hAnsi="Times New Roman"/>
                <w:sz w:val="24"/>
                <w:szCs w:val="24"/>
              </w:rPr>
              <w:t xml:space="preserve">eacher candidate  does not </w:t>
            </w:r>
            <w:r w:rsidR="00175A8B">
              <w:rPr>
                <w:rFonts w:ascii="Times New Roman" w:hAnsi="Times New Roman"/>
                <w:sz w:val="24"/>
                <w:szCs w:val="24"/>
              </w:rPr>
              <w:t>works collaboratively with school staff and community to improve the learning environment, provide support, and advocate for ELL and their families.</w:t>
            </w:r>
          </w:p>
        </w:tc>
      </w:tr>
      <w:tr w:rsidR="00D351AF" w:rsidRPr="003D1B26" w14:paraId="6B6A574D" w14:textId="77777777" w:rsidTr="00335D68">
        <w:trPr>
          <w:trHeight w:val="212"/>
        </w:trPr>
        <w:tc>
          <w:tcPr>
            <w:tcW w:w="679" w:type="dxa"/>
          </w:tcPr>
          <w:p w14:paraId="2FDD9791" w14:textId="77777777" w:rsidR="00D351AF" w:rsidRPr="00F131ED" w:rsidRDefault="00D351AF" w:rsidP="00D351AF">
            <w:pPr>
              <w:ind w:left="360"/>
              <w:rPr>
                <w:rFonts w:ascii="Times New Roman" w:hAnsi="Times New Roman"/>
                <w:b/>
                <w:sz w:val="24"/>
                <w:szCs w:val="24"/>
              </w:rPr>
            </w:pPr>
          </w:p>
        </w:tc>
        <w:tc>
          <w:tcPr>
            <w:tcW w:w="9139" w:type="dxa"/>
          </w:tcPr>
          <w:p w14:paraId="630C56C9" w14:textId="77777777" w:rsidR="00D351AF" w:rsidRPr="00F131ED" w:rsidRDefault="00D351AF" w:rsidP="00E14D6B">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D351AF" w:rsidRPr="003D1B26" w14:paraId="55F72657" w14:textId="77777777" w:rsidTr="00335D68">
        <w:trPr>
          <w:trHeight w:val="212"/>
        </w:trPr>
        <w:tc>
          <w:tcPr>
            <w:tcW w:w="9818" w:type="dxa"/>
            <w:gridSpan w:val="2"/>
          </w:tcPr>
          <w:p w14:paraId="69A40F98" w14:textId="77777777" w:rsidR="00D351AF" w:rsidRPr="00F131ED" w:rsidRDefault="00D351AF" w:rsidP="00433E9D">
            <w:pPr>
              <w:ind w:left="0"/>
              <w:rPr>
                <w:rFonts w:ascii="Times New Roman" w:hAnsi="Times New Roman"/>
                <w:sz w:val="24"/>
                <w:szCs w:val="24"/>
              </w:rPr>
            </w:pPr>
            <w:r w:rsidRPr="00F131ED">
              <w:rPr>
                <w:rFonts w:ascii="Times New Roman" w:hAnsi="Times New Roman"/>
                <w:b/>
                <w:sz w:val="24"/>
                <w:szCs w:val="24"/>
              </w:rPr>
              <w:t>3</w:t>
            </w:r>
            <w:r w:rsidRPr="008A6F09">
              <w:rPr>
                <w:rFonts w:ascii="Times New Roman" w:hAnsi="Times New Roman"/>
                <w:b/>
                <w:sz w:val="26"/>
                <w:szCs w:val="26"/>
              </w:rPr>
              <w:t xml:space="preserve">. </w:t>
            </w:r>
            <w:r w:rsidR="008A6F09">
              <w:rPr>
                <w:rFonts w:ascii="Times New Roman" w:hAnsi="Times New Roman"/>
                <w:b/>
                <w:sz w:val="26"/>
                <w:szCs w:val="26"/>
              </w:rPr>
              <w:t xml:space="preserve">  </w:t>
            </w:r>
            <w:r w:rsidR="00673017">
              <w:rPr>
                <w:rFonts w:ascii="Times New Roman" w:hAnsi="Times New Roman"/>
                <w:b/>
                <w:sz w:val="26"/>
                <w:szCs w:val="26"/>
              </w:rPr>
              <w:t>Language</w:t>
            </w:r>
            <w:r w:rsidR="00175A8B">
              <w:rPr>
                <w:rFonts w:ascii="Times New Roman" w:hAnsi="Times New Roman"/>
                <w:b/>
                <w:sz w:val="26"/>
                <w:szCs w:val="26"/>
              </w:rPr>
              <w:t xml:space="preserve"> Acquisition and Language System</w:t>
            </w:r>
          </w:p>
        </w:tc>
      </w:tr>
      <w:tr w:rsidR="00D351AF" w:rsidRPr="003D1B26" w14:paraId="6CC5C95E" w14:textId="77777777" w:rsidTr="00335D68">
        <w:trPr>
          <w:trHeight w:val="212"/>
        </w:trPr>
        <w:tc>
          <w:tcPr>
            <w:tcW w:w="679" w:type="dxa"/>
          </w:tcPr>
          <w:p w14:paraId="0586B592" w14:textId="77777777" w:rsidR="00D351AF" w:rsidRPr="00F131ED" w:rsidRDefault="00D351AF" w:rsidP="00D351AF">
            <w:pPr>
              <w:ind w:left="360"/>
              <w:rPr>
                <w:rFonts w:ascii="Times New Roman" w:hAnsi="Times New Roman"/>
                <w:b/>
                <w:sz w:val="24"/>
                <w:szCs w:val="24"/>
              </w:rPr>
            </w:pPr>
          </w:p>
        </w:tc>
        <w:tc>
          <w:tcPr>
            <w:tcW w:w="9139" w:type="dxa"/>
          </w:tcPr>
          <w:p w14:paraId="1BF04CFA" w14:textId="77777777" w:rsidR="00D351AF" w:rsidRPr="00F131ED" w:rsidRDefault="00D351AF" w:rsidP="00175A8B">
            <w:pPr>
              <w:ind w:left="-49"/>
              <w:rPr>
                <w:rFonts w:ascii="Times New Roman" w:hAnsi="Times New Roman"/>
                <w:sz w:val="24"/>
                <w:szCs w:val="24"/>
              </w:rPr>
            </w:pPr>
            <w:r w:rsidRPr="00F131ED">
              <w:rPr>
                <w:rFonts w:ascii="Times New Roman" w:hAnsi="Times New Roman"/>
                <w:color w:val="000000"/>
                <w:sz w:val="24"/>
                <w:szCs w:val="24"/>
              </w:rPr>
              <w:t xml:space="preserve">MEETS STANDARD (2pts)- </w:t>
            </w:r>
            <w:r w:rsidR="008E6968">
              <w:rPr>
                <w:rFonts w:ascii="Times New Roman" w:hAnsi="Times New Roman"/>
                <w:color w:val="000000"/>
                <w:sz w:val="24"/>
                <w:szCs w:val="24"/>
              </w:rPr>
              <w:t>TESOL</w:t>
            </w:r>
            <w:r w:rsidR="00175A8B">
              <w:rPr>
                <w:rFonts w:ascii="Times New Roman" w:hAnsi="Times New Roman"/>
                <w:color w:val="000000"/>
                <w:sz w:val="24"/>
                <w:szCs w:val="24"/>
              </w:rPr>
              <w:t xml:space="preserve"> </w:t>
            </w:r>
            <w:r w:rsidR="00673017">
              <w:rPr>
                <w:rFonts w:ascii="Times New Roman" w:hAnsi="Times New Roman"/>
                <w:color w:val="000000"/>
                <w:sz w:val="24"/>
                <w:szCs w:val="24"/>
              </w:rPr>
              <w:t>t</w:t>
            </w:r>
            <w:r w:rsidR="00DE0A18">
              <w:rPr>
                <w:rFonts w:ascii="Times New Roman" w:hAnsi="Times New Roman"/>
                <w:sz w:val="24"/>
                <w:szCs w:val="24"/>
              </w:rPr>
              <w:t xml:space="preserve">eacher candidate </w:t>
            </w:r>
            <w:r w:rsidR="00673017">
              <w:rPr>
                <w:rFonts w:ascii="Times New Roman" w:hAnsi="Times New Roman"/>
                <w:sz w:val="24"/>
                <w:szCs w:val="24"/>
              </w:rPr>
              <w:t xml:space="preserve">consistently demonstrates a high level proficiency </w:t>
            </w:r>
            <w:r w:rsidR="00175A8B">
              <w:rPr>
                <w:rFonts w:ascii="Times New Roman" w:hAnsi="Times New Roman"/>
                <w:sz w:val="24"/>
                <w:szCs w:val="24"/>
              </w:rPr>
              <w:t>in teaching the language system (phonology, morphology, syntax, pragmatics, and semantics to support ELL s the  acquire English literacy.</w:t>
            </w:r>
          </w:p>
        </w:tc>
      </w:tr>
      <w:tr w:rsidR="00D351AF" w:rsidRPr="003D1B26" w14:paraId="00D53359" w14:textId="77777777" w:rsidTr="00335D68">
        <w:trPr>
          <w:trHeight w:val="212"/>
        </w:trPr>
        <w:tc>
          <w:tcPr>
            <w:tcW w:w="679" w:type="dxa"/>
          </w:tcPr>
          <w:p w14:paraId="7ACAFDFA" w14:textId="77777777" w:rsidR="00D351AF" w:rsidRPr="00F131ED" w:rsidRDefault="00D351AF" w:rsidP="00D351AF">
            <w:pPr>
              <w:ind w:left="360"/>
              <w:rPr>
                <w:rFonts w:ascii="Times New Roman" w:hAnsi="Times New Roman"/>
                <w:b/>
                <w:sz w:val="24"/>
                <w:szCs w:val="24"/>
              </w:rPr>
            </w:pPr>
          </w:p>
        </w:tc>
        <w:tc>
          <w:tcPr>
            <w:tcW w:w="9139" w:type="dxa"/>
          </w:tcPr>
          <w:p w14:paraId="587E5023" w14:textId="77777777" w:rsidR="00D351AF" w:rsidRPr="00F131ED" w:rsidRDefault="00D351AF" w:rsidP="00175A8B">
            <w:pPr>
              <w:ind w:left="-49"/>
              <w:rPr>
                <w:rFonts w:ascii="Times New Roman" w:hAnsi="Times New Roman"/>
                <w:sz w:val="24"/>
                <w:szCs w:val="24"/>
              </w:rPr>
            </w:pPr>
            <w:r w:rsidRPr="00F131ED">
              <w:rPr>
                <w:rFonts w:ascii="Times New Roman" w:hAnsi="Times New Roman"/>
                <w:color w:val="000000"/>
                <w:sz w:val="24"/>
                <w:szCs w:val="24"/>
              </w:rPr>
              <w:t xml:space="preserve">NEEDS IMPROVEMENT (1pts)- </w:t>
            </w:r>
            <w:r w:rsidR="00673017">
              <w:rPr>
                <w:rFonts w:ascii="Times New Roman" w:hAnsi="Times New Roman"/>
                <w:color w:val="000000"/>
                <w:sz w:val="24"/>
                <w:szCs w:val="24"/>
              </w:rPr>
              <w:t xml:space="preserve"> </w:t>
            </w:r>
            <w:r w:rsidR="008E6968">
              <w:rPr>
                <w:rFonts w:ascii="Times New Roman" w:hAnsi="Times New Roman"/>
                <w:color w:val="000000"/>
                <w:sz w:val="24"/>
                <w:szCs w:val="24"/>
              </w:rPr>
              <w:t>TESOL</w:t>
            </w:r>
            <w:r w:rsidR="00175A8B">
              <w:rPr>
                <w:rFonts w:ascii="Times New Roman" w:hAnsi="Times New Roman"/>
                <w:color w:val="000000"/>
                <w:sz w:val="24"/>
                <w:szCs w:val="24"/>
              </w:rPr>
              <w:t xml:space="preserve"> </w:t>
            </w:r>
            <w:r w:rsidR="00673017">
              <w:rPr>
                <w:rFonts w:ascii="Times New Roman" w:hAnsi="Times New Roman"/>
                <w:color w:val="000000"/>
                <w:sz w:val="24"/>
                <w:szCs w:val="24"/>
              </w:rPr>
              <w:t>t</w:t>
            </w:r>
            <w:r w:rsidR="00673017">
              <w:rPr>
                <w:rFonts w:ascii="Times New Roman" w:hAnsi="Times New Roman"/>
                <w:sz w:val="24"/>
                <w:szCs w:val="24"/>
              </w:rPr>
              <w:t xml:space="preserve">eacher candidate minimally demonstrates </w:t>
            </w:r>
            <w:r w:rsidR="00175A8B">
              <w:rPr>
                <w:rFonts w:ascii="Times New Roman" w:hAnsi="Times New Roman"/>
                <w:sz w:val="24"/>
                <w:szCs w:val="24"/>
              </w:rPr>
              <w:t>proficiency in teaching the language system (phonology, morphology, syntax, pragmatics, and semantics to support ELL s the  acquire English literacy.</w:t>
            </w:r>
          </w:p>
        </w:tc>
      </w:tr>
      <w:tr w:rsidR="00D351AF" w:rsidRPr="003D1B26" w14:paraId="51FD1F13" w14:textId="77777777" w:rsidTr="00335D68">
        <w:trPr>
          <w:trHeight w:val="212"/>
        </w:trPr>
        <w:tc>
          <w:tcPr>
            <w:tcW w:w="679" w:type="dxa"/>
          </w:tcPr>
          <w:p w14:paraId="0E1F8EA3" w14:textId="77777777" w:rsidR="00D351AF" w:rsidRPr="00F131ED" w:rsidRDefault="00D351AF" w:rsidP="00D351AF">
            <w:pPr>
              <w:ind w:left="360"/>
              <w:rPr>
                <w:rFonts w:ascii="Times New Roman" w:hAnsi="Times New Roman"/>
                <w:b/>
                <w:sz w:val="24"/>
                <w:szCs w:val="24"/>
              </w:rPr>
            </w:pPr>
          </w:p>
        </w:tc>
        <w:tc>
          <w:tcPr>
            <w:tcW w:w="9139" w:type="dxa"/>
          </w:tcPr>
          <w:p w14:paraId="6BAFCA9F" w14:textId="77777777" w:rsidR="00D351AF" w:rsidRPr="00F131ED" w:rsidRDefault="00D351AF" w:rsidP="00175A8B">
            <w:pPr>
              <w:ind w:left="-49"/>
              <w:rPr>
                <w:rFonts w:ascii="Times New Roman" w:hAnsi="Times New Roman"/>
                <w:sz w:val="24"/>
                <w:szCs w:val="24"/>
              </w:rPr>
            </w:pPr>
            <w:r w:rsidRPr="00F131ED">
              <w:rPr>
                <w:rFonts w:ascii="Times New Roman" w:hAnsi="Times New Roman"/>
                <w:color w:val="000000"/>
                <w:sz w:val="24"/>
                <w:szCs w:val="24"/>
              </w:rPr>
              <w:t xml:space="preserve">UNACCEPTABLE (0pts)- </w:t>
            </w:r>
            <w:r w:rsidR="008E6968">
              <w:rPr>
                <w:rFonts w:ascii="Times New Roman" w:hAnsi="Times New Roman"/>
                <w:color w:val="000000"/>
                <w:sz w:val="24"/>
                <w:szCs w:val="24"/>
              </w:rPr>
              <w:t>TESOL</w:t>
            </w:r>
            <w:r w:rsidR="00175A8B">
              <w:rPr>
                <w:rFonts w:ascii="Times New Roman" w:hAnsi="Times New Roman"/>
                <w:color w:val="000000"/>
                <w:sz w:val="24"/>
                <w:szCs w:val="24"/>
              </w:rPr>
              <w:t xml:space="preserve"> </w:t>
            </w:r>
            <w:r w:rsidR="00D23009">
              <w:rPr>
                <w:rFonts w:ascii="Times New Roman" w:hAnsi="Times New Roman"/>
                <w:color w:val="000000"/>
                <w:sz w:val="24"/>
                <w:szCs w:val="24"/>
              </w:rPr>
              <w:t>t</w:t>
            </w:r>
            <w:r w:rsidR="00D23009">
              <w:rPr>
                <w:rFonts w:ascii="Times New Roman" w:hAnsi="Times New Roman"/>
                <w:sz w:val="24"/>
                <w:szCs w:val="24"/>
              </w:rPr>
              <w:t>eacher ca</w:t>
            </w:r>
            <w:r w:rsidR="00484609">
              <w:rPr>
                <w:rFonts w:ascii="Times New Roman" w:hAnsi="Times New Roman"/>
                <w:sz w:val="24"/>
                <w:szCs w:val="24"/>
              </w:rPr>
              <w:t>ndidate does not demonstrate</w:t>
            </w:r>
            <w:r w:rsidR="00175A8B">
              <w:rPr>
                <w:rFonts w:ascii="Times New Roman" w:hAnsi="Times New Roman"/>
                <w:sz w:val="24"/>
                <w:szCs w:val="24"/>
              </w:rPr>
              <w:t xml:space="preserve"> a</w:t>
            </w:r>
            <w:r w:rsidR="00484609">
              <w:rPr>
                <w:rFonts w:ascii="Times New Roman" w:hAnsi="Times New Roman"/>
                <w:sz w:val="24"/>
                <w:szCs w:val="24"/>
              </w:rPr>
              <w:t xml:space="preserve"> </w:t>
            </w:r>
            <w:r w:rsidR="00175A8B">
              <w:rPr>
                <w:rFonts w:ascii="Times New Roman" w:hAnsi="Times New Roman"/>
                <w:sz w:val="24"/>
                <w:szCs w:val="24"/>
              </w:rPr>
              <w:t xml:space="preserve">proficiency in </w:t>
            </w:r>
            <w:r w:rsidR="00175A8B">
              <w:rPr>
                <w:rFonts w:ascii="Times New Roman" w:hAnsi="Times New Roman"/>
                <w:sz w:val="24"/>
                <w:szCs w:val="24"/>
              </w:rPr>
              <w:lastRenderedPageBreak/>
              <w:t xml:space="preserve">teaching the language system (phonology, morphology, syntax, pragmatics, and semantics to support ELL s </w:t>
            </w:r>
            <w:proofErr w:type="gramStart"/>
            <w:r w:rsidR="00175A8B">
              <w:rPr>
                <w:rFonts w:ascii="Times New Roman" w:hAnsi="Times New Roman"/>
                <w:sz w:val="24"/>
                <w:szCs w:val="24"/>
              </w:rPr>
              <w:t>the  acquire</w:t>
            </w:r>
            <w:proofErr w:type="gramEnd"/>
            <w:r w:rsidR="00175A8B">
              <w:rPr>
                <w:rFonts w:ascii="Times New Roman" w:hAnsi="Times New Roman"/>
                <w:sz w:val="24"/>
                <w:szCs w:val="24"/>
              </w:rPr>
              <w:t xml:space="preserve"> English literacy.</w:t>
            </w:r>
          </w:p>
        </w:tc>
      </w:tr>
      <w:tr w:rsidR="00D351AF" w:rsidRPr="003D1B26" w14:paraId="586EC093" w14:textId="77777777" w:rsidTr="00335D68">
        <w:trPr>
          <w:trHeight w:val="212"/>
        </w:trPr>
        <w:tc>
          <w:tcPr>
            <w:tcW w:w="679" w:type="dxa"/>
          </w:tcPr>
          <w:p w14:paraId="769DEDF2" w14:textId="77777777" w:rsidR="00D351AF" w:rsidRPr="00F131ED" w:rsidRDefault="00D351AF" w:rsidP="00D351AF">
            <w:pPr>
              <w:ind w:left="360"/>
              <w:rPr>
                <w:rFonts w:ascii="Times New Roman" w:hAnsi="Times New Roman"/>
                <w:b/>
                <w:sz w:val="24"/>
                <w:szCs w:val="24"/>
              </w:rPr>
            </w:pPr>
          </w:p>
        </w:tc>
        <w:tc>
          <w:tcPr>
            <w:tcW w:w="9139" w:type="dxa"/>
          </w:tcPr>
          <w:p w14:paraId="23BE5926" w14:textId="77777777" w:rsidR="00D351AF" w:rsidRPr="00F131ED" w:rsidRDefault="00D351AF" w:rsidP="00E14D6B">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6E5EB1" w:rsidRPr="00F131ED" w14:paraId="171EB639" w14:textId="77777777" w:rsidTr="001A692E">
        <w:trPr>
          <w:trHeight w:val="212"/>
        </w:trPr>
        <w:tc>
          <w:tcPr>
            <w:tcW w:w="9818" w:type="dxa"/>
            <w:gridSpan w:val="2"/>
          </w:tcPr>
          <w:p w14:paraId="2BDEA2F7" w14:textId="77777777" w:rsidR="006E5EB1" w:rsidRPr="00F131ED" w:rsidRDefault="006E5EB1" w:rsidP="001A692E">
            <w:pPr>
              <w:tabs>
                <w:tab w:val="left" w:pos="0"/>
              </w:tabs>
              <w:ind w:left="72" w:hanging="72"/>
              <w:rPr>
                <w:rFonts w:ascii="Times New Roman" w:hAnsi="Times New Roman"/>
                <w:bCs/>
                <w:sz w:val="24"/>
                <w:szCs w:val="24"/>
              </w:rPr>
            </w:pPr>
            <w:r>
              <w:rPr>
                <w:rFonts w:ascii="Times New Roman" w:hAnsi="Times New Roman"/>
                <w:b/>
                <w:sz w:val="24"/>
                <w:szCs w:val="24"/>
              </w:rPr>
              <w:t>4</w:t>
            </w:r>
            <w:r w:rsidRPr="00F131ED">
              <w:rPr>
                <w:rFonts w:ascii="Times New Roman" w:hAnsi="Times New Roman"/>
                <w:b/>
                <w:sz w:val="24"/>
                <w:szCs w:val="24"/>
              </w:rPr>
              <w:t xml:space="preserve">. </w:t>
            </w:r>
            <w:r>
              <w:rPr>
                <w:rFonts w:ascii="Times New Roman" w:hAnsi="Times New Roman"/>
                <w:b/>
                <w:sz w:val="24"/>
                <w:szCs w:val="24"/>
              </w:rPr>
              <w:t xml:space="preserve">  Language Acquisition Theories and Instructional Practices</w:t>
            </w:r>
          </w:p>
        </w:tc>
      </w:tr>
      <w:tr w:rsidR="006E5EB1" w:rsidRPr="00F131ED" w14:paraId="33293DCE" w14:textId="77777777" w:rsidTr="001A692E">
        <w:trPr>
          <w:trHeight w:val="212"/>
        </w:trPr>
        <w:tc>
          <w:tcPr>
            <w:tcW w:w="679" w:type="dxa"/>
          </w:tcPr>
          <w:p w14:paraId="1041700B" w14:textId="77777777" w:rsidR="006E5EB1" w:rsidRPr="00F131ED" w:rsidRDefault="006E5EB1" w:rsidP="001A692E">
            <w:pPr>
              <w:ind w:left="360"/>
              <w:rPr>
                <w:rFonts w:ascii="Times New Roman" w:hAnsi="Times New Roman"/>
                <w:b/>
                <w:sz w:val="24"/>
                <w:szCs w:val="24"/>
              </w:rPr>
            </w:pPr>
          </w:p>
        </w:tc>
        <w:tc>
          <w:tcPr>
            <w:tcW w:w="9139" w:type="dxa"/>
          </w:tcPr>
          <w:p w14:paraId="3974067A" w14:textId="77777777" w:rsidR="006E5EB1" w:rsidRPr="00F131ED" w:rsidRDefault="006E5EB1" w:rsidP="001A692E">
            <w:pPr>
              <w:ind w:left="-49"/>
              <w:rPr>
                <w:rFonts w:ascii="Times New Roman" w:hAnsi="Times New Roman"/>
                <w:sz w:val="24"/>
                <w:szCs w:val="24"/>
              </w:rPr>
            </w:pPr>
            <w:r w:rsidRPr="00F131ED">
              <w:rPr>
                <w:rFonts w:ascii="Times New Roman" w:hAnsi="Times New Roman"/>
                <w:color w:val="000000"/>
                <w:sz w:val="24"/>
                <w:szCs w:val="24"/>
              </w:rPr>
              <w:t xml:space="preserve">MEETS STANDARD (2pts)- </w:t>
            </w:r>
            <w:r>
              <w:rPr>
                <w:rFonts w:ascii="Times New Roman" w:hAnsi="Times New Roman"/>
                <w:color w:val="000000"/>
                <w:sz w:val="24"/>
                <w:szCs w:val="24"/>
              </w:rPr>
              <w:t>TESOL t</w:t>
            </w:r>
            <w:r>
              <w:rPr>
                <w:rFonts w:ascii="Times New Roman" w:hAnsi="Times New Roman"/>
                <w:sz w:val="24"/>
                <w:szCs w:val="24"/>
              </w:rPr>
              <w:t>eacher candidate consistently  demonstrates an understanding of language acquisition at various developmental levels and utilizes  a variety of instructional practices to address the needs of diverse language learners and create a supportive classroom learning environment that supports ELLs..</w:t>
            </w:r>
          </w:p>
        </w:tc>
      </w:tr>
      <w:tr w:rsidR="006E5EB1" w:rsidRPr="00F131ED" w14:paraId="725E12B8" w14:textId="77777777" w:rsidTr="001A692E">
        <w:trPr>
          <w:trHeight w:val="212"/>
        </w:trPr>
        <w:tc>
          <w:tcPr>
            <w:tcW w:w="679" w:type="dxa"/>
          </w:tcPr>
          <w:p w14:paraId="5034C640" w14:textId="77777777" w:rsidR="006E5EB1" w:rsidRPr="00F131ED" w:rsidRDefault="006E5EB1" w:rsidP="001A692E">
            <w:pPr>
              <w:ind w:left="360"/>
              <w:rPr>
                <w:rFonts w:ascii="Times New Roman" w:hAnsi="Times New Roman"/>
                <w:b/>
                <w:sz w:val="24"/>
                <w:szCs w:val="24"/>
              </w:rPr>
            </w:pPr>
          </w:p>
        </w:tc>
        <w:tc>
          <w:tcPr>
            <w:tcW w:w="9139" w:type="dxa"/>
          </w:tcPr>
          <w:p w14:paraId="13A66ADB" w14:textId="77777777" w:rsidR="006E5EB1" w:rsidRPr="00F131ED" w:rsidRDefault="006E5EB1" w:rsidP="001A692E">
            <w:pPr>
              <w:ind w:left="-49"/>
              <w:rPr>
                <w:rFonts w:ascii="Times New Roman" w:hAnsi="Times New Roman"/>
                <w:sz w:val="24"/>
                <w:szCs w:val="24"/>
              </w:rPr>
            </w:pPr>
            <w:r w:rsidRPr="00F131ED">
              <w:rPr>
                <w:rFonts w:ascii="Times New Roman" w:hAnsi="Times New Roman"/>
                <w:color w:val="000000"/>
                <w:sz w:val="24"/>
                <w:szCs w:val="24"/>
              </w:rPr>
              <w:t xml:space="preserve">NEEDS IMPROVEMENT (1pts)- </w:t>
            </w:r>
            <w:r>
              <w:rPr>
                <w:rFonts w:ascii="Times New Roman" w:hAnsi="Times New Roman"/>
                <w:color w:val="000000"/>
                <w:sz w:val="24"/>
                <w:szCs w:val="24"/>
              </w:rPr>
              <w:t>TESOL t</w:t>
            </w:r>
            <w:r>
              <w:rPr>
                <w:rFonts w:ascii="Times New Roman" w:hAnsi="Times New Roman"/>
                <w:sz w:val="24"/>
                <w:szCs w:val="24"/>
              </w:rPr>
              <w:t>eacher candidate minimally demonstrates an understanding of language acquisition at various developmental levels and utilizes  a variety of instructional practices to address the needs of diverse language learners and create a supportive classroom learning environment that includes the ELLs.</w:t>
            </w:r>
          </w:p>
        </w:tc>
      </w:tr>
      <w:tr w:rsidR="006E5EB1" w:rsidRPr="00F131ED" w14:paraId="42740626" w14:textId="77777777" w:rsidTr="001A692E">
        <w:trPr>
          <w:trHeight w:val="1623"/>
        </w:trPr>
        <w:tc>
          <w:tcPr>
            <w:tcW w:w="679" w:type="dxa"/>
          </w:tcPr>
          <w:p w14:paraId="1E0121C5" w14:textId="77777777" w:rsidR="006E5EB1" w:rsidRPr="00F131ED" w:rsidRDefault="006E5EB1" w:rsidP="001A692E">
            <w:pPr>
              <w:ind w:left="360"/>
              <w:rPr>
                <w:rFonts w:ascii="Times New Roman" w:hAnsi="Times New Roman"/>
                <w:b/>
                <w:sz w:val="24"/>
                <w:szCs w:val="24"/>
              </w:rPr>
            </w:pPr>
          </w:p>
        </w:tc>
        <w:tc>
          <w:tcPr>
            <w:tcW w:w="9139" w:type="dxa"/>
          </w:tcPr>
          <w:p w14:paraId="2C793F09" w14:textId="77777777" w:rsidR="006E5EB1" w:rsidRPr="00F131ED" w:rsidRDefault="006E5EB1" w:rsidP="001A692E">
            <w:pPr>
              <w:ind w:left="-49"/>
              <w:rPr>
                <w:rFonts w:ascii="Times New Roman" w:hAnsi="Times New Roman"/>
                <w:sz w:val="24"/>
                <w:szCs w:val="24"/>
              </w:rPr>
            </w:pPr>
            <w:r w:rsidRPr="00F131ED">
              <w:rPr>
                <w:rFonts w:ascii="Times New Roman" w:hAnsi="Times New Roman"/>
                <w:color w:val="000000"/>
                <w:sz w:val="24"/>
                <w:szCs w:val="24"/>
              </w:rPr>
              <w:t xml:space="preserve">UNACCEPTABLE (0pts)- </w:t>
            </w:r>
            <w:r>
              <w:rPr>
                <w:rFonts w:ascii="Times New Roman" w:hAnsi="Times New Roman"/>
                <w:color w:val="000000"/>
                <w:sz w:val="24"/>
                <w:szCs w:val="24"/>
              </w:rPr>
              <w:t>TESOL t</w:t>
            </w:r>
            <w:r>
              <w:rPr>
                <w:rFonts w:ascii="Times New Roman" w:hAnsi="Times New Roman"/>
                <w:sz w:val="24"/>
                <w:szCs w:val="24"/>
              </w:rPr>
              <w:t>eacher candidate does not  demonstrates an understanding of language acquisition at various developmental levels and utilizes  a variety of instructional practices to address the needs of diverse language learners and create a supportive classroom learning environment that includes the ELLs.</w:t>
            </w:r>
          </w:p>
        </w:tc>
      </w:tr>
      <w:tr w:rsidR="006E5EB1" w:rsidRPr="00F131ED" w14:paraId="1E4CCEF6" w14:textId="77777777" w:rsidTr="001A692E">
        <w:trPr>
          <w:trHeight w:val="414"/>
        </w:trPr>
        <w:tc>
          <w:tcPr>
            <w:tcW w:w="679" w:type="dxa"/>
          </w:tcPr>
          <w:p w14:paraId="781CBD63" w14:textId="77777777" w:rsidR="006E5EB1" w:rsidRPr="00F131ED" w:rsidRDefault="006E5EB1" w:rsidP="001A692E">
            <w:pPr>
              <w:ind w:left="360"/>
              <w:rPr>
                <w:rFonts w:ascii="Times New Roman" w:hAnsi="Times New Roman"/>
                <w:b/>
                <w:sz w:val="24"/>
                <w:szCs w:val="24"/>
              </w:rPr>
            </w:pPr>
          </w:p>
        </w:tc>
        <w:tc>
          <w:tcPr>
            <w:tcW w:w="9139" w:type="dxa"/>
          </w:tcPr>
          <w:p w14:paraId="019A7A27" w14:textId="77777777" w:rsidR="006E5EB1" w:rsidRPr="00F131ED" w:rsidRDefault="006E5EB1" w:rsidP="001A692E">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6E5EB1" w:rsidRPr="003D1B26" w14:paraId="09035D5C" w14:textId="77777777" w:rsidTr="00335D68">
        <w:trPr>
          <w:trHeight w:val="212"/>
        </w:trPr>
        <w:tc>
          <w:tcPr>
            <w:tcW w:w="9818" w:type="dxa"/>
            <w:gridSpan w:val="2"/>
          </w:tcPr>
          <w:p w14:paraId="03AC6DF7" w14:textId="77777777" w:rsidR="006E5EB1" w:rsidRDefault="006E5EB1" w:rsidP="00210112">
            <w:pPr>
              <w:tabs>
                <w:tab w:val="left" w:pos="0"/>
              </w:tabs>
              <w:ind w:left="0"/>
              <w:rPr>
                <w:rFonts w:ascii="Times New Roman" w:hAnsi="Times New Roman"/>
                <w:b/>
                <w:sz w:val="24"/>
                <w:szCs w:val="24"/>
              </w:rPr>
            </w:pPr>
          </w:p>
        </w:tc>
      </w:tr>
      <w:tr w:rsidR="00D351AF" w:rsidRPr="003D1B26" w14:paraId="55763F4C" w14:textId="77777777" w:rsidTr="00335D68">
        <w:trPr>
          <w:trHeight w:val="212"/>
        </w:trPr>
        <w:tc>
          <w:tcPr>
            <w:tcW w:w="9818" w:type="dxa"/>
            <w:gridSpan w:val="2"/>
          </w:tcPr>
          <w:p w14:paraId="61214C3A" w14:textId="77777777" w:rsidR="00D351AF" w:rsidRPr="00F131ED" w:rsidRDefault="00210112" w:rsidP="00210112">
            <w:pPr>
              <w:tabs>
                <w:tab w:val="left" w:pos="0"/>
              </w:tabs>
              <w:ind w:left="0"/>
              <w:rPr>
                <w:rFonts w:ascii="Times New Roman" w:hAnsi="Times New Roman"/>
                <w:bCs/>
                <w:sz w:val="24"/>
                <w:szCs w:val="24"/>
              </w:rPr>
            </w:pPr>
            <w:bookmarkStart w:id="0" w:name="_Hlk168295492"/>
            <w:r>
              <w:rPr>
                <w:rFonts w:ascii="Times New Roman" w:hAnsi="Times New Roman"/>
                <w:b/>
                <w:sz w:val="24"/>
                <w:szCs w:val="24"/>
              </w:rPr>
              <w:t>5</w:t>
            </w:r>
            <w:r w:rsidR="00D351AF" w:rsidRPr="00F131ED">
              <w:rPr>
                <w:rFonts w:ascii="Times New Roman" w:hAnsi="Times New Roman"/>
                <w:b/>
                <w:sz w:val="24"/>
                <w:szCs w:val="24"/>
              </w:rPr>
              <w:t xml:space="preserve">. </w:t>
            </w:r>
            <w:r w:rsidR="008A6F09">
              <w:rPr>
                <w:rFonts w:ascii="Times New Roman" w:hAnsi="Times New Roman"/>
                <w:b/>
                <w:sz w:val="24"/>
                <w:szCs w:val="24"/>
              </w:rPr>
              <w:t xml:space="preserve">  </w:t>
            </w:r>
            <w:r>
              <w:rPr>
                <w:rFonts w:ascii="Times New Roman" w:hAnsi="Times New Roman"/>
                <w:b/>
                <w:sz w:val="24"/>
                <w:szCs w:val="24"/>
              </w:rPr>
              <w:t>Cu</w:t>
            </w:r>
            <w:r w:rsidR="00DB5D2B">
              <w:rPr>
                <w:rFonts w:ascii="Times New Roman" w:hAnsi="Times New Roman"/>
                <w:b/>
                <w:sz w:val="24"/>
                <w:szCs w:val="24"/>
              </w:rPr>
              <w:t>ltures, Literatures, Cross-Disciplinary Concepts</w:t>
            </w:r>
          </w:p>
        </w:tc>
      </w:tr>
      <w:tr w:rsidR="00D351AF" w:rsidRPr="003D1B26" w14:paraId="76983518" w14:textId="77777777" w:rsidTr="00335D68">
        <w:trPr>
          <w:trHeight w:val="212"/>
        </w:trPr>
        <w:tc>
          <w:tcPr>
            <w:tcW w:w="679" w:type="dxa"/>
          </w:tcPr>
          <w:p w14:paraId="34673042" w14:textId="77777777" w:rsidR="00D351AF" w:rsidRPr="00F131ED" w:rsidRDefault="00D351AF" w:rsidP="00E14D6B">
            <w:pPr>
              <w:ind w:left="360"/>
              <w:rPr>
                <w:rFonts w:ascii="Times New Roman" w:hAnsi="Times New Roman"/>
                <w:b/>
                <w:sz w:val="24"/>
                <w:szCs w:val="24"/>
              </w:rPr>
            </w:pPr>
          </w:p>
        </w:tc>
        <w:tc>
          <w:tcPr>
            <w:tcW w:w="9139" w:type="dxa"/>
          </w:tcPr>
          <w:p w14:paraId="75B33229" w14:textId="77777777" w:rsidR="00D351AF" w:rsidRPr="00F131ED" w:rsidRDefault="00D351AF" w:rsidP="00DB5D2B">
            <w:pPr>
              <w:ind w:left="-49"/>
              <w:rPr>
                <w:rFonts w:ascii="Times New Roman" w:hAnsi="Times New Roman"/>
                <w:sz w:val="24"/>
                <w:szCs w:val="24"/>
              </w:rPr>
            </w:pPr>
            <w:r w:rsidRPr="00F131ED">
              <w:rPr>
                <w:rFonts w:ascii="Times New Roman" w:hAnsi="Times New Roman"/>
                <w:color w:val="000000"/>
                <w:sz w:val="24"/>
                <w:szCs w:val="24"/>
              </w:rPr>
              <w:t xml:space="preserve">MEETS STANDARD (2pts)- </w:t>
            </w:r>
            <w:r w:rsidR="008E6968">
              <w:rPr>
                <w:rFonts w:ascii="Times New Roman" w:hAnsi="Times New Roman"/>
                <w:color w:val="000000"/>
                <w:sz w:val="24"/>
                <w:szCs w:val="24"/>
              </w:rPr>
              <w:t>TESOL</w:t>
            </w:r>
            <w:r w:rsidR="006E5EB1">
              <w:rPr>
                <w:rFonts w:ascii="Times New Roman" w:hAnsi="Times New Roman"/>
                <w:color w:val="000000"/>
                <w:sz w:val="24"/>
                <w:szCs w:val="24"/>
              </w:rPr>
              <w:t xml:space="preserve"> </w:t>
            </w:r>
            <w:r w:rsidR="00DB5D2B">
              <w:rPr>
                <w:rFonts w:ascii="Times New Roman" w:hAnsi="Times New Roman"/>
                <w:color w:val="000000"/>
                <w:sz w:val="24"/>
                <w:szCs w:val="24"/>
              </w:rPr>
              <w:t>t</w:t>
            </w:r>
            <w:r w:rsidR="00DB5D2B">
              <w:rPr>
                <w:rFonts w:ascii="Times New Roman" w:hAnsi="Times New Roman"/>
                <w:sz w:val="24"/>
                <w:szCs w:val="24"/>
              </w:rPr>
              <w:t xml:space="preserve">eacher candidate consistently  integrates other disciplines into </w:t>
            </w:r>
            <w:r w:rsidR="008E6968">
              <w:rPr>
                <w:rFonts w:ascii="Times New Roman" w:hAnsi="Times New Roman"/>
                <w:sz w:val="24"/>
                <w:szCs w:val="24"/>
              </w:rPr>
              <w:t>TESOL</w:t>
            </w:r>
            <w:r w:rsidR="006E5EB1">
              <w:rPr>
                <w:rFonts w:ascii="Times New Roman" w:hAnsi="Times New Roman"/>
                <w:sz w:val="24"/>
                <w:szCs w:val="24"/>
              </w:rPr>
              <w:t xml:space="preserve"> </w:t>
            </w:r>
            <w:r w:rsidR="00DB5D2B">
              <w:rPr>
                <w:rFonts w:ascii="Times New Roman" w:hAnsi="Times New Roman"/>
                <w:sz w:val="24"/>
                <w:szCs w:val="24"/>
              </w:rPr>
              <w:t>instruction and identifies distinctive viewpoints accessible only through the target langua</w:t>
            </w:r>
            <w:r w:rsidR="0052735F">
              <w:rPr>
                <w:rFonts w:ascii="Times New Roman" w:hAnsi="Times New Roman"/>
                <w:sz w:val="24"/>
                <w:szCs w:val="24"/>
              </w:rPr>
              <w:t>ge and integrates cultural literature/materials</w:t>
            </w:r>
            <w:r w:rsidR="00DB5D2B">
              <w:rPr>
                <w:rFonts w:ascii="Times New Roman" w:hAnsi="Times New Roman"/>
                <w:sz w:val="24"/>
                <w:szCs w:val="24"/>
              </w:rPr>
              <w:t xml:space="preserve"> from the ta</w:t>
            </w:r>
            <w:r w:rsidR="0052735F">
              <w:rPr>
                <w:rFonts w:ascii="Times New Roman" w:hAnsi="Times New Roman"/>
                <w:sz w:val="24"/>
                <w:szCs w:val="24"/>
              </w:rPr>
              <w:t xml:space="preserve">rget language and uses the materials </w:t>
            </w:r>
            <w:r w:rsidR="00DB5D2B">
              <w:rPr>
                <w:rFonts w:ascii="Times New Roman" w:hAnsi="Times New Roman"/>
                <w:sz w:val="24"/>
                <w:szCs w:val="24"/>
              </w:rPr>
              <w:t xml:space="preserve">to reflect and connect on the perspectives of the </w:t>
            </w:r>
            <w:r w:rsidR="0052735F">
              <w:rPr>
                <w:rFonts w:ascii="Times New Roman" w:hAnsi="Times New Roman"/>
                <w:sz w:val="24"/>
                <w:szCs w:val="24"/>
              </w:rPr>
              <w:t xml:space="preserve">target </w:t>
            </w:r>
            <w:r w:rsidR="00DB5D2B">
              <w:rPr>
                <w:rFonts w:ascii="Times New Roman" w:hAnsi="Times New Roman"/>
                <w:sz w:val="24"/>
                <w:szCs w:val="24"/>
              </w:rPr>
              <w:t>culture.</w:t>
            </w:r>
          </w:p>
        </w:tc>
      </w:tr>
      <w:tr w:rsidR="00D351AF" w:rsidRPr="003D1B26" w14:paraId="0A1F789A" w14:textId="77777777" w:rsidTr="00335D68">
        <w:trPr>
          <w:trHeight w:val="212"/>
        </w:trPr>
        <w:tc>
          <w:tcPr>
            <w:tcW w:w="679" w:type="dxa"/>
          </w:tcPr>
          <w:p w14:paraId="4839D0A1" w14:textId="77777777" w:rsidR="00D351AF" w:rsidRPr="00F131ED" w:rsidRDefault="00D351AF" w:rsidP="00E14D6B">
            <w:pPr>
              <w:ind w:left="360"/>
              <w:rPr>
                <w:rFonts w:ascii="Times New Roman" w:hAnsi="Times New Roman"/>
                <w:b/>
                <w:sz w:val="24"/>
                <w:szCs w:val="24"/>
              </w:rPr>
            </w:pPr>
          </w:p>
        </w:tc>
        <w:tc>
          <w:tcPr>
            <w:tcW w:w="9139" w:type="dxa"/>
          </w:tcPr>
          <w:p w14:paraId="6D059484" w14:textId="77777777" w:rsidR="00D351AF" w:rsidRPr="00F131ED" w:rsidRDefault="00D351AF" w:rsidP="006E5EB1">
            <w:pPr>
              <w:ind w:left="-49"/>
              <w:rPr>
                <w:rFonts w:ascii="Times New Roman" w:hAnsi="Times New Roman"/>
                <w:sz w:val="24"/>
                <w:szCs w:val="24"/>
              </w:rPr>
            </w:pPr>
            <w:r w:rsidRPr="00F131ED">
              <w:rPr>
                <w:rFonts w:ascii="Times New Roman" w:hAnsi="Times New Roman"/>
                <w:color w:val="000000"/>
                <w:sz w:val="24"/>
                <w:szCs w:val="24"/>
              </w:rPr>
              <w:t xml:space="preserve">NEEDS IMPROVEMENT (1pts)- </w:t>
            </w:r>
            <w:r w:rsidR="008E6968">
              <w:rPr>
                <w:rFonts w:ascii="Times New Roman" w:hAnsi="Times New Roman"/>
                <w:color w:val="000000"/>
                <w:sz w:val="24"/>
                <w:szCs w:val="24"/>
              </w:rPr>
              <w:t>TESO</w:t>
            </w:r>
            <w:r w:rsidR="006E5EB1">
              <w:rPr>
                <w:rFonts w:ascii="Times New Roman" w:hAnsi="Times New Roman"/>
                <w:color w:val="000000"/>
                <w:sz w:val="24"/>
                <w:szCs w:val="24"/>
              </w:rPr>
              <w:t xml:space="preserve"> </w:t>
            </w:r>
            <w:r w:rsidR="0052735F">
              <w:rPr>
                <w:rFonts w:ascii="Times New Roman" w:hAnsi="Times New Roman"/>
                <w:color w:val="000000"/>
                <w:sz w:val="24"/>
                <w:szCs w:val="24"/>
              </w:rPr>
              <w:t>t</w:t>
            </w:r>
            <w:r w:rsidR="0052735F">
              <w:rPr>
                <w:rFonts w:ascii="Times New Roman" w:hAnsi="Times New Roman"/>
                <w:sz w:val="24"/>
                <w:szCs w:val="24"/>
              </w:rPr>
              <w:t xml:space="preserve">eacher candidate minimally  integrates other disciplines into </w:t>
            </w:r>
            <w:r w:rsidR="008E6968">
              <w:rPr>
                <w:rFonts w:ascii="Times New Roman" w:hAnsi="Times New Roman"/>
                <w:sz w:val="24"/>
                <w:szCs w:val="24"/>
              </w:rPr>
              <w:t>TESOL</w:t>
            </w:r>
            <w:r w:rsidR="006E5EB1">
              <w:rPr>
                <w:rFonts w:ascii="Times New Roman" w:hAnsi="Times New Roman"/>
                <w:sz w:val="24"/>
                <w:szCs w:val="24"/>
              </w:rPr>
              <w:t xml:space="preserve"> </w:t>
            </w:r>
            <w:r w:rsidR="0052735F">
              <w:rPr>
                <w:rFonts w:ascii="Times New Roman" w:hAnsi="Times New Roman"/>
                <w:sz w:val="24"/>
                <w:szCs w:val="24"/>
              </w:rPr>
              <w:t>instruction and identifies distinctive viewpoints accessible only through the target language and integrates cultural literature/materials from the target language and uses the materials to reflect and connect on the perspectives of the target culture.</w:t>
            </w:r>
          </w:p>
        </w:tc>
      </w:tr>
      <w:tr w:rsidR="00D351AF" w:rsidRPr="003D1B26" w14:paraId="13014765" w14:textId="77777777" w:rsidTr="00335D68">
        <w:trPr>
          <w:trHeight w:val="212"/>
        </w:trPr>
        <w:tc>
          <w:tcPr>
            <w:tcW w:w="679" w:type="dxa"/>
          </w:tcPr>
          <w:p w14:paraId="74626E1B" w14:textId="77777777" w:rsidR="00D351AF" w:rsidRPr="00F131ED" w:rsidRDefault="00D351AF" w:rsidP="00E14D6B">
            <w:pPr>
              <w:ind w:left="360"/>
              <w:rPr>
                <w:rFonts w:ascii="Times New Roman" w:hAnsi="Times New Roman"/>
                <w:b/>
                <w:sz w:val="24"/>
                <w:szCs w:val="24"/>
              </w:rPr>
            </w:pPr>
          </w:p>
        </w:tc>
        <w:tc>
          <w:tcPr>
            <w:tcW w:w="9139" w:type="dxa"/>
          </w:tcPr>
          <w:p w14:paraId="7F26EA8E" w14:textId="77777777" w:rsidR="00D351AF" w:rsidRPr="00F131ED" w:rsidRDefault="00D351AF" w:rsidP="0052735F">
            <w:pPr>
              <w:ind w:left="-49"/>
              <w:rPr>
                <w:rFonts w:ascii="Times New Roman" w:hAnsi="Times New Roman"/>
                <w:sz w:val="24"/>
                <w:szCs w:val="24"/>
              </w:rPr>
            </w:pPr>
            <w:r w:rsidRPr="00F131ED">
              <w:rPr>
                <w:rFonts w:ascii="Times New Roman" w:hAnsi="Times New Roman"/>
                <w:color w:val="000000"/>
                <w:sz w:val="24"/>
                <w:szCs w:val="24"/>
              </w:rPr>
              <w:t xml:space="preserve">UNACCEPTABLE (0pts)- </w:t>
            </w:r>
            <w:r w:rsidR="008E6968">
              <w:rPr>
                <w:rFonts w:ascii="Times New Roman" w:hAnsi="Times New Roman"/>
                <w:color w:val="000000"/>
                <w:sz w:val="24"/>
                <w:szCs w:val="24"/>
              </w:rPr>
              <w:t>TESOL</w:t>
            </w:r>
            <w:r w:rsidR="00175A8B">
              <w:rPr>
                <w:rFonts w:ascii="Times New Roman" w:hAnsi="Times New Roman"/>
                <w:color w:val="000000"/>
                <w:sz w:val="24"/>
                <w:szCs w:val="24"/>
              </w:rPr>
              <w:t xml:space="preserve"> </w:t>
            </w:r>
            <w:r w:rsidR="0052735F">
              <w:rPr>
                <w:rFonts w:ascii="Times New Roman" w:hAnsi="Times New Roman"/>
                <w:color w:val="000000"/>
                <w:sz w:val="24"/>
                <w:szCs w:val="24"/>
              </w:rPr>
              <w:t>t</w:t>
            </w:r>
            <w:r w:rsidR="0052735F">
              <w:rPr>
                <w:rFonts w:ascii="Times New Roman" w:hAnsi="Times New Roman"/>
                <w:sz w:val="24"/>
                <w:szCs w:val="24"/>
              </w:rPr>
              <w:t xml:space="preserve">eacher candidate does not  integrates other disciplines into </w:t>
            </w:r>
            <w:r w:rsidR="008E6968">
              <w:rPr>
                <w:rFonts w:ascii="Times New Roman" w:hAnsi="Times New Roman"/>
                <w:sz w:val="24"/>
                <w:szCs w:val="24"/>
              </w:rPr>
              <w:t>TESOL</w:t>
            </w:r>
            <w:r w:rsidR="006E5EB1">
              <w:rPr>
                <w:rFonts w:ascii="Times New Roman" w:hAnsi="Times New Roman"/>
                <w:sz w:val="24"/>
                <w:szCs w:val="24"/>
              </w:rPr>
              <w:t xml:space="preserve"> </w:t>
            </w:r>
            <w:r w:rsidR="0052735F">
              <w:rPr>
                <w:rFonts w:ascii="Times New Roman" w:hAnsi="Times New Roman"/>
                <w:sz w:val="24"/>
                <w:szCs w:val="24"/>
              </w:rPr>
              <w:t>instruction and identifies distinctive viewpoints accessible only through the target language and integrates cultural literature/materials from the target language and uses the materials to reflect and connect on the perspectives of the target culture.</w:t>
            </w:r>
          </w:p>
        </w:tc>
      </w:tr>
      <w:tr w:rsidR="00D351AF" w:rsidRPr="003D1B26" w14:paraId="0513DFF4" w14:textId="77777777" w:rsidTr="00335D68">
        <w:trPr>
          <w:trHeight w:val="522"/>
        </w:trPr>
        <w:tc>
          <w:tcPr>
            <w:tcW w:w="679" w:type="dxa"/>
          </w:tcPr>
          <w:p w14:paraId="331CA045" w14:textId="77777777" w:rsidR="00D351AF" w:rsidRPr="00F131ED" w:rsidRDefault="00D351AF" w:rsidP="00E14D6B">
            <w:pPr>
              <w:ind w:left="360"/>
              <w:rPr>
                <w:rFonts w:ascii="Times New Roman" w:hAnsi="Times New Roman"/>
                <w:b/>
                <w:sz w:val="24"/>
                <w:szCs w:val="24"/>
              </w:rPr>
            </w:pPr>
          </w:p>
        </w:tc>
        <w:tc>
          <w:tcPr>
            <w:tcW w:w="9139" w:type="dxa"/>
          </w:tcPr>
          <w:p w14:paraId="6C3D41D8" w14:textId="77777777" w:rsidR="00D351AF" w:rsidRPr="00F131ED" w:rsidRDefault="00D351AF" w:rsidP="00E14D6B">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bookmarkEnd w:id="0"/>
      <w:tr w:rsidR="00D351AF" w:rsidRPr="00AD6E2F" w14:paraId="52E4F73F" w14:textId="77777777" w:rsidTr="00335D68">
        <w:trPr>
          <w:trHeight w:val="443"/>
        </w:trPr>
        <w:tc>
          <w:tcPr>
            <w:tcW w:w="9818" w:type="dxa"/>
            <w:gridSpan w:val="2"/>
          </w:tcPr>
          <w:p w14:paraId="66833714" w14:textId="77777777" w:rsidR="00D351AF" w:rsidRPr="00F131ED" w:rsidRDefault="006E5EB1" w:rsidP="00E14D6B">
            <w:pPr>
              <w:ind w:left="0"/>
              <w:rPr>
                <w:rFonts w:ascii="Times New Roman" w:hAnsi="Times New Roman"/>
                <w:sz w:val="24"/>
                <w:szCs w:val="24"/>
              </w:rPr>
            </w:pPr>
            <w:r>
              <w:rPr>
                <w:rFonts w:ascii="Times New Roman" w:hAnsi="Times New Roman"/>
                <w:b/>
                <w:sz w:val="24"/>
                <w:szCs w:val="24"/>
              </w:rPr>
              <w:t>6</w:t>
            </w:r>
            <w:r w:rsidR="00D351AF" w:rsidRPr="00F131ED">
              <w:rPr>
                <w:rFonts w:ascii="Times New Roman" w:hAnsi="Times New Roman"/>
                <w:b/>
                <w:sz w:val="24"/>
                <w:szCs w:val="24"/>
              </w:rPr>
              <w:t xml:space="preserve">. </w:t>
            </w:r>
            <w:r w:rsidR="008A6F09">
              <w:rPr>
                <w:rFonts w:ascii="Times New Roman" w:hAnsi="Times New Roman"/>
                <w:b/>
                <w:sz w:val="24"/>
                <w:szCs w:val="24"/>
              </w:rPr>
              <w:t xml:space="preserve">  </w:t>
            </w:r>
            <w:r w:rsidR="004F2372">
              <w:rPr>
                <w:rFonts w:ascii="Times New Roman" w:hAnsi="Times New Roman"/>
                <w:b/>
                <w:sz w:val="26"/>
                <w:szCs w:val="26"/>
              </w:rPr>
              <w:t xml:space="preserve">Planning </w:t>
            </w:r>
            <w:r w:rsidR="00D351AF" w:rsidRPr="008A6F09">
              <w:rPr>
                <w:rFonts w:ascii="Times New Roman" w:hAnsi="Times New Roman"/>
                <w:b/>
                <w:sz w:val="26"/>
                <w:szCs w:val="26"/>
              </w:rPr>
              <w:t>and Assessment</w:t>
            </w:r>
          </w:p>
        </w:tc>
      </w:tr>
      <w:tr w:rsidR="00D351AF" w:rsidRPr="00AD6E2F" w14:paraId="5B6A6739" w14:textId="77777777" w:rsidTr="00335D68">
        <w:trPr>
          <w:trHeight w:val="1209"/>
        </w:trPr>
        <w:tc>
          <w:tcPr>
            <w:tcW w:w="679" w:type="dxa"/>
          </w:tcPr>
          <w:p w14:paraId="34EE04D4" w14:textId="77777777" w:rsidR="00D351AF" w:rsidRPr="00F131ED" w:rsidRDefault="00D351AF" w:rsidP="00E14D6B">
            <w:pPr>
              <w:ind w:left="360" w:hanging="432"/>
              <w:rPr>
                <w:rFonts w:ascii="Times New Roman" w:hAnsi="Times New Roman"/>
                <w:b/>
                <w:sz w:val="24"/>
                <w:szCs w:val="24"/>
              </w:rPr>
            </w:pPr>
          </w:p>
        </w:tc>
        <w:tc>
          <w:tcPr>
            <w:tcW w:w="9139" w:type="dxa"/>
          </w:tcPr>
          <w:p w14:paraId="2A3C03CC" w14:textId="77777777" w:rsidR="00D351AF" w:rsidRPr="00F131ED" w:rsidRDefault="00D351AF" w:rsidP="004F2372">
            <w:pPr>
              <w:ind w:left="-49"/>
              <w:rPr>
                <w:rFonts w:ascii="Times New Roman" w:hAnsi="Times New Roman"/>
                <w:sz w:val="24"/>
                <w:szCs w:val="24"/>
              </w:rPr>
            </w:pPr>
            <w:r w:rsidRPr="00F131ED">
              <w:rPr>
                <w:rFonts w:ascii="Times New Roman" w:hAnsi="Times New Roman"/>
                <w:color w:val="000000"/>
                <w:sz w:val="24"/>
                <w:szCs w:val="24"/>
              </w:rPr>
              <w:t xml:space="preserve">MEETS STANDARD (2pts)- </w:t>
            </w:r>
            <w:r w:rsidR="008E6968">
              <w:rPr>
                <w:rFonts w:ascii="Times New Roman" w:hAnsi="Times New Roman"/>
                <w:color w:val="000000"/>
                <w:sz w:val="24"/>
                <w:szCs w:val="24"/>
              </w:rPr>
              <w:t>TESOL</w:t>
            </w:r>
            <w:r w:rsidR="006E5EB1">
              <w:rPr>
                <w:rFonts w:ascii="Times New Roman" w:hAnsi="Times New Roman"/>
                <w:color w:val="000000"/>
                <w:sz w:val="24"/>
                <w:szCs w:val="24"/>
              </w:rPr>
              <w:t xml:space="preserve"> </w:t>
            </w:r>
            <w:r w:rsidR="004F2372">
              <w:rPr>
                <w:rFonts w:ascii="Times New Roman" w:hAnsi="Times New Roman"/>
                <w:color w:val="000000"/>
                <w:sz w:val="24"/>
                <w:szCs w:val="24"/>
              </w:rPr>
              <w:t>t</w:t>
            </w:r>
            <w:r w:rsidR="004F2372">
              <w:rPr>
                <w:rFonts w:ascii="Times New Roman" w:hAnsi="Times New Roman"/>
                <w:sz w:val="24"/>
                <w:szCs w:val="24"/>
              </w:rPr>
              <w:t xml:space="preserve">eacher candidate consistently  demonstrates an understanding of multiple methods of assessment and believe that effective assessment is on-going. </w:t>
            </w:r>
          </w:p>
        </w:tc>
      </w:tr>
      <w:tr w:rsidR="00D351AF" w:rsidRPr="00AD6E2F" w14:paraId="638CB752" w14:textId="77777777" w:rsidTr="00335D68">
        <w:trPr>
          <w:trHeight w:val="1209"/>
        </w:trPr>
        <w:tc>
          <w:tcPr>
            <w:tcW w:w="679" w:type="dxa"/>
          </w:tcPr>
          <w:p w14:paraId="1C06E5CD" w14:textId="77777777" w:rsidR="00D351AF" w:rsidRPr="00F131ED" w:rsidRDefault="00D351AF" w:rsidP="00E14D6B">
            <w:pPr>
              <w:ind w:left="360" w:hanging="432"/>
              <w:rPr>
                <w:rFonts w:ascii="Times New Roman" w:hAnsi="Times New Roman"/>
                <w:b/>
                <w:sz w:val="24"/>
                <w:szCs w:val="24"/>
              </w:rPr>
            </w:pPr>
          </w:p>
        </w:tc>
        <w:tc>
          <w:tcPr>
            <w:tcW w:w="9139" w:type="dxa"/>
          </w:tcPr>
          <w:p w14:paraId="4FAAB91F" w14:textId="77777777" w:rsidR="00D351AF" w:rsidRPr="00F131ED" w:rsidRDefault="00D351AF" w:rsidP="004F2372">
            <w:pPr>
              <w:ind w:left="-49"/>
              <w:rPr>
                <w:rFonts w:ascii="Times New Roman" w:hAnsi="Times New Roman"/>
                <w:sz w:val="24"/>
                <w:szCs w:val="24"/>
              </w:rPr>
            </w:pPr>
            <w:r w:rsidRPr="00F131ED">
              <w:rPr>
                <w:rFonts w:ascii="Times New Roman" w:hAnsi="Times New Roman"/>
                <w:color w:val="000000"/>
                <w:sz w:val="24"/>
                <w:szCs w:val="24"/>
              </w:rPr>
              <w:t xml:space="preserve">NEEDS IMPROVEMENT (1pts)- </w:t>
            </w:r>
            <w:r w:rsidR="008E6968">
              <w:rPr>
                <w:rFonts w:ascii="Times New Roman" w:hAnsi="Times New Roman"/>
                <w:color w:val="000000"/>
                <w:sz w:val="24"/>
                <w:szCs w:val="24"/>
              </w:rPr>
              <w:t>TESOL</w:t>
            </w:r>
            <w:r w:rsidR="006E5EB1">
              <w:rPr>
                <w:rFonts w:ascii="Times New Roman" w:hAnsi="Times New Roman"/>
                <w:color w:val="000000"/>
                <w:sz w:val="24"/>
                <w:szCs w:val="24"/>
              </w:rPr>
              <w:t xml:space="preserve"> </w:t>
            </w:r>
            <w:r w:rsidR="004F2372">
              <w:rPr>
                <w:rFonts w:ascii="Times New Roman" w:hAnsi="Times New Roman"/>
                <w:color w:val="000000"/>
                <w:sz w:val="24"/>
                <w:szCs w:val="24"/>
              </w:rPr>
              <w:t>t</w:t>
            </w:r>
            <w:r w:rsidR="004F2372">
              <w:rPr>
                <w:rFonts w:ascii="Times New Roman" w:hAnsi="Times New Roman"/>
                <w:sz w:val="24"/>
                <w:szCs w:val="24"/>
              </w:rPr>
              <w:t>eacher candidate minimally  demonstrates an understanding of multiple methods of assessment and believe that effective assessment is on-going.</w:t>
            </w:r>
          </w:p>
        </w:tc>
      </w:tr>
      <w:tr w:rsidR="00D351AF" w:rsidRPr="00AD6E2F" w14:paraId="6BE088D3" w14:textId="77777777" w:rsidTr="00335D68">
        <w:trPr>
          <w:trHeight w:val="1209"/>
        </w:trPr>
        <w:tc>
          <w:tcPr>
            <w:tcW w:w="679" w:type="dxa"/>
          </w:tcPr>
          <w:p w14:paraId="2861B58F" w14:textId="77777777" w:rsidR="00D351AF" w:rsidRPr="00F131ED" w:rsidRDefault="00D351AF" w:rsidP="00E14D6B">
            <w:pPr>
              <w:ind w:left="360" w:hanging="432"/>
              <w:rPr>
                <w:rFonts w:ascii="Times New Roman" w:hAnsi="Times New Roman"/>
                <w:b/>
                <w:sz w:val="24"/>
                <w:szCs w:val="24"/>
              </w:rPr>
            </w:pPr>
          </w:p>
        </w:tc>
        <w:tc>
          <w:tcPr>
            <w:tcW w:w="9139" w:type="dxa"/>
          </w:tcPr>
          <w:p w14:paraId="477EF096" w14:textId="77777777" w:rsidR="00D351AF" w:rsidRPr="00F131ED" w:rsidRDefault="00D351AF" w:rsidP="004F2372">
            <w:pPr>
              <w:ind w:left="-49"/>
              <w:rPr>
                <w:rFonts w:ascii="Times New Roman" w:hAnsi="Times New Roman"/>
                <w:sz w:val="24"/>
                <w:szCs w:val="24"/>
              </w:rPr>
            </w:pPr>
            <w:r w:rsidRPr="00F131ED">
              <w:rPr>
                <w:rFonts w:ascii="Times New Roman" w:hAnsi="Times New Roman"/>
                <w:color w:val="000000"/>
                <w:sz w:val="24"/>
                <w:szCs w:val="24"/>
              </w:rPr>
              <w:t xml:space="preserve">UNACCEPTABLE (0pts)- </w:t>
            </w:r>
            <w:r w:rsidR="008E6968">
              <w:rPr>
                <w:rFonts w:ascii="Times New Roman" w:hAnsi="Times New Roman"/>
                <w:color w:val="000000"/>
                <w:sz w:val="24"/>
                <w:szCs w:val="24"/>
              </w:rPr>
              <w:t>TESOL</w:t>
            </w:r>
            <w:r w:rsidR="006E5EB1">
              <w:rPr>
                <w:rFonts w:ascii="Times New Roman" w:hAnsi="Times New Roman"/>
                <w:color w:val="000000"/>
                <w:sz w:val="24"/>
                <w:szCs w:val="24"/>
              </w:rPr>
              <w:t xml:space="preserve"> </w:t>
            </w:r>
            <w:r w:rsidR="004F2372">
              <w:rPr>
                <w:rFonts w:ascii="Times New Roman" w:hAnsi="Times New Roman"/>
                <w:color w:val="000000"/>
                <w:sz w:val="24"/>
                <w:szCs w:val="24"/>
              </w:rPr>
              <w:t>t</w:t>
            </w:r>
            <w:r w:rsidR="004F2372">
              <w:rPr>
                <w:rFonts w:ascii="Times New Roman" w:hAnsi="Times New Roman"/>
                <w:sz w:val="24"/>
                <w:szCs w:val="24"/>
              </w:rPr>
              <w:t>eacher candidate does not demonstrates an understanding of multiple methods of assessment and believe that effective assessment is on-going.</w:t>
            </w:r>
          </w:p>
        </w:tc>
      </w:tr>
      <w:tr w:rsidR="00D351AF" w:rsidRPr="00AD6E2F" w14:paraId="2CE9C52B" w14:textId="77777777" w:rsidTr="00335D68">
        <w:trPr>
          <w:trHeight w:val="384"/>
        </w:trPr>
        <w:tc>
          <w:tcPr>
            <w:tcW w:w="679" w:type="dxa"/>
          </w:tcPr>
          <w:p w14:paraId="1FEDFACB" w14:textId="77777777" w:rsidR="00D351AF" w:rsidRPr="00F131ED" w:rsidRDefault="00D351AF" w:rsidP="00E14D6B">
            <w:pPr>
              <w:ind w:left="360" w:hanging="432"/>
              <w:rPr>
                <w:rFonts w:ascii="Times New Roman" w:hAnsi="Times New Roman"/>
                <w:b/>
                <w:sz w:val="24"/>
                <w:szCs w:val="24"/>
              </w:rPr>
            </w:pPr>
          </w:p>
        </w:tc>
        <w:tc>
          <w:tcPr>
            <w:tcW w:w="9139" w:type="dxa"/>
          </w:tcPr>
          <w:p w14:paraId="07BB0635" w14:textId="77777777" w:rsidR="00D351AF" w:rsidRPr="00F131ED" w:rsidRDefault="00D351AF" w:rsidP="00E14D6B">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4F2372" w:rsidRPr="00AD6E2F" w14:paraId="22BB327D" w14:textId="77777777" w:rsidTr="00335D68">
        <w:trPr>
          <w:trHeight w:val="414"/>
        </w:trPr>
        <w:tc>
          <w:tcPr>
            <w:tcW w:w="9818" w:type="dxa"/>
            <w:gridSpan w:val="2"/>
          </w:tcPr>
          <w:p w14:paraId="1F3DD904" w14:textId="77777777" w:rsidR="004F2372" w:rsidRPr="00F131ED" w:rsidRDefault="004F2372" w:rsidP="00E14D6B">
            <w:pPr>
              <w:ind w:left="-49"/>
              <w:rPr>
                <w:rFonts w:ascii="Times New Roman" w:hAnsi="Times New Roman"/>
                <w:color w:val="000000"/>
                <w:sz w:val="24"/>
                <w:szCs w:val="24"/>
              </w:rPr>
            </w:pPr>
            <w:r>
              <w:rPr>
                <w:rFonts w:ascii="Times New Roman" w:hAnsi="Times New Roman"/>
                <w:color w:val="000000"/>
                <w:sz w:val="24"/>
                <w:szCs w:val="24"/>
              </w:rPr>
              <w:t>8.  Planning and Assessment</w:t>
            </w:r>
          </w:p>
        </w:tc>
      </w:tr>
      <w:tr w:rsidR="004F2372" w:rsidRPr="00AD6E2F" w14:paraId="2E621210" w14:textId="77777777" w:rsidTr="00335D68">
        <w:trPr>
          <w:trHeight w:val="1209"/>
        </w:trPr>
        <w:tc>
          <w:tcPr>
            <w:tcW w:w="679" w:type="dxa"/>
          </w:tcPr>
          <w:p w14:paraId="028CBC8E" w14:textId="77777777" w:rsidR="004F2372" w:rsidRPr="00F131ED" w:rsidRDefault="004F2372" w:rsidP="00170807">
            <w:pPr>
              <w:ind w:left="0"/>
              <w:rPr>
                <w:rFonts w:ascii="Times New Roman" w:hAnsi="Times New Roman"/>
                <w:b/>
                <w:sz w:val="24"/>
                <w:szCs w:val="24"/>
              </w:rPr>
            </w:pPr>
          </w:p>
        </w:tc>
        <w:tc>
          <w:tcPr>
            <w:tcW w:w="9139" w:type="dxa"/>
          </w:tcPr>
          <w:p w14:paraId="6C2A5093" w14:textId="77777777" w:rsidR="004F2372" w:rsidRPr="00F131ED" w:rsidRDefault="004F2372" w:rsidP="00484609">
            <w:pPr>
              <w:ind w:left="-49"/>
              <w:rPr>
                <w:rFonts w:ascii="Times New Roman" w:hAnsi="Times New Roman"/>
                <w:color w:val="000000"/>
                <w:sz w:val="24"/>
                <w:szCs w:val="24"/>
              </w:rPr>
            </w:pPr>
            <w:r w:rsidRPr="00F131ED">
              <w:rPr>
                <w:rFonts w:ascii="Times New Roman" w:hAnsi="Times New Roman"/>
                <w:color w:val="000000"/>
                <w:sz w:val="24"/>
                <w:szCs w:val="24"/>
              </w:rPr>
              <w:t xml:space="preserve">MEETS STANDARD (2pts)- </w:t>
            </w:r>
            <w:r w:rsidR="008E6968">
              <w:rPr>
                <w:rFonts w:ascii="Times New Roman" w:hAnsi="Times New Roman"/>
                <w:color w:val="000000"/>
                <w:sz w:val="24"/>
                <w:szCs w:val="24"/>
              </w:rPr>
              <w:t>TESOL</w:t>
            </w:r>
            <w:r w:rsidR="006E5EB1">
              <w:rPr>
                <w:rFonts w:ascii="Times New Roman" w:hAnsi="Times New Roman"/>
                <w:color w:val="000000"/>
                <w:sz w:val="24"/>
                <w:szCs w:val="24"/>
              </w:rPr>
              <w:t xml:space="preserve"> </w:t>
            </w:r>
            <w:r>
              <w:rPr>
                <w:rFonts w:ascii="Times New Roman" w:hAnsi="Times New Roman"/>
                <w:color w:val="000000"/>
                <w:sz w:val="24"/>
                <w:szCs w:val="24"/>
              </w:rPr>
              <w:t>t</w:t>
            </w:r>
            <w:r>
              <w:rPr>
                <w:rFonts w:ascii="Times New Roman" w:hAnsi="Times New Roman"/>
                <w:sz w:val="24"/>
                <w:szCs w:val="24"/>
              </w:rPr>
              <w:t xml:space="preserve">eacher candidate consistently </w:t>
            </w:r>
            <w:r w:rsidR="00335D68">
              <w:rPr>
                <w:rFonts w:ascii="Times New Roman" w:hAnsi="Times New Roman"/>
                <w:sz w:val="24"/>
                <w:szCs w:val="24"/>
              </w:rPr>
              <w:t xml:space="preserve">analyzes results of assessments and uses results </w:t>
            </w:r>
            <w:r w:rsidR="00484609">
              <w:rPr>
                <w:rFonts w:ascii="Times New Roman" w:hAnsi="Times New Roman"/>
                <w:sz w:val="24"/>
                <w:szCs w:val="24"/>
              </w:rPr>
              <w:t xml:space="preserve">to </w:t>
            </w:r>
            <w:r w:rsidR="00335D68">
              <w:rPr>
                <w:rFonts w:ascii="Times New Roman" w:hAnsi="Times New Roman"/>
                <w:sz w:val="24"/>
                <w:szCs w:val="24"/>
              </w:rPr>
              <w:t>plan for and adjust instruction.</w:t>
            </w:r>
          </w:p>
        </w:tc>
      </w:tr>
      <w:tr w:rsidR="004F2372" w:rsidRPr="00AD6E2F" w14:paraId="63AB970E" w14:textId="77777777" w:rsidTr="00335D68">
        <w:trPr>
          <w:trHeight w:val="1209"/>
        </w:trPr>
        <w:tc>
          <w:tcPr>
            <w:tcW w:w="679" w:type="dxa"/>
          </w:tcPr>
          <w:p w14:paraId="035BC78F" w14:textId="77777777" w:rsidR="004F2372" w:rsidRPr="00F131ED" w:rsidRDefault="004F2372" w:rsidP="00E14D6B">
            <w:pPr>
              <w:ind w:left="360" w:hanging="432"/>
              <w:rPr>
                <w:rFonts w:ascii="Times New Roman" w:hAnsi="Times New Roman"/>
                <w:b/>
                <w:sz w:val="24"/>
                <w:szCs w:val="24"/>
              </w:rPr>
            </w:pPr>
          </w:p>
        </w:tc>
        <w:tc>
          <w:tcPr>
            <w:tcW w:w="9139" w:type="dxa"/>
          </w:tcPr>
          <w:p w14:paraId="730360F5" w14:textId="77777777" w:rsidR="004F2372" w:rsidRPr="00F131ED" w:rsidRDefault="004F2372" w:rsidP="00484609">
            <w:pPr>
              <w:ind w:left="-49"/>
              <w:rPr>
                <w:rFonts w:ascii="Times New Roman" w:hAnsi="Times New Roman"/>
                <w:color w:val="000000"/>
                <w:sz w:val="24"/>
                <w:szCs w:val="24"/>
              </w:rPr>
            </w:pPr>
            <w:r w:rsidRPr="00F131ED">
              <w:rPr>
                <w:rFonts w:ascii="Times New Roman" w:hAnsi="Times New Roman"/>
                <w:color w:val="000000"/>
                <w:sz w:val="24"/>
                <w:szCs w:val="24"/>
              </w:rPr>
              <w:t xml:space="preserve">NEEDS IMPROVEMENT (1pts)- </w:t>
            </w:r>
            <w:r w:rsidR="008E6968">
              <w:rPr>
                <w:rFonts w:ascii="Times New Roman" w:hAnsi="Times New Roman"/>
                <w:color w:val="000000"/>
                <w:sz w:val="24"/>
                <w:szCs w:val="24"/>
              </w:rPr>
              <w:t>TESOL</w:t>
            </w:r>
            <w:r w:rsidR="006E5EB1">
              <w:rPr>
                <w:rFonts w:ascii="Times New Roman" w:hAnsi="Times New Roman"/>
                <w:color w:val="000000"/>
                <w:sz w:val="24"/>
                <w:szCs w:val="24"/>
              </w:rPr>
              <w:t xml:space="preserve"> </w:t>
            </w:r>
            <w:r w:rsidR="00335D68">
              <w:rPr>
                <w:rFonts w:ascii="Times New Roman" w:hAnsi="Times New Roman"/>
                <w:color w:val="000000"/>
                <w:sz w:val="24"/>
                <w:szCs w:val="24"/>
              </w:rPr>
              <w:t>t</w:t>
            </w:r>
            <w:r w:rsidR="00335D68">
              <w:rPr>
                <w:rFonts w:ascii="Times New Roman" w:hAnsi="Times New Roman"/>
                <w:sz w:val="24"/>
                <w:szCs w:val="24"/>
              </w:rPr>
              <w:t>eacher candidate minimally analyzes results of assessments and uses results</w:t>
            </w:r>
            <w:r w:rsidR="00484609">
              <w:rPr>
                <w:rFonts w:ascii="Times New Roman" w:hAnsi="Times New Roman"/>
                <w:sz w:val="24"/>
                <w:szCs w:val="24"/>
              </w:rPr>
              <w:t xml:space="preserve"> to</w:t>
            </w:r>
            <w:r w:rsidR="00335D68">
              <w:rPr>
                <w:rFonts w:ascii="Times New Roman" w:hAnsi="Times New Roman"/>
                <w:sz w:val="24"/>
                <w:szCs w:val="24"/>
              </w:rPr>
              <w:t xml:space="preserve"> plan for and adjust instruction</w:t>
            </w:r>
          </w:p>
        </w:tc>
      </w:tr>
      <w:tr w:rsidR="004F2372" w:rsidRPr="00AD6E2F" w14:paraId="5B05611E" w14:textId="77777777" w:rsidTr="00335D68">
        <w:trPr>
          <w:trHeight w:val="1209"/>
        </w:trPr>
        <w:tc>
          <w:tcPr>
            <w:tcW w:w="679" w:type="dxa"/>
          </w:tcPr>
          <w:p w14:paraId="48CEDE42" w14:textId="77777777" w:rsidR="004F2372" w:rsidRPr="00F131ED" w:rsidRDefault="004F2372" w:rsidP="00E14D6B">
            <w:pPr>
              <w:ind w:left="360" w:hanging="432"/>
              <w:rPr>
                <w:rFonts w:ascii="Times New Roman" w:hAnsi="Times New Roman"/>
                <w:b/>
                <w:sz w:val="24"/>
                <w:szCs w:val="24"/>
              </w:rPr>
            </w:pPr>
          </w:p>
        </w:tc>
        <w:tc>
          <w:tcPr>
            <w:tcW w:w="9139" w:type="dxa"/>
          </w:tcPr>
          <w:p w14:paraId="43317294" w14:textId="77777777" w:rsidR="004F2372" w:rsidRPr="00F131ED" w:rsidRDefault="00170807" w:rsidP="00170807">
            <w:pPr>
              <w:ind w:left="0"/>
              <w:rPr>
                <w:rFonts w:ascii="Times New Roman" w:hAnsi="Times New Roman"/>
                <w:color w:val="000000"/>
                <w:sz w:val="24"/>
                <w:szCs w:val="24"/>
              </w:rPr>
            </w:pPr>
            <w:r w:rsidRPr="00F131ED">
              <w:rPr>
                <w:rFonts w:ascii="Times New Roman" w:hAnsi="Times New Roman"/>
                <w:color w:val="000000"/>
                <w:sz w:val="24"/>
                <w:szCs w:val="24"/>
              </w:rPr>
              <w:t xml:space="preserve">UNACCEPTABLE (0pts)- </w:t>
            </w:r>
            <w:r>
              <w:rPr>
                <w:rFonts w:ascii="Times New Roman" w:hAnsi="Times New Roman"/>
                <w:color w:val="000000"/>
                <w:sz w:val="24"/>
                <w:szCs w:val="24"/>
              </w:rPr>
              <w:t>TESOL t</w:t>
            </w:r>
            <w:r>
              <w:rPr>
                <w:rFonts w:ascii="Times New Roman" w:hAnsi="Times New Roman"/>
                <w:sz w:val="24"/>
                <w:szCs w:val="24"/>
              </w:rPr>
              <w:t>eacher candidate does not analyze results of assessments and uses results to plan for and adjust instruction</w:t>
            </w:r>
          </w:p>
        </w:tc>
      </w:tr>
      <w:tr w:rsidR="004F2372" w:rsidRPr="00AD6E2F" w14:paraId="6F359F17" w14:textId="77777777" w:rsidTr="00335D68">
        <w:trPr>
          <w:trHeight w:val="414"/>
        </w:trPr>
        <w:tc>
          <w:tcPr>
            <w:tcW w:w="679" w:type="dxa"/>
          </w:tcPr>
          <w:p w14:paraId="786BB56E" w14:textId="77777777" w:rsidR="004F2372" w:rsidRPr="00F131ED" w:rsidRDefault="004F2372" w:rsidP="00E14D6B">
            <w:pPr>
              <w:ind w:left="360" w:hanging="432"/>
              <w:rPr>
                <w:rFonts w:ascii="Times New Roman" w:hAnsi="Times New Roman"/>
                <w:b/>
                <w:sz w:val="24"/>
                <w:szCs w:val="24"/>
              </w:rPr>
            </w:pPr>
          </w:p>
        </w:tc>
        <w:tc>
          <w:tcPr>
            <w:tcW w:w="9139" w:type="dxa"/>
          </w:tcPr>
          <w:p w14:paraId="571C2EA0" w14:textId="77777777" w:rsidR="004F2372" w:rsidRPr="00F131ED" w:rsidRDefault="004F2372" w:rsidP="00170807">
            <w:pPr>
              <w:ind w:left="0"/>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335D68" w:rsidRPr="00AD6E2F" w14:paraId="6992DFF9" w14:textId="77777777" w:rsidTr="00335D68">
        <w:trPr>
          <w:trHeight w:val="85"/>
        </w:trPr>
        <w:tc>
          <w:tcPr>
            <w:tcW w:w="9818" w:type="dxa"/>
            <w:gridSpan w:val="2"/>
          </w:tcPr>
          <w:p w14:paraId="772535EE" w14:textId="77777777" w:rsidR="00335D68" w:rsidRPr="00F131ED" w:rsidRDefault="00335D68" w:rsidP="00E14D6B">
            <w:pPr>
              <w:ind w:left="-49"/>
              <w:rPr>
                <w:rFonts w:ascii="Times New Roman" w:hAnsi="Times New Roman"/>
                <w:color w:val="000000"/>
                <w:sz w:val="24"/>
                <w:szCs w:val="24"/>
              </w:rPr>
            </w:pPr>
            <w:r>
              <w:rPr>
                <w:rFonts w:ascii="Times New Roman" w:hAnsi="Times New Roman"/>
                <w:color w:val="000000"/>
                <w:sz w:val="24"/>
                <w:szCs w:val="24"/>
              </w:rPr>
              <w:t>Comments:</w:t>
            </w:r>
          </w:p>
        </w:tc>
      </w:tr>
    </w:tbl>
    <w:p w14:paraId="42A73EAE" w14:textId="77777777" w:rsidR="001B45FA" w:rsidRDefault="001B45FA" w:rsidP="001B45FA">
      <w:pPr>
        <w:ind w:left="0"/>
        <w:rPr>
          <w:sz w:val="16"/>
          <w:szCs w:val="16"/>
        </w:rPr>
      </w:pPr>
    </w:p>
    <w:p w14:paraId="251C7048" w14:textId="77777777" w:rsidR="00D351AF" w:rsidRPr="00F60BD7" w:rsidRDefault="00D351AF" w:rsidP="001B45FA">
      <w:pPr>
        <w:ind w:left="0"/>
        <w:rPr>
          <w:sz w:val="16"/>
          <w:szCs w:val="16"/>
        </w:rPr>
      </w:pPr>
      <w:r w:rsidRPr="00F60BD7">
        <w:rPr>
          <w:sz w:val="16"/>
          <w:szCs w:val="16"/>
        </w:rPr>
        <w:t>k</w:t>
      </w:r>
      <w:r>
        <w:rPr>
          <w:sz w:val="16"/>
          <w:szCs w:val="16"/>
        </w:rPr>
        <w:t>:</w:t>
      </w:r>
      <w:r w:rsidRPr="00F60BD7">
        <w:rPr>
          <w:sz w:val="16"/>
          <w:szCs w:val="16"/>
        </w:rPr>
        <w:t xml:space="preserve">/educ/educ teacher </w:t>
      </w:r>
      <w:r>
        <w:rPr>
          <w:sz w:val="16"/>
          <w:szCs w:val="16"/>
        </w:rPr>
        <w:t xml:space="preserve">education services/professional </w:t>
      </w:r>
      <w:r w:rsidRPr="00F60BD7">
        <w:rPr>
          <w:sz w:val="16"/>
          <w:szCs w:val="16"/>
        </w:rPr>
        <w:t>attributes and instructional scales/</w:t>
      </w:r>
      <w:r w:rsidR="00AE6E0A">
        <w:rPr>
          <w:sz w:val="16"/>
          <w:szCs w:val="16"/>
        </w:rPr>
        <w:t>2012-2013</w:t>
      </w:r>
      <w:r>
        <w:rPr>
          <w:sz w:val="16"/>
          <w:szCs w:val="16"/>
        </w:rPr>
        <w:t xml:space="preserve"> professional attributes and instructional scales/</w:t>
      </w:r>
      <w:r w:rsidR="001065CF">
        <w:rPr>
          <w:sz w:val="16"/>
          <w:szCs w:val="16"/>
        </w:rPr>
        <w:t>ESL_updated_12-20-10</w:t>
      </w:r>
    </w:p>
    <w:p w14:paraId="4F0C302E" w14:textId="77777777" w:rsidR="009545BA" w:rsidRPr="002E0483" w:rsidRDefault="009545BA" w:rsidP="00D351AF">
      <w:pPr>
        <w:spacing w:line="288" w:lineRule="auto"/>
        <w:ind w:left="0"/>
        <w:rPr>
          <w:rFonts w:ascii="Times New Roman" w:hAnsi="Times New Roman"/>
          <w:sz w:val="24"/>
          <w:szCs w:val="24"/>
        </w:rPr>
      </w:pPr>
    </w:p>
    <w:sectPr w:rsidR="009545BA" w:rsidRPr="002E0483" w:rsidSect="00563C4E">
      <w:pgSz w:w="12240" w:h="15840" w:code="1"/>
      <w:pgMar w:top="1440" w:right="1440" w:bottom="1440" w:left="1440"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0003233"/>
    <w:multiLevelType w:val="hybridMultilevel"/>
    <w:tmpl w:val="2BEA2F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B2391A"/>
    <w:multiLevelType w:val="hybridMultilevel"/>
    <w:tmpl w:val="C90AFF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4D337C"/>
    <w:multiLevelType w:val="hybridMultilevel"/>
    <w:tmpl w:val="03F400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512551"/>
    <w:multiLevelType w:val="hybridMultilevel"/>
    <w:tmpl w:val="F6EAFC66"/>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C824E0"/>
    <w:multiLevelType w:val="hybridMultilevel"/>
    <w:tmpl w:val="6F36061A"/>
    <w:lvl w:ilvl="0" w:tplc="E3B40894">
      <w:start w:val="1"/>
      <w:numFmt w:val="decimal"/>
      <w:lvlText w:val="%1."/>
      <w:lvlJc w:val="left"/>
      <w:pPr>
        <w:tabs>
          <w:tab w:val="num" w:pos="720"/>
        </w:tabs>
        <w:ind w:left="720" w:hanging="375"/>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6" w15:restartNumberingAfterBreak="0">
    <w:nsid w:val="27FB7C76"/>
    <w:multiLevelType w:val="hybridMultilevel"/>
    <w:tmpl w:val="4ACCE5EA"/>
    <w:lvl w:ilvl="0" w:tplc="0409000F">
      <w:start w:val="1"/>
      <w:numFmt w:val="decimal"/>
      <w:lvlText w:val="%1."/>
      <w:lvlJc w:val="left"/>
      <w:pPr>
        <w:tabs>
          <w:tab w:val="num" w:pos="720"/>
        </w:tabs>
        <w:ind w:left="720" w:hanging="360"/>
      </w:pPr>
    </w:lvl>
    <w:lvl w:ilvl="1" w:tplc="EF46F014">
      <w:start w:val="8"/>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640164"/>
    <w:multiLevelType w:val="hybridMultilevel"/>
    <w:tmpl w:val="30E4E6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A54F4F"/>
    <w:multiLevelType w:val="hybridMultilevel"/>
    <w:tmpl w:val="AC8600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2C22C1"/>
    <w:multiLevelType w:val="hybridMultilevel"/>
    <w:tmpl w:val="1B8C44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2F2F5C"/>
    <w:multiLevelType w:val="hybridMultilevel"/>
    <w:tmpl w:val="952C2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2" w15:restartNumberingAfterBreak="0">
    <w:nsid w:val="4B1936CF"/>
    <w:multiLevelType w:val="hybridMultilevel"/>
    <w:tmpl w:val="DF685D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F47EC6"/>
    <w:multiLevelType w:val="hybridMultilevel"/>
    <w:tmpl w:val="6672A6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2E0604"/>
    <w:multiLevelType w:val="hybridMultilevel"/>
    <w:tmpl w:val="E708C7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5A48D8"/>
    <w:multiLevelType w:val="hybridMultilevel"/>
    <w:tmpl w:val="876EF8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7" w15:restartNumberingAfterBreak="0">
    <w:nsid w:val="5900304B"/>
    <w:multiLevelType w:val="hybridMultilevel"/>
    <w:tmpl w:val="921A5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5C15E69"/>
    <w:multiLevelType w:val="hybridMultilevel"/>
    <w:tmpl w:val="61E4FE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825288"/>
    <w:multiLevelType w:val="hybridMultilevel"/>
    <w:tmpl w:val="A6323F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490EF6"/>
    <w:multiLevelType w:val="hybridMultilevel"/>
    <w:tmpl w:val="121C0B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A9044F0"/>
    <w:multiLevelType w:val="hybridMultilevel"/>
    <w:tmpl w:val="D71E48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E656B8"/>
    <w:multiLevelType w:val="hybridMultilevel"/>
    <w:tmpl w:val="31EC76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2F5702"/>
    <w:multiLevelType w:val="hybridMultilevel"/>
    <w:tmpl w:val="99105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11"/>
  </w:num>
  <w:num w:numId="3">
    <w:abstractNumId w:val="16"/>
  </w:num>
  <w:num w:numId="4">
    <w:abstractNumId w:val="9"/>
  </w:num>
  <w:num w:numId="5">
    <w:abstractNumId w:val="8"/>
  </w:num>
  <w:num w:numId="6">
    <w:abstractNumId w:val="19"/>
  </w:num>
  <w:num w:numId="7">
    <w:abstractNumId w:val="23"/>
  </w:num>
  <w:num w:numId="8">
    <w:abstractNumId w:val="21"/>
  </w:num>
  <w:num w:numId="9">
    <w:abstractNumId w:val="10"/>
  </w:num>
  <w:num w:numId="10">
    <w:abstractNumId w:val="22"/>
  </w:num>
  <w:num w:numId="11">
    <w:abstractNumId w:val="12"/>
  </w:num>
  <w:num w:numId="12">
    <w:abstractNumId w:val="13"/>
  </w:num>
  <w:num w:numId="13">
    <w:abstractNumId w:val="1"/>
  </w:num>
  <w:num w:numId="14">
    <w:abstractNumId w:val="14"/>
  </w:num>
  <w:num w:numId="15">
    <w:abstractNumId w:val="6"/>
  </w:num>
  <w:num w:numId="16">
    <w:abstractNumId w:val="2"/>
  </w:num>
  <w:num w:numId="17">
    <w:abstractNumId w:val="18"/>
  </w:num>
  <w:num w:numId="18">
    <w:abstractNumId w:val="7"/>
  </w:num>
  <w:num w:numId="19">
    <w:abstractNumId w:val="3"/>
  </w:num>
  <w:num w:numId="20">
    <w:abstractNumId w:val="4"/>
  </w:num>
  <w:num w:numId="21">
    <w:abstractNumId w:val="17"/>
  </w:num>
  <w:num w:numId="22">
    <w:abstractNumId w:val="5"/>
  </w:num>
  <w:num w:numId="23">
    <w:abstractNumId w:val="1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CA" w:vendorID="64" w:dllVersion="6" w:nlCheck="1" w:checkStyle="1"/>
  <w:activeWritingStyle w:appName="MSWord" w:lang="en-US" w:vendorID="64" w:dllVersion="6" w:nlCheck="1" w:checkStyle="1"/>
  <w:activeWritingStyle w:appName="MSWord" w:lang="en-CA" w:vendorID="64" w:dllVersion="5" w:nlCheck="1" w:checkStyle="1"/>
  <w:activeWritingStyle w:appName="MSWord" w:lang="en-US" w:vendorID="64" w:dllVersion="5" w:nlCheck="1" w:checkStyle="1"/>
  <w:activeWritingStyle w:appName="MSWord" w:lang="en-US" w:vendorID="64" w:dllVersion="0" w:nlCheck="1" w:checkStyle="0"/>
  <w:activeWritingStyle w:appName="MSWord" w:lang="en-CA"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5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45BA"/>
    <w:rsid w:val="0002732C"/>
    <w:rsid w:val="0010076F"/>
    <w:rsid w:val="001065CF"/>
    <w:rsid w:val="001072F7"/>
    <w:rsid w:val="00164592"/>
    <w:rsid w:val="00170807"/>
    <w:rsid w:val="00175A8B"/>
    <w:rsid w:val="001B45FA"/>
    <w:rsid w:val="001B6407"/>
    <w:rsid w:val="00202356"/>
    <w:rsid w:val="00210112"/>
    <w:rsid w:val="00233A8E"/>
    <w:rsid w:val="002A30CC"/>
    <w:rsid w:val="002C1B81"/>
    <w:rsid w:val="002E0483"/>
    <w:rsid w:val="00310418"/>
    <w:rsid w:val="00335D68"/>
    <w:rsid w:val="00375656"/>
    <w:rsid w:val="003E0F6B"/>
    <w:rsid w:val="003F43EC"/>
    <w:rsid w:val="00404370"/>
    <w:rsid w:val="00433E9D"/>
    <w:rsid w:val="00436291"/>
    <w:rsid w:val="00484609"/>
    <w:rsid w:val="004F2372"/>
    <w:rsid w:val="0052735F"/>
    <w:rsid w:val="00544172"/>
    <w:rsid w:val="00563C4E"/>
    <w:rsid w:val="005750BC"/>
    <w:rsid w:val="005F46C4"/>
    <w:rsid w:val="006167AF"/>
    <w:rsid w:val="00673017"/>
    <w:rsid w:val="006B374A"/>
    <w:rsid w:val="006C1A9A"/>
    <w:rsid w:val="006E5EB1"/>
    <w:rsid w:val="006F06DD"/>
    <w:rsid w:val="007235AE"/>
    <w:rsid w:val="00730672"/>
    <w:rsid w:val="00801DAC"/>
    <w:rsid w:val="00886E4B"/>
    <w:rsid w:val="008A28F3"/>
    <w:rsid w:val="008A5629"/>
    <w:rsid w:val="008A6F09"/>
    <w:rsid w:val="008E6968"/>
    <w:rsid w:val="00924D00"/>
    <w:rsid w:val="009545BA"/>
    <w:rsid w:val="00A52BAB"/>
    <w:rsid w:val="00AB4CA2"/>
    <w:rsid w:val="00AC5056"/>
    <w:rsid w:val="00AD1098"/>
    <w:rsid w:val="00AD1626"/>
    <w:rsid w:val="00AE6E0A"/>
    <w:rsid w:val="00B7070F"/>
    <w:rsid w:val="00BB47A3"/>
    <w:rsid w:val="00BC492B"/>
    <w:rsid w:val="00BE37FF"/>
    <w:rsid w:val="00BE5538"/>
    <w:rsid w:val="00C82CD4"/>
    <w:rsid w:val="00CE69F7"/>
    <w:rsid w:val="00D23009"/>
    <w:rsid w:val="00D34DF3"/>
    <w:rsid w:val="00D351AF"/>
    <w:rsid w:val="00D60738"/>
    <w:rsid w:val="00DB5D2B"/>
    <w:rsid w:val="00DE0A18"/>
    <w:rsid w:val="00E14D6B"/>
    <w:rsid w:val="00E33F44"/>
    <w:rsid w:val="00E71CA8"/>
    <w:rsid w:val="00EC008F"/>
    <w:rsid w:val="00F131ED"/>
    <w:rsid w:val="00F15CA1"/>
    <w:rsid w:val="00FB6841"/>
    <w:rsid w:val="00FF3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D0B5A"/>
  <w15:docId w15:val="{E7C890F3-11DE-49BC-9025-2F632E48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5056"/>
    <w:pPr>
      <w:ind w:left="1080"/>
    </w:pPr>
    <w:rPr>
      <w:rFonts w:ascii="Arial" w:eastAsia="Times New Roman" w:hAnsi="Arial"/>
      <w:spacing w:val="-5"/>
    </w:rPr>
  </w:style>
  <w:style w:type="paragraph" w:styleId="Heading1">
    <w:name w:val="heading 1"/>
    <w:basedOn w:val="HeadingBase"/>
    <w:next w:val="BodyText"/>
    <w:qFormat/>
    <w:rsid w:val="00AC5056"/>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sz w:val="24"/>
    </w:rPr>
  </w:style>
  <w:style w:type="paragraph" w:styleId="Heading2">
    <w:name w:val="heading 2"/>
    <w:basedOn w:val="HeadingBase"/>
    <w:next w:val="BodyText"/>
    <w:qFormat/>
    <w:rsid w:val="00AC5056"/>
    <w:pPr>
      <w:spacing w:before="0" w:after="240" w:line="240" w:lineRule="atLeast"/>
      <w:ind w:left="0"/>
      <w:outlineLvl w:val="1"/>
    </w:pPr>
    <w:rPr>
      <w:rFonts w:ascii="Arial Black" w:hAnsi="Arial Black"/>
      <w:spacing w:val="-15"/>
    </w:rPr>
  </w:style>
  <w:style w:type="paragraph" w:styleId="Heading3">
    <w:name w:val="heading 3"/>
    <w:basedOn w:val="HeadingBase"/>
    <w:next w:val="BodyText"/>
    <w:qFormat/>
    <w:rsid w:val="00AC5056"/>
    <w:pPr>
      <w:spacing w:before="0" w:after="240" w:line="240" w:lineRule="atLeast"/>
      <w:outlineLvl w:val="2"/>
    </w:pPr>
    <w:rPr>
      <w:rFonts w:ascii="Arial Black" w:hAnsi="Arial Black"/>
      <w:spacing w:val="-10"/>
      <w:sz w:val="20"/>
    </w:rPr>
  </w:style>
  <w:style w:type="paragraph" w:styleId="Heading4">
    <w:name w:val="heading 4"/>
    <w:basedOn w:val="HeadingBase"/>
    <w:next w:val="BodyText"/>
    <w:qFormat/>
    <w:rsid w:val="00AC5056"/>
    <w:pPr>
      <w:spacing w:before="0" w:after="240" w:line="240" w:lineRule="atLeast"/>
      <w:outlineLvl w:val="3"/>
    </w:pPr>
  </w:style>
  <w:style w:type="paragraph" w:styleId="Heading5">
    <w:name w:val="heading 5"/>
    <w:basedOn w:val="HeadingBase"/>
    <w:next w:val="BodyText"/>
    <w:qFormat/>
    <w:rsid w:val="00AC5056"/>
    <w:pPr>
      <w:spacing w:before="0" w:line="240" w:lineRule="atLeast"/>
      <w:ind w:left="1440"/>
      <w:outlineLvl w:val="4"/>
    </w:pPr>
    <w:rPr>
      <w:sz w:val="20"/>
    </w:rPr>
  </w:style>
  <w:style w:type="paragraph" w:styleId="Heading6">
    <w:name w:val="heading 6"/>
    <w:basedOn w:val="HeadingBase"/>
    <w:next w:val="BodyText"/>
    <w:qFormat/>
    <w:rsid w:val="00AC5056"/>
    <w:pPr>
      <w:ind w:left="1440"/>
      <w:outlineLvl w:val="5"/>
    </w:pPr>
    <w:rPr>
      <w:i/>
      <w:sz w:val="20"/>
    </w:rPr>
  </w:style>
  <w:style w:type="paragraph" w:styleId="Heading7">
    <w:name w:val="heading 7"/>
    <w:basedOn w:val="HeadingBase"/>
    <w:next w:val="BodyText"/>
    <w:qFormat/>
    <w:rsid w:val="00AC5056"/>
    <w:pPr>
      <w:outlineLvl w:val="6"/>
    </w:pPr>
    <w:rPr>
      <w:sz w:val="20"/>
    </w:rPr>
  </w:style>
  <w:style w:type="paragraph" w:styleId="Heading8">
    <w:name w:val="heading 8"/>
    <w:basedOn w:val="HeadingBase"/>
    <w:next w:val="BodyText"/>
    <w:qFormat/>
    <w:rsid w:val="00AC5056"/>
    <w:pPr>
      <w:outlineLvl w:val="7"/>
    </w:pPr>
    <w:rPr>
      <w:i/>
      <w:sz w:val="18"/>
    </w:rPr>
  </w:style>
  <w:style w:type="paragraph" w:styleId="Heading9">
    <w:name w:val="heading 9"/>
    <w:basedOn w:val="HeadingBase"/>
    <w:next w:val="BodyText"/>
    <w:qFormat/>
    <w:rsid w:val="00AC5056"/>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rsid w:val="00AC5056"/>
  </w:style>
  <w:style w:type="paragraph" w:styleId="List">
    <w:name w:val="List"/>
    <w:basedOn w:val="BodyText"/>
    <w:rsid w:val="00AC5056"/>
    <w:pPr>
      <w:ind w:left="1440" w:hanging="360"/>
    </w:pPr>
  </w:style>
  <w:style w:type="paragraph" w:styleId="Caption">
    <w:name w:val="caption"/>
    <w:basedOn w:val="Picture"/>
    <w:next w:val="BodyText"/>
    <w:qFormat/>
    <w:rsid w:val="00AC5056"/>
    <w:pPr>
      <w:numPr>
        <w:numId w:val="1"/>
      </w:numPr>
      <w:spacing w:before="60" w:after="240" w:line="220" w:lineRule="atLeast"/>
    </w:pPr>
    <w:rPr>
      <w:rFonts w:ascii="Arial Narrow" w:hAnsi="Arial Narrow"/>
      <w:spacing w:val="0"/>
      <w:sz w:val="18"/>
    </w:rPr>
  </w:style>
  <w:style w:type="paragraph" w:styleId="BodyText">
    <w:name w:val="Body Text"/>
    <w:basedOn w:val="Normal"/>
    <w:link w:val="BodyTextChar"/>
    <w:rsid w:val="00AC5056"/>
    <w:pPr>
      <w:spacing w:after="240" w:line="240" w:lineRule="atLeast"/>
      <w:jc w:val="both"/>
    </w:pPr>
  </w:style>
  <w:style w:type="paragraph" w:styleId="BodyTextFirstIndent">
    <w:name w:val="Body Text First Indent"/>
    <w:basedOn w:val="BodyText"/>
    <w:rsid w:val="00AC5056"/>
    <w:pPr>
      <w:ind w:firstLine="210"/>
    </w:pPr>
  </w:style>
  <w:style w:type="paragraph" w:customStyle="1" w:styleId="BlockQuotation">
    <w:name w:val="Block Quotation"/>
    <w:basedOn w:val="Normal"/>
    <w:rsid w:val="00AC505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BodyTextIndent">
    <w:name w:val="Body Text Indent"/>
    <w:basedOn w:val="BodyText"/>
    <w:rsid w:val="00AC5056"/>
    <w:pPr>
      <w:ind w:left="1440"/>
    </w:pPr>
  </w:style>
  <w:style w:type="paragraph" w:customStyle="1" w:styleId="BodyTextKeep">
    <w:name w:val="Body Text Keep"/>
    <w:basedOn w:val="BodyText"/>
    <w:rsid w:val="00AC5056"/>
    <w:pPr>
      <w:keepNext/>
    </w:pPr>
  </w:style>
  <w:style w:type="paragraph" w:customStyle="1" w:styleId="Picture">
    <w:name w:val="Picture"/>
    <w:basedOn w:val="Normal"/>
    <w:next w:val="Caption"/>
    <w:rsid w:val="00AC5056"/>
    <w:pPr>
      <w:keepNext/>
    </w:pPr>
  </w:style>
  <w:style w:type="paragraph" w:customStyle="1" w:styleId="PartLabel">
    <w:name w:val="Part Label"/>
    <w:basedOn w:val="Normal"/>
    <w:rsid w:val="00AC5056"/>
    <w:pPr>
      <w:shd w:val="solid" w:color="auto" w:fill="auto"/>
      <w:spacing w:line="360" w:lineRule="exact"/>
      <w:ind w:left="0"/>
      <w:jc w:val="center"/>
    </w:pPr>
    <w:rPr>
      <w:color w:val="FFFFFF"/>
      <w:spacing w:val="-16"/>
      <w:sz w:val="26"/>
    </w:rPr>
  </w:style>
  <w:style w:type="paragraph" w:customStyle="1" w:styleId="PartTitle">
    <w:name w:val="Part Title"/>
    <w:basedOn w:val="Normal"/>
    <w:rsid w:val="00AC5056"/>
    <w:pPr>
      <w:shd w:val="solid" w:color="auto" w:fill="auto"/>
      <w:spacing w:line="660" w:lineRule="exact"/>
      <w:ind w:left="0"/>
      <w:jc w:val="center"/>
    </w:pPr>
    <w:rPr>
      <w:rFonts w:ascii="Arial Black" w:hAnsi="Arial Black"/>
      <w:color w:val="FFFFFF"/>
      <w:spacing w:val="-40"/>
      <w:sz w:val="84"/>
    </w:rPr>
  </w:style>
  <w:style w:type="paragraph" w:customStyle="1" w:styleId="HeadingBase">
    <w:name w:val="Heading Base"/>
    <w:basedOn w:val="Normal"/>
    <w:next w:val="BodyText"/>
    <w:rsid w:val="00AC5056"/>
    <w:pPr>
      <w:keepNext/>
      <w:keepLines/>
      <w:spacing w:before="140" w:line="220" w:lineRule="atLeast"/>
    </w:pPr>
    <w:rPr>
      <w:spacing w:val="-4"/>
      <w:kern w:val="28"/>
      <w:sz w:val="22"/>
    </w:rPr>
  </w:style>
  <w:style w:type="paragraph" w:styleId="Title">
    <w:name w:val="Title"/>
    <w:basedOn w:val="HeadingBase"/>
    <w:next w:val="Subtitle"/>
    <w:qFormat/>
    <w:rsid w:val="00AC5056"/>
    <w:pPr>
      <w:pBdr>
        <w:top w:val="single" w:sz="6" w:space="16" w:color="auto"/>
      </w:pBdr>
      <w:spacing w:before="220" w:after="60" w:line="320" w:lineRule="atLeast"/>
      <w:ind w:left="0"/>
    </w:pPr>
    <w:rPr>
      <w:rFonts w:ascii="Arial Black" w:hAnsi="Arial Black"/>
      <w:spacing w:val="-30"/>
      <w:sz w:val="40"/>
    </w:rPr>
  </w:style>
  <w:style w:type="paragraph" w:styleId="Subtitle">
    <w:name w:val="Subtitle"/>
    <w:basedOn w:val="Title"/>
    <w:next w:val="BodyText"/>
    <w:qFormat/>
    <w:rsid w:val="00AC5056"/>
    <w:pPr>
      <w:pBdr>
        <w:top w:val="none" w:sz="0" w:space="0" w:color="auto"/>
      </w:pBdr>
      <w:spacing w:before="60" w:after="120" w:line="340" w:lineRule="atLeast"/>
    </w:pPr>
    <w:rPr>
      <w:rFonts w:ascii="Arial" w:hAnsi="Arial"/>
      <w:spacing w:val="-16"/>
      <w:sz w:val="32"/>
    </w:rPr>
  </w:style>
  <w:style w:type="paragraph" w:customStyle="1" w:styleId="ChapterSubtitle">
    <w:name w:val="Chapter Subtitle"/>
    <w:basedOn w:val="Subtitle"/>
    <w:rsid w:val="00AC5056"/>
  </w:style>
  <w:style w:type="paragraph" w:customStyle="1" w:styleId="CompanyName">
    <w:name w:val="Company Name"/>
    <w:basedOn w:val="Normal"/>
    <w:rsid w:val="00AC5056"/>
    <w:pPr>
      <w:keepNext/>
      <w:keepLines/>
      <w:spacing w:line="220" w:lineRule="atLeast"/>
      <w:ind w:left="0"/>
    </w:pPr>
    <w:rPr>
      <w:rFonts w:ascii="Arial Black" w:hAnsi="Arial Black"/>
      <w:spacing w:val="-25"/>
      <w:kern w:val="28"/>
      <w:sz w:val="32"/>
    </w:rPr>
  </w:style>
  <w:style w:type="paragraph" w:customStyle="1" w:styleId="ChapterTitle">
    <w:name w:val="Chapter Title"/>
    <w:basedOn w:val="Normal"/>
    <w:rsid w:val="00AC5056"/>
    <w:pPr>
      <w:spacing w:before="120" w:line="660" w:lineRule="exact"/>
      <w:ind w:left="0"/>
      <w:jc w:val="center"/>
    </w:pPr>
    <w:rPr>
      <w:rFonts w:ascii="Arial Black" w:hAnsi="Arial Black"/>
      <w:color w:val="FFFFFF"/>
      <w:spacing w:val="-40"/>
      <w:sz w:val="84"/>
    </w:rPr>
  </w:style>
  <w:style w:type="character" w:styleId="CommentReference">
    <w:name w:val="annotation reference"/>
    <w:semiHidden/>
    <w:rsid w:val="00AC5056"/>
    <w:rPr>
      <w:rFonts w:ascii="Arial" w:hAnsi="Arial"/>
      <w:sz w:val="16"/>
    </w:rPr>
  </w:style>
  <w:style w:type="paragraph" w:customStyle="1" w:styleId="FootnoteBase">
    <w:name w:val="Footnote Base"/>
    <w:basedOn w:val="Normal"/>
    <w:rsid w:val="00AC5056"/>
    <w:pPr>
      <w:keepLines/>
      <w:spacing w:line="200" w:lineRule="atLeast"/>
    </w:pPr>
    <w:rPr>
      <w:sz w:val="16"/>
    </w:rPr>
  </w:style>
  <w:style w:type="paragraph" w:styleId="CommentText">
    <w:name w:val="annotation text"/>
    <w:basedOn w:val="FootnoteBase"/>
    <w:semiHidden/>
    <w:rsid w:val="00AC5056"/>
  </w:style>
  <w:style w:type="paragraph" w:customStyle="1" w:styleId="TableText">
    <w:name w:val="Table Text"/>
    <w:basedOn w:val="Normal"/>
    <w:rsid w:val="00AC5056"/>
    <w:pPr>
      <w:spacing w:before="60"/>
      <w:ind w:left="0"/>
    </w:pPr>
    <w:rPr>
      <w:sz w:val="16"/>
    </w:rPr>
  </w:style>
  <w:style w:type="paragraph" w:customStyle="1" w:styleId="TitleCover">
    <w:name w:val="Title Cover"/>
    <w:basedOn w:val="HeadingBase"/>
    <w:next w:val="Normal"/>
    <w:rsid w:val="00AC5056"/>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DocumentLabel">
    <w:name w:val="Document Label"/>
    <w:basedOn w:val="TitleCover"/>
    <w:rsid w:val="00AC5056"/>
  </w:style>
  <w:style w:type="character" w:styleId="Emphasis">
    <w:name w:val="Emphasis"/>
    <w:qFormat/>
    <w:rsid w:val="00AC5056"/>
    <w:rPr>
      <w:rFonts w:ascii="Arial Black" w:hAnsi="Arial Black"/>
      <w:spacing w:val="-4"/>
      <w:sz w:val="18"/>
    </w:rPr>
  </w:style>
  <w:style w:type="character" w:styleId="EndnoteReference">
    <w:name w:val="endnote reference"/>
    <w:semiHidden/>
    <w:rsid w:val="00AC5056"/>
    <w:rPr>
      <w:vertAlign w:val="superscript"/>
    </w:rPr>
  </w:style>
  <w:style w:type="paragraph" w:styleId="EndnoteText">
    <w:name w:val="endnote text"/>
    <w:basedOn w:val="FootnoteBase"/>
    <w:semiHidden/>
    <w:rsid w:val="00AC5056"/>
  </w:style>
  <w:style w:type="paragraph" w:customStyle="1" w:styleId="HeaderBase">
    <w:name w:val="Header Base"/>
    <w:basedOn w:val="Normal"/>
    <w:rsid w:val="00AC5056"/>
    <w:pPr>
      <w:keepLines/>
      <w:tabs>
        <w:tab w:val="center" w:pos="4320"/>
        <w:tab w:val="right" w:pos="8640"/>
      </w:tabs>
      <w:spacing w:line="190" w:lineRule="atLeast"/>
    </w:pPr>
    <w:rPr>
      <w:caps/>
      <w:sz w:val="15"/>
    </w:rPr>
  </w:style>
  <w:style w:type="paragraph" w:styleId="Footer">
    <w:name w:val="footer"/>
    <w:basedOn w:val="HeaderBase"/>
    <w:rsid w:val="00AC5056"/>
  </w:style>
  <w:style w:type="paragraph" w:customStyle="1" w:styleId="FooterEven">
    <w:name w:val="Footer Even"/>
    <w:basedOn w:val="Footer"/>
    <w:rsid w:val="00AC5056"/>
    <w:pPr>
      <w:pBdr>
        <w:top w:val="single" w:sz="6" w:space="2" w:color="auto"/>
      </w:pBdr>
      <w:spacing w:before="600"/>
    </w:pPr>
  </w:style>
  <w:style w:type="paragraph" w:customStyle="1" w:styleId="FooterFirst">
    <w:name w:val="Footer First"/>
    <w:basedOn w:val="Footer"/>
    <w:rsid w:val="00AC5056"/>
    <w:pPr>
      <w:pBdr>
        <w:top w:val="single" w:sz="6" w:space="2" w:color="auto"/>
      </w:pBdr>
      <w:spacing w:before="600"/>
    </w:pPr>
  </w:style>
  <w:style w:type="paragraph" w:customStyle="1" w:styleId="FooterOdd">
    <w:name w:val="Footer Odd"/>
    <w:basedOn w:val="Footer"/>
    <w:rsid w:val="00AC5056"/>
    <w:pPr>
      <w:pBdr>
        <w:top w:val="single" w:sz="6" w:space="2" w:color="auto"/>
      </w:pBdr>
      <w:spacing w:before="600"/>
    </w:pPr>
  </w:style>
  <w:style w:type="character" w:styleId="FootnoteReference">
    <w:name w:val="footnote reference"/>
    <w:semiHidden/>
    <w:rsid w:val="00AC5056"/>
    <w:rPr>
      <w:vertAlign w:val="superscript"/>
    </w:rPr>
  </w:style>
  <w:style w:type="paragraph" w:styleId="FootnoteText">
    <w:name w:val="footnote text"/>
    <w:basedOn w:val="FootnoteBase"/>
    <w:semiHidden/>
    <w:rsid w:val="00AC5056"/>
  </w:style>
  <w:style w:type="paragraph" w:customStyle="1" w:styleId="HeaderEven">
    <w:name w:val="Header Even"/>
    <w:basedOn w:val="Header"/>
    <w:rsid w:val="00AC5056"/>
    <w:pPr>
      <w:pBdr>
        <w:bottom w:val="single" w:sz="6" w:space="1" w:color="auto"/>
      </w:pBdr>
      <w:spacing w:after="600"/>
    </w:pPr>
  </w:style>
  <w:style w:type="paragraph" w:customStyle="1" w:styleId="HeaderFirst">
    <w:name w:val="Header First"/>
    <w:basedOn w:val="Header"/>
    <w:rsid w:val="00AC5056"/>
    <w:pPr>
      <w:pBdr>
        <w:top w:val="single" w:sz="6" w:space="2" w:color="auto"/>
      </w:pBdr>
      <w:jc w:val="right"/>
    </w:pPr>
  </w:style>
  <w:style w:type="paragraph" w:customStyle="1" w:styleId="HeaderOdd">
    <w:name w:val="Header Odd"/>
    <w:basedOn w:val="Header"/>
    <w:rsid w:val="00AC5056"/>
    <w:pPr>
      <w:pBdr>
        <w:bottom w:val="single" w:sz="6" w:space="1" w:color="auto"/>
      </w:pBdr>
      <w:spacing w:after="600"/>
    </w:pPr>
  </w:style>
  <w:style w:type="paragraph" w:customStyle="1" w:styleId="IndexBase">
    <w:name w:val="Index Base"/>
    <w:basedOn w:val="Normal"/>
    <w:rsid w:val="00AC5056"/>
    <w:pPr>
      <w:spacing w:line="240" w:lineRule="atLeast"/>
      <w:ind w:left="360" w:hanging="360"/>
    </w:pPr>
    <w:rPr>
      <w:sz w:val="18"/>
    </w:rPr>
  </w:style>
  <w:style w:type="paragraph" w:styleId="Index1">
    <w:name w:val="index 1"/>
    <w:basedOn w:val="IndexBase"/>
    <w:autoRedefine/>
    <w:semiHidden/>
    <w:rsid w:val="00AC5056"/>
  </w:style>
  <w:style w:type="paragraph" w:styleId="Index2">
    <w:name w:val="index 2"/>
    <w:basedOn w:val="IndexBase"/>
    <w:autoRedefine/>
    <w:semiHidden/>
    <w:rsid w:val="00AC5056"/>
    <w:pPr>
      <w:spacing w:line="240" w:lineRule="auto"/>
      <w:ind w:left="720"/>
    </w:pPr>
  </w:style>
  <w:style w:type="paragraph" w:styleId="Index3">
    <w:name w:val="index 3"/>
    <w:basedOn w:val="IndexBase"/>
    <w:autoRedefine/>
    <w:semiHidden/>
    <w:rsid w:val="00AC5056"/>
    <w:pPr>
      <w:spacing w:line="240" w:lineRule="auto"/>
      <w:ind w:left="1080"/>
    </w:pPr>
  </w:style>
  <w:style w:type="paragraph" w:styleId="Index4">
    <w:name w:val="index 4"/>
    <w:basedOn w:val="IndexBase"/>
    <w:autoRedefine/>
    <w:semiHidden/>
    <w:rsid w:val="00AC5056"/>
    <w:pPr>
      <w:spacing w:line="240" w:lineRule="auto"/>
      <w:ind w:left="1440"/>
    </w:pPr>
  </w:style>
  <w:style w:type="paragraph" w:styleId="Index5">
    <w:name w:val="index 5"/>
    <w:basedOn w:val="IndexBase"/>
    <w:autoRedefine/>
    <w:semiHidden/>
    <w:rsid w:val="00AC5056"/>
    <w:pPr>
      <w:spacing w:line="240" w:lineRule="auto"/>
      <w:ind w:left="1800"/>
    </w:pPr>
  </w:style>
  <w:style w:type="paragraph" w:styleId="IndexHeading">
    <w:name w:val="index heading"/>
    <w:basedOn w:val="HeadingBase"/>
    <w:next w:val="Index1"/>
    <w:semiHidden/>
    <w:rsid w:val="00AC5056"/>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AC5056"/>
    <w:rPr>
      <w:rFonts w:ascii="Arial Black" w:hAnsi="Arial Black"/>
      <w:spacing w:val="-4"/>
      <w:sz w:val="18"/>
    </w:rPr>
  </w:style>
  <w:style w:type="character" w:styleId="LineNumber">
    <w:name w:val="line number"/>
    <w:rsid w:val="00AC5056"/>
    <w:rPr>
      <w:sz w:val="18"/>
    </w:rPr>
  </w:style>
  <w:style w:type="paragraph" w:styleId="List2">
    <w:name w:val="List 2"/>
    <w:basedOn w:val="List"/>
    <w:rsid w:val="00AC5056"/>
    <w:pPr>
      <w:ind w:left="1800"/>
    </w:pPr>
  </w:style>
  <w:style w:type="paragraph" w:styleId="List3">
    <w:name w:val="List 3"/>
    <w:basedOn w:val="List"/>
    <w:rsid w:val="00AC5056"/>
    <w:pPr>
      <w:ind w:left="2160"/>
    </w:pPr>
  </w:style>
  <w:style w:type="paragraph" w:styleId="List4">
    <w:name w:val="List 4"/>
    <w:basedOn w:val="List"/>
    <w:rsid w:val="00AC5056"/>
    <w:pPr>
      <w:ind w:left="2520"/>
    </w:pPr>
  </w:style>
  <w:style w:type="paragraph" w:styleId="List5">
    <w:name w:val="List 5"/>
    <w:basedOn w:val="List"/>
    <w:rsid w:val="00AC5056"/>
    <w:pPr>
      <w:ind w:left="2880"/>
    </w:pPr>
  </w:style>
  <w:style w:type="paragraph" w:styleId="ListBullet">
    <w:name w:val="List Bullet"/>
    <w:basedOn w:val="List"/>
    <w:rsid w:val="00AC5056"/>
    <w:pPr>
      <w:numPr>
        <w:numId w:val="2"/>
      </w:numPr>
      <w:tabs>
        <w:tab w:val="clear" w:pos="1440"/>
      </w:tabs>
    </w:pPr>
  </w:style>
  <w:style w:type="paragraph" w:styleId="ListBullet2">
    <w:name w:val="List Bullet 2"/>
    <w:basedOn w:val="ListBullet"/>
    <w:autoRedefine/>
    <w:rsid w:val="00AC5056"/>
    <w:pPr>
      <w:ind w:left="1800"/>
    </w:pPr>
  </w:style>
  <w:style w:type="paragraph" w:styleId="ListBullet3">
    <w:name w:val="List Bullet 3"/>
    <w:basedOn w:val="ListBullet"/>
    <w:autoRedefine/>
    <w:rsid w:val="00AC5056"/>
    <w:pPr>
      <w:ind w:left="2160"/>
    </w:pPr>
  </w:style>
  <w:style w:type="paragraph" w:styleId="ListBullet4">
    <w:name w:val="List Bullet 4"/>
    <w:basedOn w:val="ListBullet"/>
    <w:autoRedefine/>
    <w:rsid w:val="00AC5056"/>
    <w:pPr>
      <w:ind w:left="2520"/>
    </w:pPr>
  </w:style>
  <w:style w:type="paragraph" w:styleId="ListBullet5">
    <w:name w:val="List Bullet 5"/>
    <w:basedOn w:val="ListBullet"/>
    <w:autoRedefine/>
    <w:rsid w:val="00AC5056"/>
    <w:pPr>
      <w:ind w:left="2880"/>
    </w:pPr>
  </w:style>
  <w:style w:type="paragraph" w:styleId="ListContinue">
    <w:name w:val="List Continue"/>
    <w:basedOn w:val="List"/>
    <w:rsid w:val="00AC5056"/>
    <w:pPr>
      <w:ind w:firstLine="0"/>
    </w:pPr>
  </w:style>
  <w:style w:type="paragraph" w:styleId="ListContinue2">
    <w:name w:val="List Continue 2"/>
    <w:basedOn w:val="ListContinue"/>
    <w:rsid w:val="00AC5056"/>
    <w:pPr>
      <w:ind w:left="2160"/>
    </w:pPr>
  </w:style>
  <w:style w:type="paragraph" w:styleId="ListContinue3">
    <w:name w:val="List Continue 3"/>
    <w:basedOn w:val="ListContinue"/>
    <w:rsid w:val="00AC5056"/>
    <w:pPr>
      <w:ind w:left="2520"/>
    </w:pPr>
  </w:style>
  <w:style w:type="paragraph" w:styleId="ListContinue4">
    <w:name w:val="List Continue 4"/>
    <w:basedOn w:val="ListContinue"/>
    <w:rsid w:val="00AC5056"/>
    <w:pPr>
      <w:ind w:left="2880"/>
    </w:pPr>
  </w:style>
  <w:style w:type="paragraph" w:styleId="ListContinue5">
    <w:name w:val="List Continue 5"/>
    <w:basedOn w:val="ListContinue"/>
    <w:rsid w:val="00AC5056"/>
    <w:pPr>
      <w:ind w:left="3240"/>
    </w:pPr>
  </w:style>
  <w:style w:type="paragraph" w:styleId="ListNumber">
    <w:name w:val="List Number"/>
    <w:basedOn w:val="List"/>
    <w:rsid w:val="00AC5056"/>
    <w:pPr>
      <w:numPr>
        <w:numId w:val="3"/>
      </w:numPr>
    </w:pPr>
  </w:style>
  <w:style w:type="paragraph" w:styleId="ListNumber2">
    <w:name w:val="List Number 2"/>
    <w:basedOn w:val="ListNumber"/>
    <w:rsid w:val="00AC5056"/>
    <w:pPr>
      <w:ind w:left="1800"/>
    </w:pPr>
  </w:style>
  <w:style w:type="paragraph" w:styleId="ListNumber3">
    <w:name w:val="List Number 3"/>
    <w:basedOn w:val="ListNumber"/>
    <w:rsid w:val="00AC5056"/>
    <w:pPr>
      <w:ind w:left="2160"/>
    </w:pPr>
  </w:style>
  <w:style w:type="paragraph" w:styleId="ListNumber4">
    <w:name w:val="List Number 4"/>
    <w:basedOn w:val="ListNumber"/>
    <w:rsid w:val="00AC5056"/>
    <w:pPr>
      <w:ind w:left="2520"/>
    </w:pPr>
  </w:style>
  <w:style w:type="paragraph" w:styleId="ListNumber5">
    <w:name w:val="List Number 5"/>
    <w:basedOn w:val="ListNumber"/>
    <w:rsid w:val="00AC5056"/>
    <w:pPr>
      <w:ind w:left="2880"/>
    </w:pPr>
  </w:style>
  <w:style w:type="paragraph" w:customStyle="1" w:styleId="TableHeader">
    <w:name w:val="Table Header"/>
    <w:basedOn w:val="Normal"/>
    <w:rsid w:val="00AC5056"/>
    <w:pPr>
      <w:spacing w:before="60"/>
      <w:ind w:left="0"/>
      <w:jc w:val="center"/>
    </w:pPr>
    <w:rPr>
      <w:rFonts w:ascii="Arial Black" w:hAnsi="Arial Black"/>
      <w:sz w:val="16"/>
    </w:rPr>
  </w:style>
  <w:style w:type="paragraph" w:styleId="MessageHeader">
    <w:name w:val="Message Header"/>
    <w:basedOn w:val="BodyText"/>
    <w:rsid w:val="00AC5056"/>
    <w:pPr>
      <w:keepLines/>
      <w:tabs>
        <w:tab w:val="left" w:pos="3600"/>
        <w:tab w:val="left" w:pos="4680"/>
      </w:tabs>
      <w:spacing w:after="120" w:line="280" w:lineRule="exact"/>
      <w:ind w:right="2160" w:hanging="1080"/>
      <w:jc w:val="left"/>
    </w:pPr>
    <w:rPr>
      <w:spacing w:val="0"/>
      <w:sz w:val="22"/>
    </w:rPr>
  </w:style>
  <w:style w:type="paragraph" w:styleId="NormalIndent">
    <w:name w:val="Normal Indent"/>
    <w:basedOn w:val="Normal"/>
    <w:rsid w:val="00AC5056"/>
    <w:pPr>
      <w:ind w:left="1440"/>
    </w:pPr>
  </w:style>
  <w:style w:type="character" w:styleId="PageNumber">
    <w:name w:val="page number"/>
    <w:rsid w:val="00AC5056"/>
    <w:rPr>
      <w:rFonts w:ascii="Arial Black" w:hAnsi="Arial Black"/>
      <w:spacing w:val="-10"/>
      <w:sz w:val="18"/>
    </w:rPr>
  </w:style>
  <w:style w:type="paragraph" w:customStyle="1" w:styleId="PartSubtitle">
    <w:name w:val="Part Subtitle"/>
    <w:basedOn w:val="Normal"/>
    <w:next w:val="BodyText"/>
    <w:rsid w:val="00AC5056"/>
    <w:pPr>
      <w:keepNext/>
      <w:spacing w:before="360" w:after="120"/>
    </w:pPr>
    <w:rPr>
      <w:i/>
      <w:kern w:val="28"/>
      <w:sz w:val="26"/>
    </w:rPr>
  </w:style>
  <w:style w:type="paragraph" w:customStyle="1" w:styleId="ReturnAddress">
    <w:name w:val="Return Address"/>
    <w:basedOn w:val="Normal"/>
    <w:rsid w:val="00AC5056"/>
    <w:pPr>
      <w:keepLines/>
      <w:framePr w:w="5160" w:h="840" w:wrap="notBeside" w:vAnchor="page" w:hAnchor="page" w:x="6121" w:y="915" w:anchorLock="1"/>
      <w:tabs>
        <w:tab w:val="left" w:pos="2160"/>
      </w:tabs>
      <w:spacing w:line="160" w:lineRule="atLeast"/>
      <w:ind w:left="0"/>
    </w:pPr>
    <w:rPr>
      <w:spacing w:val="0"/>
      <w:sz w:val="14"/>
    </w:rPr>
  </w:style>
  <w:style w:type="paragraph" w:customStyle="1" w:styleId="SectionHeading">
    <w:name w:val="Section Heading"/>
    <w:basedOn w:val="Heading1"/>
    <w:rsid w:val="00AC5056"/>
  </w:style>
  <w:style w:type="paragraph" w:customStyle="1" w:styleId="SectionLabel">
    <w:name w:val="Section Label"/>
    <w:basedOn w:val="HeadingBase"/>
    <w:next w:val="BodyText"/>
    <w:rsid w:val="00AC5056"/>
    <w:pPr>
      <w:pBdr>
        <w:bottom w:val="single" w:sz="6" w:space="2" w:color="auto"/>
      </w:pBdr>
      <w:spacing w:before="360" w:after="960"/>
      <w:ind w:left="0"/>
    </w:pPr>
    <w:rPr>
      <w:rFonts w:ascii="Arial Black" w:hAnsi="Arial Black"/>
      <w:spacing w:val="-35"/>
      <w:sz w:val="54"/>
    </w:rPr>
  </w:style>
  <w:style w:type="character" w:customStyle="1" w:styleId="Slogan">
    <w:name w:val="Slogan"/>
    <w:basedOn w:val="DefaultParagraphFont"/>
    <w:rsid w:val="00AC5056"/>
    <w:rPr>
      <w:i/>
      <w:spacing w:val="-6"/>
      <w:sz w:val="24"/>
    </w:rPr>
  </w:style>
  <w:style w:type="paragraph" w:customStyle="1" w:styleId="SubtitleCover">
    <w:name w:val="Subtitle Cover"/>
    <w:basedOn w:val="TitleCover"/>
    <w:next w:val="BodyText"/>
    <w:rsid w:val="00AC5056"/>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Superscript">
    <w:name w:val="Superscript"/>
    <w:rsid w:val="00AC5056"/>
    <w:rPr>
      <w:b/>
      <w:vertAlign w:val="superscript"/>
    </w:rPr>
  </w:style>
  <w:style w:type="paragraph" w:styleId="TableofAuthorities">
    <w:name w:val="table of authorities"/>
    <w:basedOn w:val="Normal"/>
    <w:semiHidden/>
    <w:rsid w:val="00AC5056"/>
    <w:pPr>
      <w:tabs>
        <w:tab w:val="right" w:leader="dot" w:pos="7560"/>
      </w:tabs>
      <w:ind w:left="1440" w:hanging="360"/>
    </w:pPr>
  </w:style>
  <w:style w:type="paragraph" w:customStyle="1" w:styleId="TOCBase">
    <w:name w:val="TOC Base"/>
    <w:basedOn w:val="Normal"/>
    <w:rsid w:val="00AC5056"/>
    <w:pPr>
      <w:tabs>
        <w:tab w:val="right" w:leader="dot" w:pos="6480"/>
      </w:tabs>
      <w:spacing w:after="240" w:line="240" w:lineRule="atLeast"/>
      <w:ind w:left="0"/>
    </w:pPr>
  </w:style>
  <w:style w:type="paragraph" w:styleId="TableofFigures">
    <w:name w:val="table of figures"/>
    <w:basedOn w:val="TOCBase"/>
    <w:semiHidden/>
    <w:rsid w:val="00AC5056"/>
    <w:pPr>
      <w:ind w:left="1440" w:hanging="360"/>
    </w:pPr>
  </w:style>
  <w:style w:type="paragraph" w:styleId="TOAHeading">
    <w:name w:val="toa heading"/>
    <w:basedOn w:val="Normal"/>
    <w:next w:val="TableofAuthorities"/>
    <w:semiHidden/>
    <w:rsid w:val="00AC5056"/>
    <w:pPr>
      <w:keepNext/>
      <w:spacing w:line="480" w:lineRule="atLeast"/>
    </w:pPr>
    <w:rPr>
      <w:rFonts w:ascii="Arial Black" w:hAnsi="Arial Black"/>
      <w:b/>
      <w:spacing w:val="-10"/>
      <w:kern w:val="28"/>
    </w:rPr>
  </w:style>
  <w:style w:type="paragraph" w:styleId="TOC1">
    <w:name w:val="toc 1"/>
    <w:basedOn w:val="TOCBase"/>
    <w:autoRedefine/>
    <w:semiHidden/>
    <w:rsid w:val="00AC5056"/>
    <w:rPr>
      <w:spacing w:val="-4"/>
    </w:rPr>
  </w:style>
  <w:style w:type="paragraph" w:styleId="TOC2">
    <w:name w:val="toc 2"/>
    <w:basedOn w:val="TOCBase"/>
    <w:autoRedefine/>
    <w:semiHidden/>
    <w:rsid w:val="00AC5056"/>
    <w:pPr>
      <w:ind w:left="360"/>
    </w:pPr>
  </w:style>
  <w:style w:type="paragraph" w:styleId="TOC3">
    <w:name w:val="toc 3"/>
    <w:basedOn w:val="TOCBase"/>
    <w:autoRedefine/>
    <w:semiHidden/>
    <w:rsid w:val="00AC5056"/>
    <w:pPr>
      <w:ind w:left="360"/>
    </w:pPr>
  </w:style>
  <w:style w:type="paragraph" w:styleId="TOC4">
    <w:name w:val="toc 4"/>
    <w:basedOn w:val="TOCBase"/>
    <w:autoRedefine/>
    <w:semiHidden/>
    <w:rsid w:val="00AC5056"/>
    <w:pPr>
      <w:ind w:left="360"/>
    </w:pPr>
  </w:style>
  <w:style w:type="paragraph" w:styleId="TOC5">
    <w:name w:val="toc 5"/>
    <w:basedOn w:val="TOCBase"/>
    <w:autoRedefine/>
    <w:semiHidden/>
    <w:rsid w:val="00AC5056"/>
    <w:pPr>
      <w:ind w:left="360"/>
    </w:pPr>
  </w:style>
  <w:style w:type="paragraph" w:styleId="BalloonText">
    <w:name w:val="Balloon Text"/>
    <w:basedOn w:val="Normal"/>
    <w:semiHidden/>
    <w:rsid w:val="00AC5056"/>
    <w:rPr>
      <w:rFonts w:ascii="Tahoma" w:hAnsi="Tahoma" w:cs="Tahoma"/>
      <w:sz w:val="16"/>
      <w:szCs w:val="16"/>
    </w:rPr>
  </w:style>
  <w:style w:type="paragraph" w:styleId="BodyTextFirstIndent2">
    <w:name w:val="Body Text First Indent 2"/>
    <w:basedOn w:val="BodyTextIndent"/>
    <w:rsid w:val="00AC5056"/>
    <w:pPr>
      <w:spacing w:after="120" w:line="240" w:lineRule="auto"/>
      <w:ind w:left="360" w:firstLine="210"/>
      <w:jc w:val="left"/>
    </w:pPr>
  </w:style>
  <w:style w:type="paragraph" w:styleId="CommentSubject">
    <w:name w:val="annotation subject"/>
    <w:basedOn w:val="CommentText"/>
    <w:next w:val="CommentText"/>
    <w:semiHidden/>
    <w:rsid w:val="00563C4E"/>
    <w:pPr>
      <w:keepLines w:val="0"/>
      <w:spacing w:line="240" w:lineRule="auto"/>
    </w:pPr>
    <w:rPr>
      <w:b/>
      <w:bCs/>
      <w:sz w:val="20"/>
    </w:rPr>
  </w:style>
  <w:style w:type="character" w:customStyle="1" w:styleId="BodyTextChar">
    <w:name w:val="Body Text Char"/>
    <w:basedOn w:val="DefaultParagraphFont"/>
    <w:link w:val="BodyText"/>
    <w:rsid w:val="00233A8E"/>
    <w:rPr>
      <w:rFonts w:ascii="Arial" w:eastAsia="Times New Roman"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66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Old Dominion University</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Houck, Brenda S.</cp:lastModifiedBy>
  <cp:revision>7</cp:revision>
  <cp:lastPrinted>2012-08-06T15:54:00Z</cp:lastPrinted>
  <dcterms:created xsi:type="dcterms:W3CDTF">2011-08-10T12:32:00Z</dcterms:created>
  <dcterms:modified xsi:type="dcterms:W3CDTF">2020-07-27T18:27:00Z</dcterms:modified>
</cp:coreProperties>
</file>