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CE6" w:rsidRDefault="00375CE6">
      <w:pPr>
        <w:rPr>
          <w:rFonts w:ascii="Times New Roman" w:eastAsia="Times New Roman" w:hAnsi="Times New Roman" w:cs="Times New Roman"/>
          <w:sz w:val="20"/>
          <w:szCs w:val="20"/>
        </w:rPr>
      </w:pPr>
    </w:p>
    <w:p w:rsidR="00375CE6" w:rsidRDefault="00375CE6">
      <w:pPr>
        <w:rPr>
          <w:rFonts w:ascii="Times New Roman" w:eastAsia="Times New Roman" w:hAnsi="Times New Roman" w:cs="Times New Roman"/>
          <w:sz w:val="20"/>
          <w:szCs w:val="20"/>
        </w:rPr>
      </w:pPr>
    </w:p>
    <w:p w:rsidR="00375CE6" w:rsidRDefault="00375CE6">
      <w:pPr>
        <w:rPr>
          <w:rFonts w:ascii="Times New Roman" w:eastAsia="Times New Roman" w:hAnsi="Times New Roman" w:cs="Times New Roman"/>
          <w:sz w:val="20"/>
          <w:szCs w:val="20"/>
        </w:rPr>
      </w:pPr>
    </w:p>
    <w:p w:rsidR="00375CE6" w:rsidRDefault="00375CE6">
      <w:pPr>
        <w:rPr>
          <w:rFonts w:ascii="Times New Roman" w:eastAsia="Times New Roman" w:hAnsi="Times New Roman" w:cs="Times New Roman"/>
          <w:sz w:val="20"/>
          <w:szCs w:val="20"/>
        </w:rPr>
      </w:pPr>
    </w:p>
    <w:p w:rsidR="00375CE6" w:rsidRDefault="00375CE6">
      <w:pPr>
        <w:spacing w:before="2"/>
        <w:rPr>
          <w:rFonts w:ascii="Times New Roman" w:eastAsia="Times New Roman" w:hAnsi="Times New Roman" w:cs="Times New Roman"/>
          <w:sz w:val="25"/>
          <w:szCs w:val="25"/>
        </w:rPr>
      </w:pPr>
    </w:p>
    <w:p w:rsidR="00375CE6" w:rsidRDefault="00D11B5D">
      <w:pPr>
        <w:spacing w:line="200" w:lineRule="atLeast"/>
        <w:ind w:left="322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F4A66B3" wp14:editId="5452A3A3">
            <wp:extent cx="3092657" cy="1153261"/>
            <wp:effectExtent l="0" t="0" r="0" b="889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657" cy="1153261"/>
                    </a:xfrm>
                    <a:prstGeom prst="rect">
                      <a:avLst/>
                    </a:prstGeom>
                  </pic:spPr>
                </pic:pic>
              </a:graphicData>
            </a:graphic>
          </wp:inline>
        </w:drawing>
      </w:r>
    </w:p>
    <w:p w:rsidR="00375CE6" w:rsidRDefault="00375CE6">
      <w:pPr>
        <w:rPr>
          <w:rFonts w:ascii="Times New Roman" w:eastAsia="Times New Roman" w:hAnsi="Times New Roman" w:cs="Times New Roman"/>
          <w:sz w:val="20"/>
          <w:szCs w:val="20"/>
        </w:rPr>
      </w:pPr>
    </w:p>
    <w:p w:rsidR="00375CE6" w:rsidRDefault="00375CE6">
      <w:pPr>
        <w:rPr>
          <w:rFonts w:ascii="Times New Roman" w:eastAsia="Times New Roman" w:hAnsi="Times New Roman" w:cs="Times New Roman"/>
          <w:sz w:val="20"/>
          <w:szCs w:val="20"/>
        </w:rPr>
      </w:pPr>
    </w:p>
    <w:p w:rsidR="00375CE6" w:rsidRDefault="00375CE6">
      <w:pPr>
        <w:rPr>
          <w:rFonts w:ascii="Times New Roman" w:eastAsia="Times New Roman" w:hAnsi="Times New Roman" w:cs="Times New Roman"/>
          <w:sz w:val="20"/>
          <w:szCs w:val="20"/>
        </w:rPr>
      </w:pPr>
    </w:p>
    <w:p w:rsidR="00375CE6" w:rsidRDefault="00375CE6">
      <w:pPr>
        <w:spacing w:before="5"/>
        <w:rPr>
          <w:rFonts w:ascii="Times New Roman" w:eastAsia="Times New Roman" w:hAnsi="Times New Roman" w:cs="Times New Roman"/>
        </w:rPr>
      </w:pPr>
    </w:p>
    <w:p w:rsidR="00375CE6" w:rsidRDefault="00D11B5D">
      <w:pPr>
        <w:spacing w:before="38"/>
        <w:ind w:left="1090" w:firstLine="703"/>
        <w:rPr>
          <w:rFonts w:ascii="Times New Roman" w:eastAsia="Times New Roman" w:hAnsi="Times New Roman" w:cs="Times New Roman"/>
          <w:sz w:val="48"/>
          <w:szCs w:val="48"/>
        </w:rPr>
      </w:pPr>
      <w:r>
        <w:rPr>
          <w:rFonts w:ascii="Times New Roman"/>
          <w:b/>
          <w:spacing w:val="-1"/>
          <w:sz w:val="48"/>
        </w:rPr>
        <w:t xml:space="preserve">Enterprise </w:t>
      </w:r>
      <w:r>
        <w:rPr>
          <w:rFonts w:ascii="Times New Roman"/>
          <w:b/>
          <w:sz w:val="48"/>
        </w:rPr>
        <w:t>Risk</w:t>
      </w:r>
      <w:r>
        <w:rPr>
          <w:rFonts w:ascii="Times New Roman"/>
          <w:b/>
          <w:spacing w:val="1"/>
          <w:sz w:val="48"/>
        </w:rPr>
        <w:t xml:space="preserve"> </w:t>
      </w:r>
      <w:r>
        <w:rPr>
          <w:rFonts w:ascii="Times New Roman"/>
          <w:b/>
          <w:spacing w:val="-1"/>
          <w:sz w:val="48"/>
        </w:rPr>
        <w:t>Management</w:t>
      </w:r>
      <w:r>
        <w:rPr>
          <w:rFonts w:ascii="Times New Roman"/>
          <w:b/>
          <w:sz w:val="48"/>
        </w:rPr>
        <w:t xml:space="preserve"> </w:t>
      </w:r>
      <w:r>
        <w:rPr>
          <w:rFonts w:ascii="Times New Roman"/>
          <w:b/>
          <w:spacing w:val="-1"/>
          <w:sz w:val="48"/>
        </w:rPr>
        <w:t>(ERM)</w:t>
      </w:r>
    </w:p>
    <w:p w:rsidR="00375CE6" w:rsidRDefault="00D11B5D">
      <w:pPr>
        <w:spacing w:before="283" w:line="275" w:lineRule="auto"/>
        <w:ind w:left="1090" w:right="107"/>
        <w:jc w:val="center"/>
        <w:rPr>
          <w:rFonts w:ascii="Times New Roman" w:eastAsia="Times New Roman" w:hAnsi="Times New Roman" w:cs="Times New Roman"/>
          <w:sz w:val="48"/>
          <w:szCs w:val="48"/>
        </w:rPr>
      </w:pPr>
      <w:r>
        <w:rPr>
          <w:rFonts w:ascii="Times New Roman"/>
          <w:b/>
          <w:sz w:val="48"/>
        </w:rPr>
        <w:t>Guide to Risk</w:t>
      </w:r>
      <w:r>
        <w:rPr>
          <w:rFonts w:ascii="Times New Roman"/>
          <w:b/>
          <w:spacing w:val="1"/>
          <w:sz w:val="48"/>
        </w:rPr>
        <w:t xml:space="preserve"> </w:t>
      </w:r>
      <w:r>
        <w:rPr>
          <w:rFonts w:ascii="Times New Roman"/>
          <w:b/>
          <w:sz w:val="48"/>
        </w:rPr>
        <w:t>&amp; Opportunity</w:t>
      </w:r>
      <w:r>
        <w:rPr>
          <w:rFonts w:ascii="Times New Roman"/>
          <w:b/>
          <w:spacing w:val="-26"/>
          <w:sz w:val="48"/>
        </w:rPr>
        <w:t xml:space="preserve"> </w:t>
      </w:r>
      <w:r>
        <w:rPr>
          <w:rFonts w:ascii="Times New Roman"/>
          <w:b/>
          <w:spacing w:val="-1"/>
          <w:sz w:val="48"/>
        </w:rPr>
        <w:t>Assessment</w:t>
      </w:r>
      <w:r>
        <w:rPr>
          <w:rFonts w:ascii="Times New Roman"/>
          <w:b/>
          <w:spacing w:val="2"/>
          <w:sz w:val="48"/>
        </w:rPr>
        <w:t xml:space="preserve"> </w:t>
      </w:r>
      <w:r>
        <w:rPr>
          <w:rFonts w:ascii="Times New Roman"/>
          <w:b/>
          <w:sz w:val="48"/>
        </w:rPr>
        <w:t>&amp;</w:t>
      </w:r>
      <w:r>
        <w:rPr>
          <w:rFonts w:ascii="Times New Roman"/>
          <w:b/>
          <w:spacing w:val="28"/>
          <w:sz w:val="48"/>
        </w:rPr>
        <w:t xml:space="preserve"> </w:t>
      </w:r>
      <w:r>
        <w:rPr>
          <w:rFonts w:ascii="Times New Roman"/>
          <w:b/>
          <w:sz w:val="48"/>
        </w:rPr>
        <w:t>Response</w:t>
      </w:r>
    </w:p>
    <w:p w:rsidR="00375CE6" w:rsidRDefault="00375CE6">
      <w:pPr>
        <w:rPr>
          <w:rFonts w:ascii="Times New Roman" w:eastAsia="Times New Roman" w:hAnsi="Times New Roman" w:cs="Times New Roman"/>
          <w:b/>
          <w:bCs/>
          <w:sz w:val="48"/>
          <w:szCs w:val="48"/>
        </w:rPr>
      </w:pPr>
    </w:p>
    <w:p w:rsidR="00375CE6" w:rsidRDefault="00375CE6">
      <w:pPr>
        <w:spacing w:before="5"/>
        <w:rPr>
          <w:rFonts w:ascii="Times New Roman" w:eastAsia="Times New Roman" w:hAnsi="Times New Roman" w:cs="Times New Roman"/>
          <w:b/>
          <w:bCs/>
          <w:sz w:val="42"/>
          <w:szCs w:val="42"/>
        </w:rPr>
      </w:pPr>
    </w:p>
    <w:p w:rsidR="00375CE6" w:rsidRDefault="00375CE6">
      <w:pPr>
        <w:rPr>
          <w:rFonts w:ascii="Times New Roman" w:eastAsia="Times New Roman" w:hAnsi="Times New Roman" w:cs="Times New Roman"/>
          <w:b/>
          <w:bCs/>
          <w:sz w:val="48"/>
          <w:szCs w:val="48"/>
        </w:rPr>
      </w:pPr>
    </w:p>
    <w:p w:rsidR="00375CE6" w:rsidRDefault="006E5236">
      <w:pPr>
        <w:spacing w:before="351"/>
        <w:ind w:left="4522" w:right="3538"/>
        <w:jc w:val="center"/>
        <w:rPr>
          <w:rFonts w:ascii="Times New Roman" w:eastAsia="Times New Roman" w:hAnsi="Times New Roman" w:cs="Times New Roman"/>
          <w:sz w:val="32"/>
          <w:szCs w:val="32"/>
        </w:rPr>
      </w:pPr>
      <w:r>
        <w:rPr>
          <w:rFonts w:ascii="Times New Roman"/>
          <w:b/>
          <w:spacing w:val="-1"/>
          <w:sz w:val="32"/>
        </w:rPr>
        <w:t>February 2017</w:t>
      </w:r>
      <w:r w:rsidR="00581FC1">
        <w:rPr>
          <w:rFonts w:ascii="Times New Roman"/>
          <w:b/>
          <w:spacing w:val="-1"/>
          <w:sz w:val="32"/>
        </w:rPr>
        <w:t xml:space="preserve"> </w:t>
      </w:r>
      <w:r w:rsidR="00581FC1" w:rsidRPr="00581FC1">
        <w:rPr>
          <w:rFonts w:ascii="Times New Roman"/>
          <w:b/>
          <w:spacing w:val="-1"/>
          <w:sz w:val="20"/>
          <w:szCs w:val="20"/>
        </w:rPr>
        <w:t>(Revised 09/25/2017)</w:t>
      </w: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rPr>
          <w:rFonts w:ascii="Times New Roman" w:eastAsia="Times New Roman" w:hAnsi="Times New Roman" w:cs="Times New Roman"/>
          <w:b/>
          <w:bCs/>
          <w:sz w:val="20"/>
          <w:szCs w:val="20"/>
        </w:rPr>
      </w:pPr>
    </w:p>
    <w:p w:rsidR="00375CE6" w:rsidRDefault="00375CE6">
      <w:pPr>
        <w:spacing w:before="9"/>
        <w:rPr>
          <w:rFonts w:ascii="Times New Roman" w:eastAsia="Times New Roman" w:hAnsi="Times New Roman" w:cs="Times New Roman"/>
          <w:b/>
          <w:bCs/>
          <w:sz w:val="19"/>
          <w:szCs w:val="19"/>
        </w:rPr>
      </w:pPr>
    </w:p>
    <w:p w:rsidR="00375CE6" w:rsidRPr="00445860" w:rsidRDefault="00D11B5D" w:rsidP="00445860">
      <w:pPr>
        <w:spacing w:before="59"/>
        <w:ind w:left="90"/>
        <w:rPr>
          <w:rFonts w:ascii="Calibri" w:eastAsia="Calibri" w:hAnsi="Calibri" w:cs="Calibri"/>
          <w:sz w:val="18"/>
          <w:szCs w:val="18"/>
        </w:rPr>
      </w:pPr>
      <w:r w:rsidRPr="00445860">
        <w:rPr>
          <w:rFonts w:ascii="Calibri"/>
          <w:sz w:val="18"/>
          <w:szCs w:val="18"/>
        </w:rPr>
        <w:t>Adapted</w:t>
      </w:r>
      <w:r w:rsidRPr="00445860">
        <w:rPr>
          <w:rFonts w:ascii="Calibri"/>
          <w:spacing w:val="-6"/>
          <w:sz w:val="18"/>
          <w:szCs w:val="18"/>
        </w:rPr>
        <w:t xml:space="preserve"> </w:t>
      </w:r>
      <w:r w:rsidRPr="00445860">
        <w:rPr>
          <w:rFonts w:ascii="Calibri"/>
          <w:spacing w:val="-1"/>
          <w:sz w:val="18"/>
          <w:szCs w:val="18"/>
        </w:rPr>
        <w:t>from</w:t>
      </w:r>
      <w:r w:rsidRPr="00445860">
        <w:rPr>
          <w:rFonts w:ascii="Calibri"/>
          <w:spacing w:val="-5"/>
          <w:sz w:val="18"/>
          <w:szCs w:val="18"/>
        </w:rPr>
        <w:t xml:space="preserve"> </w:t>
      </w:r>
      <w:r w:rsidRPr="00445860">
        <w:rPr>
          <w:rFonts w:ascii="Calibri"/>
          <w:b/>
          <w:spacing w:val="-1"/>
          <w:sz w:val="18"/>
          <w:szCs w:val="18"/>
        </w:rPr>
        <w:t>The</w:t>
      </w:r>
      <w:r w:rsidRPr="00445860">
        <w:rPr>
          <w:rFonts w:ascii="Calibri"/>
          <w:b/>
          <w:spacing w:val="-6"/>
          <w:sz w:val="18"/>
          <w:szCs w:val="18"/>
        </w:rPr>
        <w:t xml:space="preserve"> </w:t>
      </w:r>
      <w:r w:rsidRPr="00445860">
        <w:rPr>
          <w:rFonts w:ascii="Calibri"/>
          <w:b/>
          <w:sz w:val="18"/>
          <w:szCs w:val="18"/>
        </w:rPr>
        <w:t>University</w:t>
      </w:r>
      <w:r w:rsidRPr="00445860">
        <w:rPr>
          <w:rFonts w:ascii="Calibri"/>
          <w:b/>
          <w:spacing w:val="-5"/>
          <w:sz w:val="18"/>
          <w:szCs w:val="18"/>
        </w:rPr>
        <w:t xml:space="preserve"> </w:t>
      </w:r>
      <w:r w:rsidRPr="00445860">
        <w:rPr>
          <w:rFonts w:ascii="Calibri"/>
          <w:b/>
          <w:sz w:val="18"/>
          <w:szCs w:val="18"/>
        </w:rPr>
        <w:t>of</w:t>
      </w:r>
      <w:r w:rsidRPr="00445860">
        <w:rPr>
          <w:rFonts w:ascii="Calibri"/>
          <w:b/>
          <w:spacing w:val="-5"/>
          <w:sz w:val="18"/>
          <w:szCs w:val="18"/>
        </w:rPr>
        <w:t xml:space="preserve"> </w:t>
      </w:r>
      <w:r w:rsidRPr="00445860">
        <w:rPr>
          <w:rFonts w:ascii="Calibri"/>
          <w:b/>
          <w:sz w:val="18"/>
          <w:szCs w:val="18"/>
        </w:rPr>
        <w:t>Vermont</w:t>
      </w:r>
      <w:r w:rsidR="00445860" w:rsidRPr="00445860">
        <w:rPr>
          <w:rFonts w:ascii="Calibri"/>
          <w:b/>
          <w:sz w:val="18"/>
          <w:szCs w:val="18"/>
        </w:rPr>
        <w:t xml:space="preserve"> and The Citadel</w:t>
      </w:r>
      <w:r w:rsidRPr="00445860">
        <w:rPr>
          <w:rFonts w:ascii="Calibri"/>
          <w:sz w:val="18"/>
          <w:szCs w:val="18"/>
        </w:rPr>
        <w:t>,</w:t>
      </w:r>
      <w:r w:rsidRPr="00445860">
        <w:rPr>
          <w:rFonts w:ascii="Calibri"/>
          <w:spacing w:val="-7"/>
          <w:sz w:val="18"/>
          <w:szCs w:val="18"/>
        </w:rPr>
        <w:t xml:space="preserve"> </w:t>
      </w:r>
      <w:r w:rsidRPr="00445860">
        <w:rPr>
          <w:rFonts w:ascii="Calibri"/>
          <w:spacing w:val="-1"/>
          <w:sz w:val="18"/>
          <w:szCs w:val="18"/>
        </w:rPr>
        <w:t>Enterprise</w:t>
      </w:r>
      <w:r w:rsidRPr="00445860">
        <w:rPr>
          <w:rFonts w:ascii="Calibri"/>
          <w:spacing w:val="-7"/>
          <w:sz w:val="18"/>
          <w:szCs w:val="18"/>
        </w:rPr>
        <w:t xml:space="preserve"> </w:t>
      </w:r>
      <w:r w:rsidRPr="00445860">
        <w:rPr>
          <w:rFonts w:ascii="Calibri"/>
          <w:spacing w:val="-1"/>
          <w:sz w:val="18"/>
          <w:szCs w:val="18"/>
        </w:rPr>
        <w:t>Risk</w:t>
      </w:r>
      <w:r w:rsidRPr="00445860">
        <w:rPr>
          <w:rFonts w:ascii="Calibri"/>
          <w:spacing w:val="-4"/>
          <w:sz w:val="18"/>
          <w:szCs w:val="18"/>
        </w:rPr>
        <w:t xml:space="preserve"> </w:t>
      </w:r>
      <w:r w:rsidRPr="00445860">
        <w:rPr>
          <w:rFonts w:ascii="Calibri"/>
          <w:sz w:val="18"/>
          <w:szCs w:val="18"/>
        </w:rPr>
        <w:t>Management</w:t>
      </w:r>
      <w:r w:rsidRPr="00445860">
        <w:rPr>
          <w:rFonts w:ascii="Calibri"/>
          <w:spacing w:val="-5"/>
          <w:sz w:val="18"/>
          <w:szCs w:val="18"/>
        </w:rPr>
        <w:t xml:space="preserve"> </w:t>
      </w:r>
      <w:r w:rsidRPr="00445860">
        <w:rPr>
          <w:rFonts w:ascii="Calibri"/>
          <w:spacing w:val="-1"/>
          <w:sz w:val="18"/>
          <w:szCs w:val="18"/>
        </w:rPr>
        <w:t>Guide</w:t>
      </w:r>
      <w:r w:rsidRPr="00445860">
        <w:rPr>
          <w:rFonts w:ascii="Calibri"/>
          <w:spacing w:val="-7"/>
          <w:sz w:val="18"/>
          <w:szCs w:val="18"/>
        </w:rPr>
        <w:t xml:space="preserve"> </w:t>
      </w:r>
      <w:r w:rsidRPr="00445860">
        <w:rPr>
          <w:rFonts w:ascii="Calibri"/>
          <w:sz w:val="18"/>
          <w:szCs w:val="18"/>
        </w:rPr>
        <w:t>to</w:t>
      </w:r>
      <w:r w:rsidRPr="00445860">
        <w:rPr>
          <w:rFonts w:ascii="Calibri"/>
          <w:spacing w:val="-6"/>
          <w:sz w:val="18"/>
          <w:szCs w:val="18"/>
        </w:rPr>
        <w:t xml:space="preserve"> </w:t>
      </w:r>
      <w:r w:rsidRPr="00445860">
        <w:rPr>
          <w:rFonts w:ascii="Calibri"/>
          <w:spacing w:val="-1"/>
          <w:sz w:val="18"/>
          <w:szCs w:val="18"/>
        </w:rPr>
        <w:t>Risk</w:t>
      </w:r>
      <w:r w:rsidRPr="00445860">
        <w:rPr>
          <w:rFonts w:ascii="Calibri"/>
          <w:spacing w:val="-6"/>
          <w:sz w:val="18"/>
          <w:szCs w:val="18"/>
        </w:rPr>
        <w:t xml:space="preserve"> </w:t>
      </w:r>
      <w:r w:rsidRPr="00445860">
        <w:rPr>
          <w:rFonts w:ascii="Calibri"/>
          <w:sz w:val="18"/>
          <w:szCs w:val="18"/>
        </w:rPr>
        <w:t>Assessment</w:t>
      </w:r>
      <w:r w:rsidRPr="00445860">
        <w:rPr>
          <w:rFonts w:ascii="Calibri"/>
          <w:spacing w:val="-6"/>
          <w:sz w:val="18"/>
          <w:szCs w:val="18"/>
        </w:rPr>
        <w:t xml:space="preserve"> </w:t>
      </w:r>
      <w:r w:rsidRPr="00445860">
        <w:rPr>
          <w:rFonts w:ascii="Calibri"/>
          <w:sz w:val="18"/>
          <w:szCs w:val="18"/>
        </w:rPr>
        <w:t>&amp;</w:t>
      </w:r>
      <w:r w:rsidRPr="00445860">
        <w:rPr>
          <w:rFonts w:ascii="Calibri"/>
          <w:spacing w:val="-6"/>
          <w:sz w:val="18"/>
          <w:szCs w:val="18"/>
        </w:rPr>
        <w:t xml:space="preserve"> </w:t>
      </w:r>
      <w:r w:rsidRPr="00445860">
        <w:rPr>
          <w:rFonts w:ascii="Calibri"/>
          <w:spacing w:val="-1"/>
          <w:sz w:val="18"/>
          <w:szCs w:val="18"/>
        </w:rPr>
        <w:t>Response.</w:t>
      </w:r>
    </w:p>
    <w:p w:rsidR="00375CE6" w:rsidRDefault="00375CE6">
      <w:pPr>
        <w:rPr>
          <w:rFonts w:ascii="Calibri" w:eastAsia="Calibri" w:hAnsi="Calibri" w:cs="Calibri"/>
          <w:sz w:val="20"/>
          <w:szCs w:val="20"/>
        </w:rPr>
        <w:sectPr w:rsidR="00375CE6">
          <w:type w:val="continuous"/>
          <w:pgSz w:w="12240" w:h="15840"/>
          <w:pgMar w:top="1500" w:right="1500" w:bottom="280" w:left="520" w:header="720" w:footer="720" w:gutter="0"/>
          <w:cols w:space="720"/>
        </w:sectPr>
      </w:pPr>
    </w:p>
    <w:p w:rsidR="00375CE6" w:rsidRDefault="00D11B5D">
      <w:pPr>
        <w:pStyle w:val="Heading3"/>
        <w:spacing w:before="39"/>
        <w:ind w:left="3516" w:right="3516"/>
        <w:jc w:val="center"/>
        <w:rPr>
          <w:rFonts w:ascii="Times New Roman" w:eastAsia="Times New Roman" w:hAnsi="Times New Roman" w:cs="Times New Roman"/>
          <w:b w:val="0"/>
          <w:bCs w:val="0"/>
        </w:rPr>
      </w:pPr>
      <w:r>
        <w:rPr>
          <w:rFonts w:ascii="Times New Roman"/>
          <w:spacing w:val="-1"/>
        </w:rPr>
        <w:t>Contents</w:t>
      </w:r>
    </w:p>
    <w:sdt>
      <w:sdtPr>
        <w:id w:val="-2006739916"/>
        <w:docPartObj>
          <w:docPartGallery w:val="Table of Contents"/>
          <w:docPartUnique/>
        </w:docPartObj>
      </w:sdtPr>
      <w:sdtContent>
        <w:p w:rsidR="00375CE6" w:rsidRDefault="001F2AF2">
          <w:pPr>
            <w:pStyle w:val="TOC1"/>
            <w:tabs>
              <w:tab w:val="right" w:leader="dot" w:pos="9351"/>
            </w:tabs>
            <w:spacing w:before="235"/>
            <w:ind w:right="5"/>
            <w:jc w:val="center"/>
          </w:pPr>
          <w:hyperlink w:anchor="_bookmark0" w:history="1">
            <w:r w:rsidR="00D11B5D">
              <w:rPr>
                <w:spacing w:val="-1"/>
              </w:rPr>
              <w:t>Overview</w:t>
            </w:r>
            <w:r w:rsidR="00D11B5D">
              <w:rPr>
                <w:spacing w:val="-1"/>
              </w:rPr>
              <w:tab/>
            </w:r>
            <w:r w:rsidR="00D11B5D">
              <w:t>1</w:t>
            </w:r>
          </w:hyperlink>
        </w:p>
        <w:p w:rsidR="00375CE6" w:rsidRDefault="001F2AF2">
          <w:pPr>
            <w:pStyle w:val="TOC2"/>
            <w:tabs>
              <w:tab w:val="right" w:leader="dot" w:pos="9452"/>
            </w:tabs>
            <w:spacing w:before="139"/>
          </w:pPr>
          <w:hyperlink w:anchor="_bookmark3" w:history="1">
            <w:r w:rsidR="00D11B5D">
              <w:t xml:space="preserve">Tools and </w:t>
            </w:r>
            <w:r w:rsidR="00D11B5D">
              <w:rPr>
                <w:spacing w:val="-1"/>
              </w:rPr>
              <w:t>Resources</w:t>
            </w:r>
            <w:r w:rsidR="00D11B5D">
              <w:rPr>
                <w:spacing w:val="-1"/>
              </w:rPr>
              <w:tab/>
            </w:r>
            <w:r w:rsidR="00D11B5D">
              <w:t>3</w:t>
            </w:r>
          </w:hyperlink>
        </w:p>
        <w:p w:rsidR="00375CE6" w:rsidRDefault="001F2AF2">
          <w:pPr>
            <w:pStyle w:val="TOC1"/>
            <w:tabs>
              <w:tab w:val="right" w:leader="dot" w:pos="9351"/>
            </w:tabs>
            <w:ind w:right="5"/>
            <w:jc w:val="center"/>
          </w:pPr>
          <w:hyperlink w:anchor="_bookmark4" w:history="1">
            <w:r w:rsidR="00D11B5D">
              <w:t xml:space="preserve">Step </w:t>
            </w:r>
            <w:r w:rsidR="00D11B5D">
              <w:rPr>
                <w:spacing w:val="-1"/>
              </w:rPr>
              <w:t xml:space="preserve">1- </w:t>
            </w:r>
            <w:r w:rsidR="00D11B5D">
              <w:t>Establish the</w:t>
            </w:r>
            <w:r w:rsidR="00D11B5D">
              <w:rPr>
                <w:spacing w:val="-1"/>
              </w:rPr>
              <w:t xml:space="preserve"> </w:t>
            </w:r>
            <w:r w:rsidR="00D11B5D">
              <w:t>Context</w:t>
            </w:r>
            <w:r w:rsidR="00D11B5D">
              <w:tab/>
              <w:t>4</w:t>
            </w:r>
          </w:hyperlink>
        </w:p>
        <w:p w:rsidR="00375CE6" w:rsidRDefault="001F2AF2">
          <w:pPr>
            <w:pStyle w:val="TOC2"/>
            <w:tabs>
              <w:tab w:val="right" w:leader="dot" w:pos="9452"/>
            </w:tabs>
          </w:pPr>
          <w:hyperlink w:anchor="_bookmark5" w:history="1">
            <w:r w:rsidR="00D11B5D">
              <w:t>Step 1</w:t>
            </w:r>
            <w:r w:rsidR="00D11B5D">
              <w:rPr>
                <w:spacing w:val="-1"/>
              </w:rPr>
              <w:t xml:space="preserve"> </w:t>
            </w:r>
            <w:r w:rsidR="00D11B5D">
              <w:t>-</w:t>
            </w:r>
            <w:r w:rsidR="00D11B5D">
              <w:rPr>
                <w:spacing w:val="-1"/>
              </w:rPr>
              <w:t xml:space="preserve"> </w:t>
            </w:r>
            <w:r w:rsidR="00D11B5D">
              <w:t xml:space="preserve">Steps to </w:t>
            </w:r>
            <w:r w:rsidR="00D11B5D">
              <w:rPr>
                <w:spacing w:val="-1"/>
              </w:rPr>
              <w:t>Follow</w:t>
            </w:r>
            <w:r w:rsidR="00D11B5D">
              <w:rPr>
                <w:spacing w:val="-1"/>
              </w:rPr>
              <w:tab/>
            </w:r>
            <w:r w:rsidR="00D11B5D">
              <w:t>4</w:t>
            </w:r>
          </w:hyperlink>
        </w:p>
        <w:p w:rsidR="00375CE6" w:rsidRDefault="001F2AF2">
          <w:pPr>
            <w:pStyle w:val="TOC1"/>
            <w:tabs>
              <w:tab w:val="right" w:leader="dot" w:pos="9351"/>
            </w:tabs>
            <w:ind w:right="5"/>
            <w:jc w:val="center"/>
          </w:pPr>
          <w:hyperlink w:anchor="_bookmark7" w:history="1">
            <w:r w:rsidR="00D11B5D">
              <w:t xml:space="preserve">Step </w:t>
            </w:r>
            <w:r w:rsidR="00D11B5D">
              <w:rPr>
                <w:spacing w:val="-1"/>
              </w:rPr>
              <w:t xml:space="preserve">2- </w:t>
            </w:r>
            <w:r w:rsidR="00D11B5D">
              <w:t>Risk &amp;</w:t>
            </w:r>
            <w:r w:rsidR="00D11B5D">
              <w:rPr>
                <w:spacing w:val="-2"/>
              </w:rPr>
              <w:t xml:space="preserve"> </w:t>
            </w:r>
            <w:r w:rsidR="00D11B5D">
              <w:t>Opportunity</w:t>
            </w:r>
            <w:r w:rsidR="00D11B5D">
              <w:rPr>
                <w:spacing w:val="-3"/>
              </w:rPr>
              <w:t xml:space="preserve"> </w:t>
            </w:r>
            <w:r w:rsidR="00D11B5D">
              <w:rPr>
                <w:spacing w:val="-1"/>
              </w:rPr>
              <w:t>Identification</w:t>
            </w:r>
            <w:r w:rsidR="00D11B5D">
              <w:rPr>
                <w:spacing w:val="-1"/>
              </w:rPr>
              <w:tab/>
            </w:r>
            <w:r w:rsidR="00D11B5D">
              <w:t>5</w:t>
            </w:r>
          </w:hyperlink>
        </w:p>
        <w:p w:rsidR="00375CE6" w:rsidRDefault="001F2AF2">
          <w:pPr>
            <w:pStyle w:val="TOC2"/>
            <w:tabs>
              <w:tab w:val="right" w:leader="dot" w:pos="9452"/>
            </w:tabs>
          </w:pPr>
          <w:hyperlink w:anchor="_bookmark8" w:history="1">
            <w:r w:rsidR="00D11B5D">
              <w:t>Step 2</w:t>
            </w:r>
            <w:r w:rsidR="00D11B5D">
              <w:rPr>
                <w:spacing w:val="-1"/>
              </w:rPr>
              <w:t xml:space="preserve"> </w:t>
            </w:r>
            <w:r w:rsidR="00D11B5D">
              <w:t>-</w:t>
            </w:r>
            <w:r w:rsidR="00D11B5D">
              <w:rPr>
                <w:spacing w:val="-1"/>
              </w:rPr>
              <w:t xml:space="preserve"> Things</w:t>
            </w:r>
            <w:r w:rsidR="00D11B5D">
              <w:t xml:space="preserve"> to Keep in Mind</w:t>
            </w:r>
            <w:r w:rsidR="00D11B5D">
              <w:tab/>
              <w:t>5</w:t>
            </w:r>
          </w:hyperlink>
        </w:p>
        <w:p w:rsidR="00375CE6" w:rsidRDefault="001F2AF2">
          <w:pPr>
            <w:pStyle w:val="TOC2"/>
            <w:tabs>
              <w:tab w:val="right" w:leader="dot" w:pos="9452"/>
            </w:tabs>
          </w:pPr>
          <w:hyperlink w:anchor="_bookmark9" w:history="1">
            <w:r w:rsidR="00D11B5D">
              <w:t>Step 2</w:t>
            </w:r>
            <w:r w:rsidR="00D11B5D">
              <w:rPr>
                <w:spacing w:val="-1"/>
              </w:rPr>
              <w:t xml:space="preserve"> </w:t>
            </w:r>
            <w:r w:rsidR="00D11B5D">
              <w:t>-</w:t>
            </w:r>
            <w:r w:rsidR="00D11B5D">
              <w:rPr>
                <w:spacing w:val="-1"/>
              </w:rPr>
              <w:t xml:space="preserve"> Questions</w:t>
            </w:r>
            <w:r w:rsidR="00D11B5D">
              <w:t xml:space="preserve"> to Spur Thinking</w:t>
            </w:r>
            <w:r w:rsidR="00D11B5D">
              <w:rPr>
                <w:spacing w:val="-1"/>
              </w:rPr>
              <w:t xml:space="preserve"> </w:t>
            </w:r>
            <w:r w:rsidR="00D11B5D">
              <w:t>&amp;</w:t>
            </w:r>
            <w:r w:rsidR="00D11B5D">
              <w:rPr>
                <w:spacing w:val="-2"/>
              </w:rPr>
              <w:t xml:space="preserve"> </w:t>
            </w:r>
            <w:r w:rsidR="00D11B5D">
              <w:rPr>
                <w:spacing w:val="-1"/>
              </w:rPr>
              <w:t>Discussion</w:t>
            </w:r>
            <w:r w:rsidR="00D11B5D">
              <w:rPr>
                <w:spacing w:val="-1"/>
              </w:rPr>
              <w:tab/>
            </w:r>
            <w:r w:rsidR="00D11B5D">
              <w:t>5</w:t>
            </w:r>
          </w:hyperlink>
        </w:p>
        <w:p w:rsidR="00375CE6" w:rsidRDefault="001F2AF2">
          <w:pPr>
            <w:pStyle w:val="TOC2"/>
            <w:tabs>
              <w:tab w:val="right" w:leader="dot" w:pos="9452"/>
            </w:tabs>
            <w:spacing w:before="142"/>
          </w:pPr>
          <w:hyperlink w:anchor="_bookmark10" w:history="1">
            <w:r w:rsidR="00D11B5D">
              <w:t>Step 2</w:t>
            </w:r>
            <w:r w:rsidR="00D11B5D">
              <w:rPr>
                <w:spacing w:val="-1"/>
              </w:rPr>
              <w:t xml:space="preserve"> </w:t>
            </w:r>
            <w:r w:rsidR="00D11B5D">
              <w:t>-</w:t>
            </w:r>
            <w:r w:rsidR="00D11B5D">
              <w:rPr>
                <w:spacing w:val="-1"/>
              </w:rPr>
              <w:t xml:space="preserve"> </w:t>
            </w:r>
            <w:r w:rsidR="00D11B5D">
              <w:t xml:space="preserve">Steps to </w:t>
            </w:r>
            <w:r w:rsidR="00D11B5D">
              <w:rPr>
                <w:spacing w:val="-1"/>
              </w:rPr>
              <w:t>Follow</w:t>
            </w:r>
            <w:r w:rsidR="00D11B5D">
              <w:rPr>
                <w:spacing w:val="-1"/>
              </w:rPr>
              <w:tab/>
            </w:r>
            <w:r w:rsidR="00D11B5D">
              <w:t>5</w:t>
            </w:r>
          </w:hyperlink>
        </w:p>
        <w:p w:rsidR="00375CE6" w:rsidRDefault="001F2AF2">
          <w:pPr>
            <w:pStyle w:val="TOC2"/>
            <w:tabs>
              <w:tab w:val="right" w:leader="dot" w:pos="9452"/>
            </w:tabs>
          </w:pPr>
          <w:hyperlink w:anchor="_bookmark11" w:history="1">
            <w:r w:rsidR="00D11B5D">
              <w:t>Step 2</w:t>
            </w:r>
            <w:r w:rsidR="00D11B5D">
              <w:rPr>
                <w:spacing w:val="-1"/>
              </w:rPr>
              <w:t xml:space="preserve"> </w:t>
            </w:r>
            <w:r w:rsidR="00D11B5D">
              <w:t>-</w:t>
            </w:r>
            <w:r w:rsidR="00D11B5D">
              <w:rPr>
                <w:spacing w:val="-1"/>
              </w:rPr>
              <w:t xml:space="preserve"> Other</w:t>
            </w:r>
            <w:r w:rsidR="00D11B5D">
              <w:t xml:space="preserve"> </w:t>
            </w:r>
            <w:r w:rsidR="00D11B5D">
              <w:rPr>
                <w:spacing w:val="-1"/>
              </w:rPr>
              <w:t>Tools</w:t>
            </w:r>
            <w:r w:rsidR="00D11B5D">
              <w:t xml:space="preserve"> and</w:t>
            </w:r>
            <w:r w:rsidR="00D11B5D">
              <w:rPr>
                <w:spacing w:val="1"/>
              </w:rPr>
              <w:t xml:space="preserve"> </w:t>
            </w:r>
            <w:r w:rsidR="00D11B5D">
              <w:rPr>
                <w:spacing w:val="-1"/>
              </w:rPr>
              <w:t>Techniques</w:t>
            </w:r>
            <w:r w:rsidR="00D11B5D">
              <w:rPr>
                <w:spacing w:val="-1"/>
              </w:rPr>
              <w:tab/>
            </w:r>
            <w:r w:rsidR="00D11B5D">
              <w:t>6</w:t>
            </w:r>
          </w:hyperlink>
        </w:p>
        <w:p w:rsidR="00375CE6" w:rsidRDefault="001F2AF2">
          <w:pPr>
            <w:pStyle w:val="TOC2"/>
            <w:tabs>
              <w:tab w:val="right" w:leader="dot" w:pos="9452"/>
            </w:tabs>
          </w:pPr>
          <w:hyperlink w:anchor="_bookmark12" w:history="1">
            <w:r w:rsidR="00D11B5D">
              <w:t>Step 2</w:t>
            </w:r>
            <w:r w:rsidR="00D11B5D">
              <w:rPr>
                <w:spacing w:val="-1"/>
              </w:rPr>
              <w:t xml:space="preserve"> </w:t>
            </w:r>
            <w:r w:rsidR="00D11B5D">
              <w:t>-</w:t>
            </w:r>
            <w:r w:rsidR="00D11B5D">
              <w:rPr>
                <w:spacing w:val="-1"/>
              </w:rPr>
              <w:t xml:space="preserve"> </w:t>
            </w:r>
            <w:r w:rsidR="00D11B5D">
              <w:t>K</w:t>
            </w:r>
            <w:r w:rsidR="00D11B5D">
              <w:rPr>
                <w:spacing w:val="3"/>
              </w:rPr>
              <w:t>e</w:t>
            </w:r>
            <w:r w:rsidR="00D11B5D">
              <w:t>y</w:t>
            </w:r>
            <w:r w:rsidR="00D11B5D">
              <w:rPr>
                <w:spacing w:val="-5"/>
              </w:rPr>
              <w:t xml:space="preserve"> </w:t>
            </w:r>
            <w:r w:rsidR="00D11B5D">
              <w:t>Terms</w:t>
            </w:r>
            <w:r w:rsidR="00D11B5D">
              <w:tab/>
              <w:t>6</w:t>
            </w:r>
          </w:hyperlink>
        </w:p>
        <w:p w:rsidR="00375CE6" w:rsidRDefault="001F2AF2">
          <w:pPr>
            <w:pStyle w:val="TOC1"/>
            <w:tabs>
              <w:tab w:val="right" w:leader="dot" w:pos="9351"/>
            </w:tabs>
            <w:ind w:right="5"/>
            <w:jc w:val="center"/>
          </w:pPr>
          <w:hyperlink w:anchor="_bookmark14" w:history="1">
            <w:r w:rsidR="00D11B5D">
              <w:t>Step 3</w:t>
            </w:r>
            <w:r w:rsidR="00D11B5D">
              <w:rPr>
                <w:spacing w:val="-1"/>
              </w:rPr>
              <w:t xml:space="preserve"> </w:t>
            </w:r>
            <w:r w:rsidR="00D11B5D">
              <w:t>-</w:t>
            </w:r>
            <w:r w:rsidR="00D11B5D">
              <w:rPr>
                <w:spacing w:val="-1"/>
              </w:rPr>
              <w:t xml:space="preserve"> </w:t>
            </w:r>
            <w:r w:rsidR="00D11B5D">
              <w:t>Risk &amp;</w:t>
            </w:r>
            <w:r w:rsidR="00D11B5D">
              <w:rPr>
                <w:spacing w:val="-2"/>
              </w:rPr>
              <w:t xml:space="preserve"> </w:t>
            </w:r>
            <w:r w:rsidR="00D11B5D">
              <w:t>Opportunity</w:t>
            </w:r>
            <w:r w:rsidR="00D11B5D">
              <w:rPr>
                <w:spacing w:val="-5"/>
              </w:rPr>
              <w:t xml:space="preserve"> </w:t>
            </w:r>
            <w:r w:rsidR="00D11B5D">
              <w:rPr>
                <w:spacing w:val="-1"/>
              </w:rPr>
              <w:t>Analysis</w:t>
            </w:r>
            <w:r w:rsidR="00D11B5D">
              <w:rPr>
                <w:spacing w:val="-1"/>
              </w:rPr>
              <w:tab/>
            </w:r>
            <w:r w:rsidR="00D11B5D">
              <w:t>8</w:t>
            </w:r>
          </w:hyperlink>
        </w:p>
        <w:p w:rsidR="00375CE6" w:rsidRDefault="001F2AF2">
          <w:pPr>
            <w:pStyle w:val="TOC2"/>
            <w:tabs>
              <w:tab w:val="right" w:leader="dot" w:pos="9452"/>
            </w:tabs>
          </w:pPr>
          <w:hyperlink w:anchor="_bookmark15" w:history="1">
            <w:r w:rsidR="00D11B5D">
              <w:t>Step 3</w:t>
            </w:r>
            <w:r w:rsidR="00D11B5D">
              <w:rPr>
                <w:spacing w:val="-1"/>
              </w:rPr>
              <w:t xml:space="preserve"> </w:t>
            </w:r>
            <w:r w:rsidR="00D11B5D">
              <w:t>-</w:t>
            </w:r>
            <w:r w:rsidR="00D11B5D">
              <w:rPr>
                <w:spacing w:val="-1"/>
              </w:rPr>
              <w:t xml:space="preserve"> Things</w:t>
            </w:r>
            <w:r w:rsidR="00D11B5D">
              <w:t xml:space="preserve"> to Keep in Mind</w:t>
            </w:r>
            <w:r w:rsidR="00D11B5D">
              <w:tab/>
              <w:t>8</w:t>
            </w:r>
          </w:hyperlink>
        </w:p>
        <w:p w:rsidR="00375CE6" w:rsidRDefault="001F2AF2">
          <w:pPr>
            <w:pStyle w:val="TOC2"/>
            <w:tabs>
              <w:tab w:val="right" w:leader="dot" w:pos="9452"/>
            </w:tabs>
            <w:spacing w:before="139"/>
          </w:pPr>
          <w:hyperlink w:anchor="_bookmark16" w:history="1">
            <w:r w:rsidR="00D11B5D">
              <w:t>Step 3</w:t>
            </w:r>
            <w:r w:rsidR="00D11B5D">
              <w:rPr>
                <w:spacing w:val="-1"/>
              </w:rPr>
              <w:t xml:space="preserve"> </w:t>
            </w:r>
            <w:r w:rsidR="00D11B5D">
              <w:t>-</w:t>
            </w:r>
            <w:r w:rsidR="00D11B5D">
              <w:rPr>
                <w:spacing w:val="-1"/>
              </w:rPr>
              <w:t xml:space="preserve"> </w:t>
            </w:r>
            <w:r w:rsidR="00D11B5D">
              <w:t xml:space="preserve">Steps to </w:t>
            </w:r>
            <w:r w:rsidR="00D11B5D">
              <w:rPr>
                <w:spacing w:val="-1"/>
              </w:rPr>
              <w:t>Follow</w:t>
            </w:r>
            <w:r w:rsidR="00D11B5D">
              <w:rPr>
                <w:spacing w:val="-1"/>
              </w:rPr>
              <w:tab/>
            </w:r>
            <w:r w:rsidR="00D11B5D">
              <w:t>8</w:t>
            </w:r>
          </w:hyperlink>
        </w:p>
        <w:p w:rsidR="00375CE6" w:rsidRDefault="001F2AF2">
          <w:pPr>
            <w:pStyle w:val="TOC2"/>
            <w:tabs>
              <w:tab w:val="right" w:leader="dot" w:pos="9452"/>
            </w:tabs>
          </w:pPr>
          <w:hyperlink w:anchor="_bookmark17" w:history="1">
            <w:r w:rsidR="00D11B5D">
              <w:t>Step 3</w:t>
            </w:r>
            <w:r w:rsidR="00D11B5D">
              <w:rPr>
                <w:spacing w:val="-1"/>
              </w:rPr>
              <w:t xml:space="preserve"> </w:t>
            </w:r>
            <w:r w:rsidR="00D11B5D">
              <w:t>-</w:t>
            </w:r>
            <w:r w:rsidR="00D11B5D">
              <w:rPr>
                <w:spacing w:val="-1"/>
              </w:rPr>
              <w:t xml:space="preserve"> Other</w:t>
            </w:r>
            <w:r w:rsidR="00D11B5D">
              <w:t xml:space="preserve"> </w:t>
            </w:r>
            <w:r w:rsidR="00D11B5D">
              <w:rPr>
                <w:spacing w:val="-1"/>
              </w:rPr>
              <w:t>Tools</w:t>
            </w:r>
            <w:r w:rsidR="00D11B5D">
              <w:t xml:space="preserve"> and</w:t>
            </w:r>
            <w:r w:rsidR="00D11B5D">
              <w:rPr>
                <w:spacing w:val="1"/>
              </w:rPr>
              <w:t xml:space="preserve"> </w:t>
            </w:r>
            <w:r w:rsidR="00D11B5D">
              <w:rPr>
                <w:spacing w:val="-1"/>
              </w:rPr>
              <w:t>Techniques</w:t>
            </w:r>
            <w:r w:rsidR="00D11B5D">
              <w:rPr>
                <w:spacing w:val="-1"/>
              </w:rPr>
              <w:tab/>
            </w:r>
            <w:r w:rsidR="00D11B5D">
              <w:t>9</w:t>
            </w:r>
          </w:hyperlink>
        </w:p>
        <w:p w:rsidR="00375CE6" w:rsidRDefault="001F2AF2">
          <w:pPr>
            <w:pStyle w:val="TOC2"/>
            <w:tabs>
              <w:tab w:val="right" w:leader="dot" w:pos="9452"/>
            </w:tabs>
          </w:pPr>
          <w:hyperlink w:anchor="_bookmark18" w:history="1">
            <w:r w:rsidR="00D11B5D">
              <w:t>Step 3</w:t>
            </w:r>
            <w:r w:rsidR="00D11B5D">
              <w:rPr>
                <w:spacing w:val="-1"/>
              </w:rPr>
              <w:t xml:space="preserve"> </w:t>
            </w:r>
            <w:r w:rsidR="00D11B5D">
              <w:t>-</w:t>
            </w:r>
            <w:r w:rsidR="00D11B5D">
              <w:rPr>
                <w:spacing w:val="-1"/>
              </w:rPr>
              <w:t xml:space="preserve"> </w:t>
            </w:r>
            <w:r w:rsidR="00D11B5D">
              <w:t>K</w:t>
            </w:r>
            <w:r w:rsidR="00D11B5D">
              <w:rPr>
                <w:spacing w:val="3"/>
              </w:rPr>
              <w:t>e</w:t>
            </w:r>
            <w:r w:rsidR="00D11B5D">
              <w:t>y</w:t>
            </w:r>
            <w:r w:rsidR="00D11B5D">
              <w:rPr>
                <w:spacing w:val="-5"/>
              </w:rPr>
              <w:t xml:space="preserve"> </w:t>
            </w:r>
            <w:r w:rsidR="00D11B5D">
              <w:t>Terms</w:t>
            </w:r>
            <w:r w:rsidR="00D11B5D">
              <w:tab/>
              <w:t>9</w:t>
            </w:r>
          </w:hyperlink>
        </w:p>
        <w:p w:rsidR="00DF4E26" w:rsidRDefault="00DF4E26">
          <w:pPr>
            <w:pStyle w:val="TOC2"/>
            <w:tabs>
              <w:tab w:val="right" w:leader="dot" w:pos="9452"/>
            </w:tabs>
          </w:pPr>
          <w:r>
            <w:t xml:space="preserve">Step 3 – Table 1: Risk and Opportunity Classification </w:t>
          </w:r>
          <w:r w:rsidRPr="00DF4E26">
            <w:tab/>
          </w:r>
          <w:r>
            <w:t>10</w:t>
          </w:r>
        </w:p>
        <w:p w:rsidR="00DF4E26" w:rsidRDefault="00DF4E26">
          <w:pPr>
            <w:pStyle w:val="TOC2"/>
            <w:tabs>
              <w:tab w:val="right" w:leader="dot" w:pos="9452"/>
            </w:tabs>
          </w:pPr>
          <w:r>
            <w:t>Step 3 – Figure 5: Risk Analysis Example</w:t>
          </w:r>
          <w:r w:rsidRPr="00DF4E26">
            <w:tab/>
          </w:r>
          <w:r>
            <w:t>11</w:t>
          </w:r>
        </w:p>
        <w:p w:rsidR="00DF4E26" w:rsidRDefault="00DF4E26">
          <w:pPr>
            <w:pStyle w:val="TOC2"/>
            <w:tabs>
              <w:tab w:val="right" w:leader="dot" w:pos="9452"/>
            </w:tabs>
          </w:pPr>
          <w:r>
            <w:t>Step 3 – Figure 6: Opportunity Analysis Example</w:t>
          </w:r>
          <w:r w:rsidRPr="00DF4E26">
            <w:tab/>
          </w:r>
          <w:r>
            <w:t>12</w:t>
          </w:r>
        </w:p>
        <w:p w:rsidR="00DF4E26" w:rsidRDefault="00DF4E26">
          <w:pPr>
            <w:pStyle w:val="TOC2"/>
            <w:tabs>
              <w:tab w:val="right" w:leader="dot" w:pos="9452"/>
            </w:tabs>
          </w:pPr>
          <w:r>
            <w:t>Step 3 – Table 2: Risk Impact Scale</w:t>
          </w:r>
          <w:r w:rsidRPr="00DF4E26">
            <w:tab/>
          </w:r>
          <w:r>
            <w:t>13</w:t>
          </w:r>
        </w:p>
        <w:p w:rsidR="00DF4E26" w:rsidRDefault="00DF4E26">
          <w:pPr>
            <w:pStyle w:val="TOC2"/>
            <w:tabs>
              <w:tab w:val="right" w:leader="dot" w:pos="9452"/>
            </w:tabs>
          </w:pPr>
          <w:r>
            <w:t>Step 3 – Table 3: Opportunity Impact Scale</w:t>
          </w:r>
          <w:r w:rsidRPr="00DF4E26">
            <w:tab/>
          </w:r>
          <w:r>
            <w:t>14</w:t>
          </w:r>
        </w:p>
        <w:p w:rsidR="00375CE6" w:rsidRDefault="00F30729">
          <w:pPr>
            <w:pStyle w:val="TOC1"/>
            <w:tabs>
              <w:tab w:val="right" w:leader="dot" w:pos="9351"/>
            </w:tabs>
            <w:ind w:right="5"/>
            <w:jc w:val="center"/>
          </w:pPr>
          <w:r>
            <w:t xml:space="preserve">    </w:t>
          </w:r>
          <w:hyperlink w:anchor="_bookmark23" w:history="1">
            <w:r w:rsidR="00D11B5D">
              <w:t xml:space="preserve">Steps 4 </w:t>
            </w:r>
            <w:r w:rsidR="00D11B5D">
              <w:rPr>
                <w:spacing w:val="-1"/>
              </w:rPr>
              <w:t>and</w:t>
            </w:r>
            <w:r w:rsidR="00D11B5D">
              <w:t xml:space="preserve"> 5 -</w:t>
            </w:r>
            <w:r w:rsidR="00D11B5D">
              <w:rPr>
                <w:spacing w:val="-1"/>
              </w:rPr>
              <w:t xml:space="preserve"> </w:t>
            </w:r>
            <w:r w:rsidR="00D11B5D">
              <w:t>Risk and Opportunity</w:t>
            </w:r>
            <w:r w:rsidR="00D11B5D">
              <w:rPr>
                <w:spacing w:val="-5"/>
              </w:rPr>
              <w:t xml:space="preserve"> </w:t>
            </w:r>
            <w:r w:rsidR="00D11B5D">
              <w:rPr>
                <w:spacing w:val="-1"/>
              </w:rPr>
              <w:t>Evaluation</w:t>
            </w:r>
            <w:r w:rsidR="00D11B5D">
              <w:t xml:space="preserve"> &amp;</w:t>
            </w:r>
            <w:r w:rsidR="00D11B5D">
              <w:rPr>
                <w:spacing w:val="-2"/>
              </w:rPr>
              <w:t xml:space="preserve"> </w:t>
            </w:r>
            <w:r w:rsidR="00D11B5D">
              <w:rPr>
                <w:spacing w:val="-1"/>
              </w:rPr>
              <w:t>Response</w:t>
            </w:r>
            <w:r w:rsidR="00D11B5D">
              <w:rPr>
                <w:spacing w:val="-1"/>
              </w:rPr>
              <w:tab/>
            </w:r>
          </w:hyperlink>
          <w:r w:rsidR="00901837">
            <w:t>15</w:t>
          </w:r>
        </w:p>
        <w:p w:rsidR="00375CE6" w:rsidRDefault="001F2AF2">
          <w:pPr>
            <w:pStyle w:val="TOC2"/>
            <w:tabs>
              <w:tab w:val="right" w:leader="dot" w:pos="9452"/>
            </w:tabs>
            <w:spacing w:before="142"/>
          </w:pPr>
          <w:hyperlink w:anchor="_bookmark24" w:history="1">
            <w:r w:rsidR="00D11B5D">
              <w:t xml:space="preserve">Steps 4 </w:t>
            </w:r>
            <w:r w:rsidR="00D11B5D">
              <w:rPr>
                <w:spacing w:val="-1"/>
              </w:rPr>
              <w:t>and</w:t>
            </w:r>
            <w:r w:rsidR="00D11B5D">
              <w:t xml:space="preserve"> 5 -</w:t>
            </w:r>
            <w:r w:rsidR="00D11B5D">
              <w:rPr>
                <w:spacing w:val="-1"/>
              </w:rPr>
              <w:t xml:space="preserve"> Things</w:t>
            </w:r>
            <w:r w:rsidR="00D11B5D">
              <w:t xml:space="preserve"> to</w:t>
            </w:r>
            <w:r w:rsidR="00D11B5D">
              <w:rPr>
                <w:spacing w:val="2"/>
              </w:rPr>
              <w:t xml:space="preserve"> </w:t>
            </w:r>
            <w:r w:rsidR="00D11B5D">
              <w:rPr>
                <w:spacing w:val="-1"/>
              </w:rPr>
              <w:t>Keep</w:t>
            </w:r>
            <w:r w:rsidR="00D11B5D">
              <w:t xml:space="preserve"> in Mind</w:t>
            </w:r>
            <w:r w:rsidR="00D11B5D">
              <w:tab/>
            </w:r>
          </w:hyperlink>
          <w:r w:rsidR="00901837">
            <w:t>15</w:t>
          </w:r>
        </w:p>
        <w:p w:rsidR="00375CE6" w:rsidRDefault="001F2AF2">
          <w:pPr>
            <w:pStyle w:val="TOC2"/>
            <w:tabs>
              <w:tab w:val="right" w:leader="dot" w:pos="9452"/>
            </w:tabs>
          </w:pPr>
          <w:hyperlink w:anchor="_bookmark25" w:history="1">
            <w:r w:rsidR="00D11B5D">
              <w:t xml:space="preserve">Steps 4 </w:t>
            </w:r>
            <w:r w:rsidR="00D11B5D">
              <w:rPr>
                <w:spacing w:val="-1"/>
              </w:rPr>
              <w:t>and</w:t>
            </w:r>
            <w:r w:rsidR="00D11B5D">
              <w:t xml:space="preserve"> 5 -</w:t>
            </w:r>
            <w:r w:rsidR="00D11B5D">
              <w:rPr>
                <w:spacing w:val="-1"/>
              </w:rPr>
              <w:t xml:space="preserve"> </w:t>
            </w:r>
            <w:r w:rsidR="00D11B5D">
              <w:t>Steps to Follow</w:t>
            </w:r>
            <w:r w:rsidR="00D11B5D">
              <w:tab/>
            </w:r>
          </w:hyperlink>
          <w:r w:rsidR="00901837">
            <w:t>15</w:t>
          </w:r>
        </w:p>
        <w:p w:rsidR="00375CE6" w:rsidRDefault="001F2AF2">
          <w:pPr>
            <w:pStyle w:val="TOC2"/>
            <w:tabs>
              <w:tab w:val="right" w:leader="dot" w:pos="9452"/>
            </w:tabs>
          </w:pPr>
          <w:hyperlink w:anchor="_bookmark26" w:history="1">
            <w:r w:rsidR="00D11B5D">
              <w:t xml:space="preserve">Steps 4 </w:t>
            </w:r>
            <w:r w:rsidR="00D11B5D">
              <w:rPr>
                <w:spacing w:val="-1"/>
              </w:rPr>
              <w:t>and</w:t>
            </w:r>
            <w:r w:rsidR="00D11B5D">
              <w:t xml:space="preserve"> 5 -</w:t>
            </w:r>
            <w:r w:rsidR="00D11B5D">
              <w:rPr>
                <w:spacing w:val="-1"/>
              </w:rPr>
              <w:t xml:space="preserve"> </w:t>
            </w:r>
            <w:r w:rsidR="00D11B5D">
              <w:rPr>
                <w:spacing w:val="1"/>
              </w:rPr>
              <w:t>Key</w:t>
            </w:r>
            <w:r w:rsidR="00D11B5D">
              <w:rPr>
                <w:spacing w:val="-5"/>
              </w:rPr>
              <w:t xml:space="preserve"> </w:t>
            </w:r>
            <w:r w:rsidR="00D11B5D">
              <w:t>Terms</w:t>
            </w:r>
            <w:r w:rsidR="00D11B5D">
              <w:tab/>
            </w:r>
            <w:r w:rsidR="00901837">
              <w:t>15</w:t>
            </w:r>
          </w:hyperlink>
        </w:p>
        <w:p w:rsidR="00F30729" w:rsidRDefault="00F30729">
          <w:pPr>
            <w:pStyle w:val="TOC2"/>
            <w:tabs>
              <w:tab w:val="right" w:leader="dot" w:pos="9452"/>
            </w:tabs>
          </w:pPr>
          <w:r>
            <w:t>Steps 4 and 5 – Risk and Opportunity Heat Map</w:t>
          </w:r>
          <w:r w:rsidRPr="00F30729">
            <w:tab/>
          </w:r>
          <w:r>
            <w:t xml:space="preserve">17 </w:t>
          </w:r>
        </w:p>
        <w:p w:rsidR="00375CE6" w:rsidRDefault="001F2AF2">
          <w:pPr>
            <w:pStyle w:val="TOC1"/>
            <w:tabs>
              <w:tab w:val="right" w:leader="dot" w:pos="9351"/>
            </w:tabs>
            <w:ind w:right="5"/>
            <w:jc w:val="center"/>
          </w:pPr>
          <w:hyperlink w:anchor="_bookmark28" w:history="1">
            <w:r w:rsidR="00D11B5D">
              <w:rPr>
                <w:spacing w:val="-1"/>
              </w:rPr>
              <w:t>References</w:t>
            </w:r>
            <w:r w:rsidR="00D11B5D">
              <w:rPr>
                <w:spacing w:val="-1"/>
              </w:rPr>
              <w:tab/>
            </w:r>
            <w:r w:rsidR="00D11B5D">
              <w:t>1</w:t>
            </w:r>
            <w:r w:rsidR="00F30729">
              <w:t>8</w:t>
            </w:r>
          </w:hyperlink>
        </w:p>
        <w:p w:rsidR="00F30729" w:rsidRDefault="001F2AF2" w:rsidP="00F30729">
          <w:pPr>
            <w:pStyle w:val="TOC1"/>
            <w:tabs>
              <w:tab w:val="right" w:leader="dot" w:pos="9351"/>
            </w:tabs>
            <w:ind w:right="5"/>
            <w:jc w:val="center"/>
          </w:pPr>
          <w:hyperlink w:anchor="_bookmark29" w:history="1">
            <w:r w:rsidR="00D11B5D">
              <w:rPr>
                <w:spacing w:val="-1"/>
              </w:rPr>
              <w:t>Appendix</w:t>
            </w:r>
            <w:r w:rsidR="00D11B5D">
              <w:rPr>
                <w:spacing w:val="2"/>
              </w:rPr>
              <w:t xml:space="preserve"> </w:t>
            </w:r>
            <w:r w:rsidR="00D11B5D">
              <w:t>A</w:t>
            </w:r>
            <w:r w:rsidR="00D11B5D">
              <w:rPr>
                <w:spacing w:val="-1"/>
              </w:rPr>
              <w:t xml:space="preserve"> </w:t>
            </w:r>
            <w:r w:rsidR="00D11B5D">
              <w:t>-</w:t>
            </w:r>
            <w:r w:rsidR="00D11B5D">
              <w:rPr>
                <w:spacing w:val="-1"/>
              </w:rPr>
              <w:t xml:space="preserve"> </w:t>
            </w:r>
            <w:r w:rsidR="00D11B5D">
              <w:rPr>
                <w:spacing w:val="1"/>
              </w:rPr>
              <w:t>Key</w:t>
            </w:r>
            <w:r w:rsidR="00D11B5D">
              <w:rPr>
                <w:spacing w:val="-5"/>
              </w:rPr>
              <w:t xml:space="preserve"> </w:t>
            </w:r>
            <w:r w:rsidR="00D11B5D">
              <w:t xml:space="preserve">ERM </w:t>
            </w:r>
            <w:r w:rsidR="00D11B5D">
              <w:rPr>
                <w:spacing w:val="-1"/>
              </w:rPr>
              <w:t>Terms</w:t>
            </w:r>
            <w:r w:rsidR="00D11B5D">
              <w:t xml:space="preserve"> and Definitions</w:t>
            </w:r>
            <w:r w:rsidR="00D11B5D">
              <w:tab/>
              <w:t>1</w:t>
            </w:r>
            <w:r w:rsidR="00F30729">
              <w:t>9</w:t>
            </w:r>
          </w:hyperlink>
        </w:p>
        <w:p w:rsidR="00375CE6" w:rsidRDefault="001F2AF2" w:rsidP="00F30729">
          <w:pPr>
            <w:pStyle w:val="TOC1"/>
            <w:tabs>
              <w:tab w:val="right" w:leader="dot" w:pos="9351"/>
            </w:tabs>
            <w:ind w:right="5"/>
            <w:jc w:val="center"/>
          </w:pPr>
          <w:hyperlink w:anchor="_bookmark30" w:history="1">
            <w:r w:rsidR="00D11B5D">
              <w:rPr>
                <w:spacing w:val="-1"/>
              </w:rPr>
              <w:t>General</w:t>
            </w:r>
            <w:r w:rsidR="00D11B5D">
              <w:t xml:space="preserve"> ERM </w:t>
            </w:r>
            <w:r w:rsidR="00D11B5D">
              <w:rPr>
                <w:spacing w:val="-1"/>
              </w:rPr>
              <w:t>Terms</w:t>
            </w:r>
            <w:r w:rsidR="00D11B5D">
              <w:rPr>
                <w:spacing w:val="-1"/>
              </w:rPr>
              <w:tab/>
            </w:r>
            <w:r w:rsidR="00D11B5D">
              <w:t>1</w:t>
            </w:r>
          </w:hyperlink>
          <w:r w:rsidR="00F30729">
            <w:t>9</w:t>
          </w:r>
        </w:p>
        <w:p w:rsidR="00375CE6" w:rsidRDefault="001F2AF2">
          <w:pPr>
            <w:pStyle w:val="TOC2"/>
            <w:tabs>
              <w:tab w:val="right" w:leader="dot" w:pos="9452"/>
            </w:tabs>
            <w:spacing w:before="139"/>
          </w:pPr>
          <w:hyperlink w:anchor="_bookmark31" w:history="1">
            <w:r w:rsidR="00D11B5D">
              <w:rPr>
                <w:spacing w:val="-1"/>
              </w:rPr>
              <w:t>Terms</w:t>
            </w:r>
            <w:r w:rsidR="00D11B5D">
              <w:t xml:space="preserve"> </w:t>
            </w:r>
            <w:r w:rsidR="00D11B5D">
              <w:rPr>
                <w:spacing w:val="-1"/>
              </w:rPr>
              <w:t>Related</w:t>
            </w:r>
            <w:r w:rsidR="00D11B5D">
              <w:t xml:space="preserve"> to ERM </w:t>
            </w:r>
            <w:r w:rsidR="00D11B5D">
              <w:rPr>
                <w:spacing w:val="-1"/>
              </w:rPr>
              <w:t>Program</w:t>
            </w:r>
            <w:r w:rsidR="00D11B5D">
              <w:rPr>
                <w:spacing w:val="2"/>
              </w:rPr>
              <w:t xml:space="preserve"> </w:t>
            </w:r>
            <w:r w:rsidR="00D11B5D">
              <w:t>&amp;</w:t>
            </w:r>
            <w:r w:rsidR="00D11B5D">
              <w:rPr>
                <w:spacing w:val="-2"/>
              </w:rPr>
              <w:t xml:space="preserve"> </w:t>
            </w:r>
            <w:r w:rsidR="00D11B5D">
              <w:t>Context</w:t>
            </w:r>
            <w:r w:rsidR="00D11B5D">
              <w:tab/>
              <w:t>1</w:t>
            </w:r>
          </w:hyperlink>
          <w:r w:rsidR="00F30729">
            <w:t>9</w:t>
          </w:r>
        </w:p>
        <w:p w:rsidR="00375CE6" w:rsidRDefault="001F2AF2">
          <w:pPr>
            <w:pStyle w:val="TOC2"/>
            <w:tabs>
              <w:tab w:val="right" w:leader="dot" w:pos="9452"/>
            </w:tabs>
          </w:pPr>
          <w:hyperlink w:anchor="_bookmark32" w:history="1">
            <w:r w:rsidR="00D11B5D">
              <w:rPr>
                <w:spacing w:val="-1"/>
              </w:rPr>
              <w:t>Terms</w:t>
            </w:r>
            <w:r w:rsidR="00D11B5D">
              <w:t xml:space="preserve"> </w:t>
            </w:r>
            <w:r w:rsidR="00D11B5D">
              <w:rPr>
                <w:spacing w:val="-1"/>
              </w:rPr>
              <w:t>Related</w:t>
            </w:r>
            <w:r w:rsidR="00D11B5D">
              <w:t xml:space="preserve"> to the</w:t>
            </w:r>
            <w:r w:rsidR="00D11B5D">
              <w:rPr>
                <w:spacing w:val="-1"/>
              </w:rPr>
              <w:t xml:space="preserve"> </w:t>
            </w:r>
            <w:r w:rsidR="00D11B5D">
              <w:t>Risk and Opportunity</w:t>
            </w:r>
            <w:r w:rsidR="00D11B5D">
              <w:rPr>
                <w:spacing w:val="-3"/>
              </w:rPr>
              <w:t xml:space="preserve"> </w:t>
            </w:r>
            <w:r w:rsidR="00D11B5D">
              <w:t xml:space="preserve">Assessment </w:t>
            </w:r>
            <w:r w:rsidR="00D11B5D">
              <w:rPr>
                <w:spacing w:val="-1"/>
              </w:rPr>
              <w:t>Process</w:t>
            </w:r>
            <w:r w:rsidR="00D11B5D">
              <w:rPr>
                <w:spacing w:val="-1"/>
              </w:rPr>
              <w:tab/>
            </w:r>
          </w:hyperlink>
          <w:r w:rsidR="00F30729">
            <w:t>20</w:t>
          </w:r>
        </w:p>
        <w:p w:rsidR="00375CE6" w:rsidRDefault="001F2AF2">
          <w:pPr>
            <w:pStyle w:val="TOC2"/>
            <w:tabs>
              <w:tab w:val="right" w:leader="dot" w:pos="9452"/>
            </w:tabs>
            <w:spacing w:before="142"/>
          </w:pPr>
          <w:hyperlink w:anchor="_bookmark33" w:history="1">
            <w:r w:rsidR="00D11B5D">
              <w:rPr>
                <w:spacing w:val="-1"/>
              </w:rPr>
              <w:t>Terms</w:t>
            </w:r>
            <w:r w:rsidR="00D11B5D">
              <w:t xml:space="preserve"> </w:t>
            </w:r>
            <w:r w:rsidR="00D11B5D">
              <w:rPr>
                <w:spacing w:val="-1"/>
              </w:rPr>
              <w:t>Related</w:t>
            </w:r>
            <w:r w:rsidR="00D11B5D">
              <w:t xml:space="preserve"> to ERM-Enabling</w:t>
            </w:r>
            <w:r w:rsidR="00D11B5D">
              <w:rPr>
                <w:spacing w:val="-3"/>
              </w:rPr>
              <w:t xml:space="preserve"> </w:t>
            </w:r>
            <w:r w:rsidR="00D11B5D">
              <w:t>Activities</w:t>
            </w:r>
            <w:r w:rsidR="00D11B5D">
              <w:tab/>
            </w:r>
            <w:r w:rsidR="00F30729">
              <w:t>22</w:t>
            </w:r>
          </w:hyperlink>
        </w:p>
        <w:p w:rsidR="00375CE6" w:rsidRDefault="001F2AF2">
          <w:pPr>
            <w:pStyle w:val="TOC1"/>
            <w:tabs>
              <w:tab w:val="right" w:leader="dot" w:pos="9351"/>
            </w:tabs>
            <w:ind w:right="5"/>
            <w:jc w:val="center"/>
          </w:pPr>
          <w:hyperlink w:anchor="_bookmark34" w:history="1">
            <w:r w:rsidR="00D11B5D">
              <w:rPr>
                <w:spacing w:val="-1"/>
              </w:rPr>
              <w:t>Appendix</w:t>
            </w:r>
            <w:r w:rsidR="00D11B5D">
              <w:rPr>
                <w:spacing w:val="2"/>
              </w:rPr>
              <w:t xml:space="preserve"> </w:t>
            </w:r>
            <w:r w:rsidR="00D11B5D">
              <w:t>B</w:t>
            </w:r>
            <w:r w:rsidR="00D11B5D">
              <w:rPr>
                <w:spacing w:val="-2"/>
              </w:rPr>
              <w:t xml:space="preserve"> </w:t>
            </w:r>
            <w:r w:rsidR="00D11B5D">
              <w:t>-</w:t>
            </w:r>
            <w:r w:rsidR="00D11B5D">
              <w:rPr>
                <w:spacing w:val="-1"/>
              </w:rPr>
              <w:t xml:space="preserve"> </w:t>
            </w:r>
            <w:r w:rsidR="00D11B5D">
              <w:t xml:space="preserve">Potential Risk </w:t>
            </w:r>
            <w:r w:rsidR="00D11B5D">
              <w:rPr>
                <w:spacing w:val="-1"/>
              </w:rPr>
              <w:t>Areas</w:t>
            </w:r>
            <w:r w:rsidR="00D11B5D">
              <w:t xml:space="preserve"> for </w:t>
            </w:r>
            <w:r w:rsidR="00D11B5D">
              <w:rPr>
                <w:spacing w:val="-1"/>
              </w:rPr>
              <w:t>Higher</w:t>
            </w:r>
            <w:r w:rsidR="00D11B5D">
              <w:t xml:space="preserve"> </w:t>
            </w:r>
            <w:r w:rsidR="00D11B5D">
              <w:rPr>
                <w:spacing w:val="-1"/>
              </w:rPr>
              <w:t>Education</w:t>
            </w:r>
            <w:r w:rsidR="00D11B5D">
              <w:rPr>
                <w:spacing w:val="-1"/>
              </w:rPr>
              <w:tab/>
            </w:r>
            <w:r w:rsidR="00F30729">
              <w:rPr>
                <w:spacing w:val="-1"/>
              </w:rPr>
              <w:t>23</w:t>
            </w:r>
          </w:hyperlink>
        </w:p>
        <w:p w:rsidR="00375CE6" w:rsidRDefault="001F2AF2">
          <w:pPr>
            <w:pStyle w:val="TOC1"/>
            <w:tabs>
              <w:tab w:val="right" w:leader="dot" w:pos="9351"/>
            </w:tabs>
            <w:ind w:right="5"/>
            <w:jc w:val="center"/>
          </w:pPr>
          <w:hyperlink w:anchor="_bookmark35" w:history="1">
            <w:r w:rsidR="00D11B5D">
              <w:rPr>
                <w:spacing w:val="-1"/>
              </w:rPr>
              <w:t>Appendix</w:t>
            </w:r>
            <w:r w:rsidR="00D11B5D">
              <w:rPr>
                <w:spacing w:val="2"/>
              </w:rPr>
              <w:t xml:space="preserve"> </w:t>
            </w:r>
            <w:r w:rsidR="00D11B5D">
              <w:t>C -</w:t>
            </w:r>
            <w:r w:rsidR="00D11B5D">
              <w:rPr>
                <w:spacing w:val="-1"/>
              </w:rPr>
              <w:t xml:space="preserve"> </w:t>
            </w:r>
            <w:r w:rsidR="00D11B5D">
              <w:t xml:space="preserve">ERM Steering Committee </w:t>
            </w:r>
            <w:r w:rsidR="00D11B5D">
              <w:rPr>
                <w:spacing w:val="-1"/>
              </w:rPr>
              <w:t>Charter,</w:t>
            </w:r>
            <w:r w:rsidR="00D11B5D">
              <w:t xml:space="preserve"> </w:t>
            </w:r>
            <w:r w:rsidR="00D11B5D">
              <w:rPr>
                <w:spacing w:val="-1"/>
              </w:rPr>
              <w:t>ERM</w:t>
            </w:r>
            <w:r w:rsidR="00D11B5D">
              <w:t xml:space="preserve"> </w:t>
            </w:r>
            <w:r w:rsidR="00D11B5D">
              <w:rPr>
                <w:spacing w:val="-1"/>
              </w:rPr>
              <w:t>Principles,</w:t>
            </w:r>
            <w:r w:rsidR="00D11B5D">
              <w:t xml:space="preserve"> &amp; </w:t>
            </w:r>
            <w:r w:rsidR="00D11B5D">
              <w:rPr>
                <w:spacing w:val="-1"/>
              </w:rPr>
              <w:t>Institutional</w:t>
            </w:r>
            <w:r w:rsidR="00D11B5D">
              <w:t xml:space="preserve"> Risk Philosophy</w:t>
            </w:r>
            <w:r w:rsidR="00D11B5D">
              <w:tab/>
              <w:t>2</w:t>
            </w:r>
          </w:hyperlink>
          <w:r w:rsidR="00F30729">
            <w:t>6</w:t>
          </w:r>
        </w:p>
        <w:p w:rsidR="00375CE6" w:rsidRDefault="001F2AF2">
          <w:pPr>
            <w:pStyle w:val="TOC2"/>
            <w:tabs>
              <w:tab w:val="right" w:leader="dot" w:pos="9452"/>
            </w:tabs>
          </w:pPr>
          <w:hyperlink w:anchor="_bookmark36" w:history="1">
            <w:r w:rsidR="00D11B5D">
              <w:t xml:space="preserve">ERM Steering Committee </w:t>
            </w:r>
            <w:r w:rsidR="00D11B5D">
              <w:rPr>
                <w:spacing w:val="-1"/>
              </w:rPr>
              <w:t>Charter</w:t>
            </w:r>
            <w:r w:rsidR="00D11B5D">
              <w:rPr>
                <w:spacing w:val="-1"/>
              </w:rPr>
              <w:tab/>
            </w:r>
            <w:r w:rsidR="00D11B5D">
              <w:t>2</w:t>
            </w:r>
            <w:r w:rsidR="00F30729">
              <w:t>6</w:t>
            </w:r>
          </w:hyperlink>
        </w:p>
        <w:p w:rsidR="00375CE6" w:rsidRDefault="001F2AF2">
          <w:pPr>
            <w:pStyle w:val="TOC2"/>
            <w:tabs>
              <w:tab w:val="right" w:leader="dot" w:pos="9452"/>
            </w:tabs>
          </w:pPr>
          <w:hyperlink w:anchor="_bookmark37" w:history="1">
            <w:r w:rsidR="00D11B5D">
              <w:t>ERM Guiding</w:t>
            </w:r>
            <w:r w:rsidR="00D11B5D">
              <w:rPr>
                <w:spacing w:val="-2"/>
              </w:rPr>
              <w:t xml:space="preserve"> </w:t>
            </w:r>
            <w:r w:rsidR="00D11B5D">
              <w:rPr>
                <w:spacing w:val="-1"/>
              </w:rPr>
              <w:t>Principles</w:t>
            </w:r>
            <w:r w:rsidR="00D11B5D">
              <w:rPr>
                <w:spacing w:val="-1"/>
              </w:rPr>
              <w:tab/>
            </w:r>
            <w:r w:rsidR="00D11B5D">
              <w:t>2</w:t>
            </w:r>
            <w:r w:rsidR="00F30729">
              <w:t>9</w:t>
            </w:r>
          </w:hyperlink>
        </w:p>
        <w:p w:rsidR="00375CE6" w:rsidRDefault="001F2AF2">
          <w:pPr>
            <w:pStyle w:val="TOC2"/>
            <w:tabs>
              <w:tab w:val="right" w:leader="dot" w:pos="9452"/>
            </w:tabs>
          </w:pPr>
          <w:hyperlink w:anchor="_bookmark38" w:history="1">
            <w:r w:rsidR="00D11B5D">
              <w:rPr>
                <w:spacing w:val="-1"/>
              </w:rPr>
              <w:t>Institutional</w:t>
            </w:r>
            <w:r w:rsidR="00D11B5D">
              <w:t xml:space="preserve"> Risk Philosophy</w:t>
            </w:r>
            <w:r w:rsidR="00D11B5D">
              <w:tab/>
              <w:t>2</w:t>
            </w:r>
            <w:r w:rsidR="00F30729">
              <w:t>9</w:t>
            </w:r>
          </w:hyperlink>
        </w:p>
      </w:sdtContent>
    </w:sdt>
    <w:p w:rsidR="00375CE6" w:rsidRDefault="00375CE6">
      <w:pPr>
        <w:sectPr w:rsidR="00375CE6">
          <w:footerReference w:type="default" r:id="rId9"/>
          <w:pgSz w:w="12240" w:h="15840"/>
          <w:pgMar w:top="1400" w:right="1340" w:bottom="940" w:left="1340" w:header="0" w:footer="746" w:gutter="0"/>
          <w:cols w:space="720"/>
        </w:sectPr>
      </w:pPr>
    </w:p>
    <w:p w:rsidR="00375CE6" w:rsidRDefault="00375CE6">
      <w:pPr>
        <w:rPr>
          <w:rFonts w:ascii="Times New Roman" w:eastAsia="Times New Roman" w:hAnsi="Times New Roman" w:cs="Times New Roman"/>
          <w:sz w:val="24"/>
          <w:szCs w:val="24"/>
        </w:rPr>
      </w:pPr>
    </w:p>
    <w:p w:rsidR="00375CE6" w:rsidRDefault="00D11B5D">
      <w:pPr>
        <w:pStyle w:val="Heading3"/>
        <w:spacing w:before="155"/>
        <w:ind w:left="3516" w:right="3516"/>
        <w:jc w:val="center"/>
        <w:rPr>
          <w:rFonts w:ascii="Times New Roman" w:eastAsia="Times New Roman" w:hAnsi="Times New Roman" w:cs="Times New Roman"/>
          <w:b w:val="0"/>
          <w:bCs w:val="0"/>
        </w:rPr>
      </w:pPr>
      <w:r>
        <w:rPr>
          <w:rFonts w:ascii="Times New Roman"/>
        </w:rPr>
        <w:t>List of</w:t>
      </w:r>
      <w:r>
        <w:rPr>
          <w:rFonts w:ascii="Times New Roman"/>
          <w:spacing w:val="1"/>
        </w:rPr>
        <w:t xml:space="preserve"> </w:t>
      </w:r>
      <w:r>
        <w:rPr>
          <w:rFonts w:ascii="Times New Roman"/>
          <w:spacing w:val="-1"/>
        </w:rPr>
        <w:t>Figures</w:t>
      </w:r>
      <w:r>
        <w:rPr>
          <w:rFonts w:ascii="Times New Roman"/>
        </w:rPr>
        <w:t xml:space="preserve"> &amp; Tables</w:t>
      </w:r>
    </w:p>
    <w:p w:rsidR="00375CE6" w:rsidRDefault="00375CE6">
      <w:pPr>
        <w:spacing w:before="5"/>
        <w:rPr>
          <w:rFonts w:ascii="Times New Roman" w:eastAsia="Times New Roman" w:hAnsi="Times New Roman" w:cs="Times New Roman"/>
          <w:b/>
          <w:bCs/>
          <w:sz w:val="20"/>
          <w:szCs w:val="20"/>
        </w:rPr>
      </w:pPr>
    </w:p>
    <w:p w:rsidR="00375CE6" w:rsidRDefault="001F2AF2">
      <w:pPr>
        <w:tabs>
          <w:tab w:val="left" w:leader="dot" w:pos="9241"/>
        </w:tabs>
        <w:ind w:right="5"/>
        <w:jc w:val="center"/>
        <w:rPr>
          <w:rFonts w:ascii="Times New Roman" w:eastAsia="Times New Roman" w:hAnsi="Times New Roman" w:cs="Times New Roman"/>
        </w:rPr>
      </w:pPr>
      <w:hyperlink w:anchor="_bookmark1" w:history="1">
        <w:r w:rsidR="00D11B5D">
          <w:rPr>
            <w:rFonts w:ascii="Times New Roman"/>
            <w:spacing w:val="-1"/>
          </w:rPr>
          <w:t>Figure</w:t>
        </w:r>
        <w:r w:rsidR="00D11B5D">
          <w:rPr>
            <w:rFonts w:ascii="Times New Roman"/>
          </w:rPr>
          <w:t xml:space="preserve"> 1:</w:t>
        </w:r>
        <w:r w:rsidR="00D11B5D">
          <w:rPr>
            <w:rFonts w:ascii="Times New Roman"/>
            <w:spacing w:val="51"/>
          </w:rPr>
          <w:t xml:space="preserve"> </w:t>
        </w:r>
        <w:r w:rsidR="00D11B5D">
          <w:rPr>
            <w:rFonts w:ascii="Times New Roman"/>
          </w:rPr>
          <w:t xml:space="preserve">The </w:t>
        </w:r>
        <w:r w:rsidR="00D11B5D">
          <w:rPr>
            <w:rFonts w:ascii="Times New Roman"/>
            <w:spacing w:val="-1"/>
          </w:rPr>
          <w:t>Risk</w:t>
        </w:r>
        <w:r w:rsidR="00D11B5D">
          <w:rPr>
            <w:rFonts w:ascii="Times New Roman"/>
            <w:spacing w:val="-2"/>
          </w:rPr>
          <w:t xml:space="preserve"> </w:t>
        </w:r>
        <w:r w:rsidR="00D11B5D">
          <w:rPr>
            <w:rFonts w:ascii="Times New Roman"/>
            <w:spacing w:val="-1"/>
          </w:rPr>
          <w:t>Assessment</w:t>
        </w:r>
        <w:r w:rsidR="00D11B5D">
          <w:rPr>
            <w:rFonts w:ascii="Times New Roman"/>
            <w:spacing w:val="1"/>
          </w:rPr>
          <w:t xml:space="preserve"> </w:t>
        </w:r>
        <w:r w:rsidR="00D11B5D">
          <w:rPr>
            <w:rFonts w:ascii="Times New Roman"/>
            <w:spacing w:val="-1"/>
          </w:rPr>
          <w:t>Process</w:t>
        </w:r>
        <w:r w:rsidR="00D11B5D">
          <w:rPr>
            <w:rFonts w:ascii="Times New Roman"/>
            <w:spacing w:val="-1"/>
          </w:rPr>
          <w:tab/>
        </w:r>
        <w:r w:rsidR="00D11B5D">
          <w:rPr>
            <w:rFonts w:ascii="Times New Roman"/>
          </w:rPr>
          <w:t>1</w:t>
        </w:r>
      </w:hyperlink>
    </w:p>
    <w:p w:rsidR="00375CE6" w:rsidRDefault="001F2AF2">
      <w:pPr>
        <w:tabs>
          <w:tab w:val="left" w:leader="dot" w:pos="9241"/>
        </w:tabs>
        <w:spacing w:before="127"/>
        <w:ind w:right="5"/>
        <w:jc w:val="center"/>
        <w:rPr>
          <w:rFonts w:ascii="Times New Roman" w:eastAsia="Times New Roman" w:hAnsi="Times New Roman" w:cs="Times New Roman"/>
        </w:rPr>
      </w:pPr>
      <w:hyperlink w:anchor="_bookmark2" w:history="1">
        <w:r w:rsidR="00D11B5D">
          <w:rPr>
            <w:rFonts w:ascii="Cambria"/>
            <w:spacing w:val="-1"/>
          </w:rPr>
          <w:t>Figure</w:t>
        </w:r>
        <w:r w:rsidR="00D11B5D">
          <w:rPr>
            <w:rFonts w:ascii="Cambria"/>
          </w:rPr>
          <w:t xml:space="preserve"> 2:</w:t>
        </w:r>
        <w:r w:rsidR="00D11B5D">
          <w:rPr>
            <w:rFonts w:ascii="Cambria"/>
            <w:spacing w:val="47"/>
          </w:rPr>
          <w:t xml:space="preserve"> </w:t>
        </w:r>
        <w:r w:rsidR="00D11B5D">
          <w:rPr>
            <w:rFonts w:ascii="Cambria"/>
            <w:spacing w:val="-1"/>
          </w:rPr>
          <w:t>The</w:t>
        </w:r>
        <w:r w:rsidR="00D11B5D">
          <w:rPr>
            <w:rFonts w:ascii="Cambria"/>
          </w:rPr>
          <w:t xml:space="preserve"> </w:t>
        </w:r>
        <w:r w:rsidR="00D11B5D">
          <w:rPr>
            <w:rFonts w:ascii="Cambria"/>
            <w:spacing w:val="-2"/>
          </w:rPr>
          <w:t>Opportunity</w:t>
        </w:r>
        <w:r w:rsidR="00D11B5D">
          <w:rPr>
            <w:rFonts w:ascii="Cambria"/>
            <w:spacing w:val="-1"/>
          </w:rPr>
          <w:t xml:space="preserve"> Assessment </w:t>
        </w:r>
        <w:r w:rsidR="00D11B5D">
          <w:rPr>
            <w:rFonts w:ascii="Cambria"/>
            <w:spacing w:val="-2"/>
          </w:rPr>
          <w:t>Process</w:t>
        </w:r>
        <w:r w:rsidR="00D11B5D">
          <w:rPr>
            <w:rFonts w:ascii="Times New Roman"/>
            <w:spacing w:val="-2"/>
          </w:rPr>
          <w:tab/>
        </w:r>
        <w:r w:rsidR="00D11B5D">
          <w:rPr>
            <w:rFonts w:ascii="Times New Roman"/>
          </w:rPr>
          <w:t>2</w:t>
        </w:r>
      </w:hyperlink>
    </w:p>
    <w:p w:rsidR="00375CE6" w:rsidRDefault="001F2AF2">
      <w:pPr>
        <w:tabs>
          <w:tab w:val="left" w:leader="dot" w:pos="9241"/>
        </w:tabs>
        <w:spacing w:before="128"/>
        <w:ind w:right="5"/>
        <w:jc w:val="center"/>
        <w:rPr>
          <w:rFonts w:ascii="Times New Roman" w:eastAsia="Times New Roman" w:hAnsi="Times New Roman" w:cs="Times New Roman"/>
        </w:rPr>
      </w:pPr>
      <w:hyperlink w:anchor="_bookmark6" w:history="1">
        <w:r w:rsidR="00D11B5D">
          <w:rPr>
            <w:rFonts w:ascii="Cambria"/>
            <w:spacing w:val="-1"/>
          </w:rPr>
          <w:t>Figure</w:t>
        </w:r>
        <w:r w:rsidR="00D11B5D">
          <w:rPr>
            <w:rFonts w:ascii="Cambria"/>
          </w:rPr>
          <w:t xml:space="preserve"> 3:</w:t>
        </w:r>
        <w:r w:rsidR="00D11B5D">
          <w:rPr>
            <w:rFonts w:ascii="Cambria"/>
            <w:spacing w:val="47"/>
          </w:rPr>
          <w:t xml:space="preserve"> </w:t>
        </w:r>
        <w:r w:rsidR="00D11B5D">
          <w:rPr>
            <w:rFonts w:ascii="Cambria"/>
            <w:spacing w:val="-1"/>
          </w:rPr>
          <w:t>Step</w:t>
        </w:r>
        <w:r w:rsidR="00D11B5D">
          <w:rPr>
            <w:rFonts w:ascii="Cambria"/>
          </w:rPr>
          <w:t xml:space="preserve"> </w:t>
        </w:r>
        <w:r w:rsidR="00D11B5D">
          <w:rPr>
            <w:rFonts w:ascii="Cambria"/>
            <w:spacing w:val="-2"/>
          </w:rPr>
          <w:t>1-</w:t>
        </w:r>
        <w:r w:rsidR="00D11B5D">
          <w:rPr>
            <w:rFonts w:ascii="Cambria"/>
          </w:rPr>
          <w:t xml:space="preserve"> </w:t>
        </w:r>
        <w:r w:rsidR="00D11B5D">
          <w:rPr>
            <w:rFonts w:ascii="Cambria"/>
            <w:spacing w:val="-2"/>
          </w:rPr>
          <w:t>Establish</w:t>
        </w:r>
        <w:r w:rsidR="00D11B5D">
          <w:rPr>
            <w:rFonts w:ascii="Cambria"/>
          </w:rPr>
          <w:t xml:space="preserve"> </w:t>
        </w:r>
        <w:r w:rsidR="00D11B5D">
          <w:rPr>
            <w:rFonts w:ascii="Cambria"/>
            <w:spacing w:val="-1"/>
          </w:rPr>
          <w:t>the</w:t>
        </w:r>
        <w:r w:rsidR="00D11B5D">
          <w:rPr>
            <w:rFonts w:ascii="Cambria"/>
          </w:rPr>
          <w:t xml:space="preserve"> </w:t>
        </w:r>
        <w:r w:rsidR="00D11B5D">
          <w:rPr>
            <w:rFonts w:ascii="Cambria"/>
            <w:spacing w:val="-1"/>
          </w:rPr>
          <w:t>Context Example</w:t>
        </w:r>
        <w:r w:rsidR="00D11B5D">
          <w:rPr>
            <w:rFonts w:ascii="Times New Roman"/>
            <w:spacing w:val="-1"/>
          </w:rPr>
          <w:tab/>
        </w:r>
        <w:r w:rsidR="00D11B5D">
          <w:rPr>
            <w:rFonts w:ascii="Times New Roman"/>
          </w:rPr>
          <w:t>4</w:t>
        </w:r>
      </w:hyperlink>
    </w:p>
    <w:p w:rsidR="00375CE6" w:rsidRDefault="001F2AF2">
      <w:pPr>
        <w:tabs>
          <w:tab w:val="left" w:leader="dot" w:pos="9241"/>
        </w:tabs>
        <w:spacing w:before="131"/>
        <w:ind w:right="5"/>
        <w:jc w:val="center"/>
        <w:rPr>
          <w:rFonts w:ascii="Times New Roman" w:eastAsia="Times New Roman" w:hAnsi="Times New Roman" w:cs="Times New Roman"/>
        </w:rPr>
      </w:pPr>
      <w:hyperlink w:anchor="_bookmark13" w:history="1">
        <w:r w:rsidR="00D11B5D">
          <w:rPr>
            <w:rFonts w:ascii="Cambria"/>
            <w:spacing w:val="-1"/>
          </w:rPr>
          <w:t>Figure</w:t>
        </w:r>
        <w:r w:rsidR="00D11B5D">
          <w:rPr>
            <w:rFonts w:ascii="Cambria"/>
          </w:rPr>
          <w:t xml:space="preserve"> 4:</w:t>
        </w:r>
        <w:r w:rsidR="00D11B5D">
          <w:rPr>
            <w:rFonts w:ascii="Cambria"/>
            <w:spacing w:val="47"/>
          </w:rPr>
          <w:t xml:space="preserve"> </w:t>
        </w:r>
        <w:r w:rsidR="00D11B5D">
          <w:rPr>
            <w:rFonts w:ascii="Cambria"/>
            <w:spacing w:val="-1"/>
          </w:rPr>
          <w:t>Step</w:t>
        </w:r>
        <w:r w:rsidR="00D11B5D">
          <w:rPr>
            <w:rFonts w:ascii="Cambria"/>
          </w:rPr>
          <w:t xml:space="preserve"> </w:t>
        </w:r>
        <w:r w:rsidR="00D11B5D">
          <w:rPr>
            <w:rFonts w:ascii="Cambria"/>
            <w:spacing w:val="-2"/>
          </w:rPr>
          <w:t>2-</w:t>
        </w:r>
        <w:r w:rsidR="00D11B5D">
          <w:rPr>
            <w:rFonts w:ascii="Cambria"/>
          </w:rPr>
          <w:t xml:space="preserve"> </w:t>
        </w:r>
        <w:r w:rsidR="00D11B5D">
          <w:rPr>
            <w:rFonts w:ascii="Cambria"/>
            <w:spacing w:val="-1"/>
          </w:rPr>
          <w:t xml:space="preserve">Risk </w:t>
        </w:r>
        <w:r w:rsidR="00D11B5D">
          <w:rPr>
            <w:rFonts w:ascii="Cambria"/>
          </w:rPr>
          <w:t>&amp;</w:t>
        </w:r>
        <w:r w:rsidR="00D11B5D">
          <w:rPr>
            <w:rFonts w:ascii="Cambria"/>
            <w:spacing w:val="-1"/>
          </w:rPr>
          <w:t xml:space="preserve"> Opportunity</w:t>
        </w:r>
        <w:r w:rsidR="00D11B5D">
          <w:rPr>
            <w:rFonts w:ascii="Cambria"/>
            <w:spacing w:val="-2"/>
          </w:rPr>
          <w:t xml:space="preserve"> </w:t>
        </w:r>
        <w:r w:rsidR="00D11B5D">
          <w:rPr>
            <w:rFonts w:ascii="Cambria"/>
            <w:spacing w:val="-1"/>
          </w:rPr>
          <w:t>Identification</w:t>
        </w:r>
        <w:r w:rsidR="00D11B5D">
          <w:rPr>
            <w:rFonts w:ascii="Cambria"/>
            <w:spacing w:val="-4"/>
          </w:rPr>
          <w:t xml:space="preserve"> </w:t>
        </w:r>
        <w:r w:rsidR="00D11B5D">
          <w:rPr>
            <w:rFonts w:ascii="Cambria"/>
            <w:spacing w:val="-1"/>
          </w:rPr>
          <w:t>Example</w:t>
        </w:r>
        <w:r w:rsidR="00D11B5D">
          <w:rPr>
            <w:rFonts w:ascii="Times New Roman"/>
            <w:spacing w:val="-1"/>
          </w:rPr>
          <w:tab/>
        </w:r>
        <w:r w:rsidR="00D11B5D">
          <w:rPr>
            <w:rFonts w:ascii="Times New Roman"/>
          </w:rPr>
          <w:t>7</w:t>
        </w:r>
      </w:hyperlink>
    </w:p>
    <w:p w:rsidR="00375CE6" w:rsidRDefault="001F2AF2">
      <w:pPr>
        <w:tabs>
          <w:tab w:val="left" w:leader="dot" w:pos="9241"/>
        </w:tabs>
        <w:spacing w:before="128"/>
        <w:ind w:right="5"/>
        <w:jc w:val="center"/>
        <w:rPr>
          <w:rFonts w:ascii="Times New Roman" w:eastAsia="Times New Roman" w:hAnsi="Times New Roman" w:cs="Times New Roman"/>
        </w:rPr>
      </w:pPr>
      <w:hyperlink w:anchor="_bookmark19" w:history="1">
        <w:r w:rsidR="00D11B5D">
          <w:rPr>
            <w:rFonts w:ascii="Cambria"/>
            <w:spacing w:val="-1"/>
          </w:rPr>
          <w:t xml:space="preserve">Table </w:t>
        </w:r>
        <w:r w:rsidR="00D11B5D">
          <w:rPr>
            <w:rFonts w:ascii="Cambria"/>
          </w:rPr>
          <w:t>1:</w:t>
        </w:r>
        <w:r w:rsidR="00D11B5D">
          <w:rPr>
            <w:rFonts w:ascii="Cambria"/>
            <w:spacing w:val="47"/>
          </w:rPr>
          <w:t xml:space="preserve"> </w:t>
        </w:r>
        <w:r w:rsidR="00D11B5D">
          <w:rPr>
            <w:rFonts w:ascii="Cambria"/>
            <w:spacing w:val="-1"/>
          </w:rPr>
          <w:t>Risk and Opportunity Categories</w:t>
        </w:r>
        <w:r w:rsidR="00D11B5D">
          <w:rPr>
            <w:rFonts w:ascii="Times New Roman"/>
            <w:spacing w:val="-1"/>
          </w:rPr>
          <w:tab/>
        </w:r>
        <w:r w:rsidR="00D11B5D">
          <w:rPr>
            <w:rFonts w:ascii="Times New Roman"/>
          </w:rPr>
          <w:t>9</w:t>
        </w:r>
      </w:hyperlink>
    </w:p>
    <w:p w:rsidR="00375CE6" w:rsidRDefault="001F2AF2">
      <w:pPr>
        <w:tabs>
          <w:tab w:val="left" w:leader="dot" w:pos="9131"/>
        </w:tabs>
        <w:spacing w:before="128"/>
        <w:ind w:right="5"/>
        <w:jc w:val="center"/>
        <w:rPr>
          <w:rFonts w:ascii="Times New Roman" w:eastAsia="Times New Roman" w:hAnsi="Times New Roman" w:cs="Times New Roman"/>
        </w:rPr>
      </w:pPr>
      <w:hyperlink w:anchor="_bookmark20" w:history="1">
        <w:r w:rsidR="00D11B5D">
          <w:rPr>
            <w:rFonts w:ascii="Cambria"/>
            <w:spacing w:val="-1"/>
          </w:rPr>
          <w:t>Figure</w:t>
        </w:r>
        <w:r w:rsidR="00D11B5D">
          <w:rPr>
            <w:rFonts w:ascii="Cambria"/>
          </w:rPr>
          <w:t xml:space="preserve"> 5:</w:t>
        </w:r>
        <w:r w:rsidR="00D11B5D">
          <w:rPr>
            <w:rFonts w:ascii="Cambria"/>
            <w:spacing w:val="47"/>
          </w:rPr>
          <w:t xml:space="preserve"> </w:t>
        </w:r>
        <w:r w:rsidR="00D11B5D">
          <w:rPr>
            <w:rFonts w:ascii="Cambria"/>
            <w:spacing w:val="-1"/>
          </w:rPr>
          <w:t>Step</w:t>
        </w:r>
        <w:r w:rsidR="00D11B5D">
          <w:rPr>
            <w:rFonts w:ascii="Cambria"/>
          </w:rPr>
          <w:t xml:space="preserve"> 3</w:t>
        </w:r>
        <w:r w:rsidR="00D11B5D">
          <w:rPr>
            <w:rFonts w:ascii="Cambria"/>
            <w:spacing w:val="-4"/>
          </w:rPr>
          <w:t xml:space="preserve"> </w:t>
        </w:r>
        <w:r w:rsidR="00D11B5D">
          <w:rPr>
            <w:rFonts w:ascii="Cambria"/>
          </w:rPr>
          <w:t xml:space="preserve">- </w:t>
        </w:r>
        <w:r w:rsidR="00D11B5D">
          <w:rPr>
            <w:rFonts w:ascii="Cambria"/>
            <w:spacing w:val="-1"/>
          </w:rPr>
          <w:t xml:space="preserve">Risk </w:t>
        </w:r>
        <w:r w:rsidR="00D11B5D">
          <w:rPr>
            <w:rFonts w:ascii="Cambria"/>
          </w:rPr>
          <w:t>&amp;</w:t>
        </w:r>
        <w:r w:rsidR="00D11B5D">
          <w:rPr>
            <w:rFonts w:ascii="Cambria"/>
            <w:spacing w:val="-1"/>
          </w:rPr>
          <w:t xml:space="preserve"> Opportunity</w:t>
        </w:r>
        <w:r w:rsidR="00D11B5D">
          <w:rPr>
            <w:rFonts w:ascii="Cambria"/>
            <w:spacing w:val="-2"/>
          </w:rPr>
          <w:t xml:space="preserve"> Analysis</w:t>
        </w:r>
        <w:r w:rsidR="00D11B5D">
          <w:rPr>
            <w:rFonts w:ascii="Cambria"/>
            <w:spacing w:val="1"/>
          </w:rPr>
          <w:t xml:space="preserve"> </w:t>
        </w:r>
        <w:r w:rsidR="00D11B5D">
          <w:rPr>
            <w:rFonts w:ascii="Cambria"/>
            <w:spacing w:val="-2"/>
          </w:rPr>
          <w:t>Example</w:t>
        </w:r>
        <w:r w:rsidR="00D11B5D">
          <w:rPr>
            <w:rFonts w:ascii="Times New Roman"/>
            <w:spacing w:val="-2"/>
          </w:rPr>
          <w:tab/>
        </w:r>
        <w:r w:rsidR="00D11B5D">
          <w:rPr>
            <w:rFonts w:ascii="Times New Roman"/>
          </w:rPr>
          <w:t>10</w:t>
        </w:r>
      </w:hyperlink>
    </w:p>
    <w:p w:rsidR="00375CE6" w:rsidRDefault="001F2AF2">
      <w:pPr>
        <w:tabs>
          <w:tab w:val="left" w:leader="dot" w:pos="9131"/>
        </w:tabs>
        <w:spacing w:before="127"/>
        <w:ind w:right="5"/>
        <w:jc w:val="center"/>
        <w:rPr>
          <w:rFonts w:ascii="Times New Roman" w:eastAsia="Times New Roman" w:hAnsi="Times New Roman" w:cs="Times New Roman"/>
        </w:rPr>
      </w:pPr>
      <w:hyperlink w:anchor="_bookmark21" w:history="1">
        <w:r w:rsidR="00D11B5D">
          <w:rPr>
            <w:rFonts w:ascii="Times New Roman"/>
            <w:spacing w:val="-1"/>
          </w:rPr>
          <w:t>Table</w:t>
        </w:r>
        <w:r w:rsidR="00D11B5D">
          <w:rPr>
            <w:rFonts w:ascii="Times New Roman"/>
            <w:spacing w:val="-2"/>
          </w:rPr>
          <w:t xml:space="preserve"> </w:t>
        </w:r>
        <w:r w:rsidR="00D11B5D">
          <w:rPr>
            <w:rFonts w:ascii="Times New Roman"/>
          </w:rPr>
          <w:t xml:space="preserve">2: </w:t>
        </w:r>
        <w:r w:rsidR="00D11B5D">
          <w:rPr>
            <w:rFonts w:ascii="Times New Roman"/>
            <w:spacing w:val="1"/>
          </w:rPr>
          <w:t xml:space="preserve"> </w:t>
        </w:r>
        <w:r w:rsidR="00D11B5D">
          <w:rPr>
            <w:rFonts w:ascii="Times New Roman"/>
            <w:spacing w:val="-1"/>
          </w:rPr>
          <w:t>Risk</w:t>
        </w:r>
        <w:r w:rsidR="00D11B5D">
          <w:rPr>
            <w:rFonts w:ascii="Times New Roman"/>
            <w:spacing w:val="-2"/>
          </w:rPr>
          <w:t xml:space="preserve"> </w:t>
        </w:r>
        <w:r w:rsidR="00D11B5D">
          <w:rPr>
            <w:rFonts w:ascii="Times New Roman"/>
            <w:spacing w:val="-1"/>
          </w:rPr>
          <w:t>Impact</w:t>
        </w:r>
        <w:r w:rsidR="00D11B5D">
          <w:rPr>
            <w:rFonts w:ascii="Times New Roman"/>
            <w:spacing w:val="1"/>
          </w:rPr>
          <w:t xml:space="preserve"> </w:t>
        </w:r>
        <w:r w:rsidR="00D11B5D">
          <w:rPr>
            <w:rFonts w:ascii="Times New Roman"/>
          </w:rPr>
          <w:t>Scale</w:t>
        </w:r>
        <w:r w:rsidR="00D11B5D">
          <w:rPr>
            <w:rFonts w:ascii="Times New Roman"/>
          </w:rPr>
          <w:tab/>
          <w:t>11</w:t>
        </w:r>
      </w:hyperlink>
    </w:p>
    <w:p w:rsidR="00375CE6" w:rsidRDefault="001F2AF2">
      <w:pPr>
        <w:tabs>
          <w:tab w:val="left" w:leader="dot" w:pos="9131"/>
        </w:tabs>
        <w:spacing w:before="127"/>
        <w:ind w:right="5"/>
        <w:jc w:val="center"/>
        <w:rPr>
          <w:rFonts w:ascii="Times New Roman" w:eastAsia="Times New Roman" w:hAnsi="Times New Roman" w:cs="Times New Roman"/>
        </w:rPr>
      </w:pPr>
      <w:hyperlink w:anchor="_bookmark22" w:history="1">
        <w:r w:rsidR="00D11B5D">
          <w:rPr>
            <w:rFonts w:ascii="Times New Roman"/>
            <w:spacing w:val="-1"/>
          </w:rPr>
          <w:t>Table</w:t>
        </w:r>
        <w:r w:rsidR="00D11B5D">
          <w:rPr>
            <w:rFonts w:ascii="Times New Roman"/>
            <w:spacing w:val="-2"/>
          </w:rPr>
          <w:t xml:space="preserve"> </w:t>
        </w:r>
        <w:r w:rsidR="00D11B5D">
          <w:rPr>
            <w:rFonts w:ascii="Times New Roman"/>
          </w:rPr>
          <w:t xml:space="preserve">3: </w:t>
        </w:r>
        <w:r w:rsidR="00D11B5D">
          <w:rPr>
            <w:rFonts w:ascii="Times New Roman"/>
            <w:spacing w:val="1"/>
          </w:rPr>
          <w:t xml:space="preserve"> </w:t>
        </w:r>
        <w:r w:rsidR="00D11B5D">
          <w:rPr>
            <w:rFonts w:ascii="Times New Roman"/>
            <w:spacing w:val="-1"/>
          </w:rPr>
          <w:t>Opportunity</w:t>
        </w:r>
        <w:r w:rsidR="00D11B5D">
          <w:rPr>
            <w:rFonts w:ascii="Times New Roman"/>
            <w:spacing w:val="-3"/>
          </w:rPr>
          <w:t xml:space="preserve"> </w:t>
        </w:r>
        <w:r w:rsidR="00D11B5D">
          <w:rPr>
            <w:rFonts w:ascii="Times New Roman"/>
            <w:spacing w:val="-1"/>
          </w:rPr>
          <w:t>Impact</w:t>
        </w:r>
        <w:r w:rsidR="00D11B5D">
          <w:rPr>
            <w:rFonts w:ascii="Times New Roman"/>
            <w:spacing w:val="1"/>
          </w:rPr>
          <w:t xml:space="preserve"> </w:t>
        </w:r>
        <w:r w:rsidR="00D11B5D">
          <w:rPr>
            <w:rFonts w:ascii="Times New Roman"/>
            <w:spacing w:val="-1"/>
          </w:rPr>
          <w:t>Scale</w:t>
        </w:r>
        <w:r w:rsidR="00D11B5D">
          <w:rPr>
            <w:rFonts w:ascii="Times New Roman"/>
            <w:spacing w:val="-1"/>
          </w:rPr>
          <w:tab/>
        </w:r>
        <w:r w:rsidR="00D11B5D">
          <w:rPr>
            <w:rFonts w:ascii="Times New Roman"/>
          </w:rPr>
          <w:t>12</w:t>
        </w:r>
      </w:hyperlink>
    </w:p>
    <w:p w:rsidR="00375CE6" w:rsidRDefault="001F2AF2">
      <w:pPr>
        <w:tabs>
          <w:tab w:val="left" w:leader="dot" w:pos="9131"/>
        </w:tabs>
        <w:spacing w:before="127"/>
        <w:ind w:right="5"/>
        <w:jc w:val="center"/>
        <w:rPr>
          <w:rFonts w:ascii="Times New Roman" w:eastAsia="Times New Roman" w:hAnsi="Times New Roman" w:cs="Times New Roman"/>
        </w:rPr>
      </w:pPr>
      <w:hyperlink w:anchor="_bookmark27" w:history="1">
        <w:r w:rsidR="00D11B5D">
          <w:rPr>
            <w:rFonts w:ascii="Cambria"/>
            <w:spacing w:val="-1"/>
          </w:rPr>
          <w:t>Figure</w:t>
        </w:r>
        <w:r w:rsidR="00D11B5D">
          <w:rPr>
            <w:rFonts w:ascii="Cambria"/>
          </w:rPr>
          <w:t xml:space="preserve"> 6:</w:t>
        </w:r>
        <w:r w:rsidR="00D11B5D">
          <w:rPr>
            <w:rFonts w:ascii="Cambria"/>
            <w:spacing w:val="47"/>
          </w:rPr>
          <w:t xml:space="preserve"> </w:t>
        </w:r>
        <w:r w:rsidR="00D11B5D">
          <w:rPr>
            <w:rFonts w:ascii="Cambria"/>
            <w:spacing w:val="-1"/>
          </w:rPr>
          <w:t xml:space="preserve">Risk </w:t>
        </w:r>
        <w:r w:rsidR="00D11B5D">
          <w:rPr>
            <w:rFonts w:ascii="Cambria"/>
          </w:rPr>
          <w:t>&amp;</w:t>
        </w:r>
        <w:r w:rsidR="00D11B5D">
          <w:rPr>
            <w:rFonts w:ascii="Cambria"/>
            <w:spacing w:val="-1"/>
          </w:rPr>
          <w:t xml:space="preserve"> Opportunity Heat Map</w:t>
        </w:r>
        <w:r w:rsidR="00D11B5D">
          <w:rPr>
            <w:rFonts w:ascii="Times New Roman"/>
            <w:spacing w:val="-1"/>
          </w:rPr>
          <w:tab/>
        </w:r>
        <w:r w:rsidR="00D11B5D">
          <w:rPr>
            <w:rFonts w:ascii="Times New Roman"/>
          </w:rPr>
          <w:t>15</w:t>
        </w:r>
      </w:hyperlink>
    </w:p>
    <w:p w:rsidR="00375CE6" w:rsidRDefault="00375CE6">
      <w:pPr>
        <w:jc w:val="center"/>
        <w:rPr>
          <w:rFonts w:ascii="Times New Roman" w:eastAsia="Times New Roman" w:hAnsi="Times New Roman" w:cs="Times New Roman"/>
        </w:rPr>
        <w:sectPr w:rsidR="00375CE6">
          <w:footerReference w:type="default" r:id="rId10"/>
          <w:pgSz w:w="12240" w:h="15840"/>
          <w:pgMar w:top="1500" w:right="1340" w:bottom="940" w:left="1340" w:header="0" w:footer="746" w:gutter="0"/>
          <w:cols w:space="720"/>
        </w:sectPr>
      </w:pPr>
    </w:p>
    <w:p w:rsidR="00375CE6" w:rsidRDefault="00375CE6">
      <w:pPr>
        <w:spacing w:before="3"/>
        <w:rPr>
          <w:rFonts w:ascii="Times New Roman" w:eastAsia="Times New Roman" w:hAnsi="Times New Roman" w:cs="Times New Roman"/>
          <w:sz w:val="6"/>
          <w:szCs w:val="6"/>
        </w:rPr>
      </w:pPr>
    </w:p>
    <w:p w:rsidR="00375CE6" w:rsidRDefault="000808CD">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015C906A" wp14:editId="571CF112">
                <wp:extent cx="6347460" cy="876300"/>
                <wp:effectExtent l="1905" t="0" r="3810" b="1905"/>
                <wp:docPr id="18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76300"/>
                        </a:xfrm>
                        <a:prstGeom prst="rect">
                          <a:avLst/>
                        </a:prstGeom>
                        <a:solidFill>
                          <a:srgbClr val="F0EF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AF2" w:rsidRDefault="001F2AF2">
                            <w:pPr>
                              <w:spacing w:before="175"/>
                              <w:ind w:left="151" w:right="147"/>
                              <w:jc w:val="both"/>
                              <w:rPr>
                                <w:rFonts w:ascii="Calibri" w:eastAsia="Calibri" w:hAnsi="Calibri" w:cs="Calibri"/>
                                <w:sz w:val="24"/>
                                <w:szCs w:val="24"/>
                              </w:rPr>
                            </w:pPr>
                            <w:r>
                              <w:rPr>
                                <w:rFonts w:ascii="Calibri" w:eastAsia="Calibri" w:hAnsi="Calibri" w:cs="Calibri"/>
                                <w:spacing w:val="-1"/>
                                <w:sz w:val="24"/>
                                <w:szCs w:val="24"/>
                              </w:rPr>
                              <w:t>“Enterprise</w:t>
                            </w:r>
                            <w:r>
                              <w:rPr>
                                <w:rFonts w:ascii="Calibri" w:eastAsia="Calibri" w:hAnsi="Calibri" w:cs="Calibri"/>
                                <w:spacing w:val="34"/>
                                <w:sz w:val="24"/>
                                <w:szCs w:val="24"/>
                              </w:rPr>
                              <w:t xml:space="preserve"> </w:t>
                            </w:r>
                            <w:r>
                              <w:rPr>
                                <w:rFonts w:ascii="Calibri" w:eastAsia="Calibri" w:hAnsi="Calibri" w:cs="Calibri"/>
                                <w:sz w:val="24"/>
                                <w:szCs w:val="24"/>
                              </w:rPr>
                              <w:t>risk</w:t>
                            </w:r>
                            <w:r>
                              <w:rPr>
                                <w:rFonts w:ascii="Calibri" w:eastAsia="Calibri" w:hAnsi="Calibri" w:cs="Calibri"/>
                                <w:spacing w:val="35"/>
                                <w:sz w:val="24"/>
                                <w:szCs w:val="24"/>
                              </w:rPr>
                              <w:t xml:space="preserve"> </w:t>
                            </w:r>
                            <w:r>
                              <w:rPr>
                                <w:rFonts w:ascii="Calibri" w:eastAsia="Calibri" w:hAnsi="Calibri" w:cs="Calibri"/>
                                <w:spacing w:val="-1"/>
                                <w:sz w:val="24"/>
                                <w:szCs w:val="24"/>
                              </w:rPr>
                              <w:t>management</w:t>
                            </w:r>
                            <w:r>
                              <w:rPr>
                                <w:rFonts w:ascii="Calibri" w:eastAsia="Calibri" w:hAnsi="Calibri" w:cs="Calibri"/>
                                <w:spacing w:val="39"/>
                                <w:sz w:val="24"/>
                                <w:szCs w:val="24"/>
                              </w:rPr>
                              <w:t xml:space="preserve"> </w:t>
                            </w:r>
                            <w:r>
                              <w:rPr>
                                <w:rFonts w:ascii="Calibri" w:eastAsia="Calibri" w:hAnsi="Calibri" w:cs="Calibri"/>
                                <w:sz w:val="24"/>
                                <w:szCs w:val="24"/>
                              </w:rPr>
                              <w:t>a</w:t>
                            </w:r>
                            <w:r>
                              <w:rPr>
                                <w:rFonts w:ascii="Calibri" w:eastAsia="Calibri" w:hAnsi="Calibri" w:cs="Calibri"/>
                                <w:spacing w:val="36"/>
                                <w:sz w:val="24"/>
                                <w:szCs w:val="24"/>
                              </w:rPr>
                              <w:t xml:space="preserve"> </w:t>
                            </w:r>
                            <w:r>
                              <w:rPr>
                                <w:rFonts w:ascii="Calibri" w:eastAsia="Calibri" w:hAnsi="Calibri" w:cs="Calibri"/>
                                <w:spacing w:val="-2"/>
                                <w:sz w:val="24"/>
                                <w:szCs w:val="24"/>
                              </w:rPr>
                              <w:t>strategic</w:t>
                            </w:r>
                            <w:r>
                              <w:rPr>
                                <w:rFonts w:ascii="Calibri" w:eastAsia="Calibri" w:hAnsi="Calibri" w:cs="Calibri"/>
                                <w:spacing w:val="37"/>
                                <w:sz w:val="24"/>
                                <w:szCs w:val="24"/>
                              </w:rPr>
                              <w:t xml:space="preserve"> </w:t>
                            </w:r>
                            <w:r>
                              <w:rPr>
                                <w:rFonts w:ascii="Calibri" w:eastAsia="Calibri" w:hAnsi="Calibri" w:cs="Calibri"/>
                                <w:spacing w:val="-1"/>
                                <w:sz w:val="24"/>
                                <w:szCs w:val="24"/>
                              </w:rPr>
                              <w:t>business</w:t>
                            </w:r>
                            <w:r>
                              <w:rPr>
                                <w:rFonts w:ascii="Calibri" w:eastAsia="Calibri" w:hAnsi="Calibri" w:cs="Calibri"/>
                                <w:spacing w:val="36"/>
                                <w:sz w:val="24"/>
                                <w:szCs w:val="24"/>
                              </w:rPr>
                              <w:t xml:space="preserve"> </w:t>
                            </w:r>
                            <w:r>
                              <w:rPr>
                                <w:rFonts w:ascii="Calibri" w:eastAsia="Calibri" w:hAnsi="Calibri" w:cs="Calibri"/>
                                <w:sz w:val="24"/>
                                <w:szCs w:val="24"/>
                              </w:rPr>
                              <w:t>decision</w:t>
                            </w:r>
                            <w:r>
                              <w:rPr>
                                <w:rFonts w:ascii="Calibri" w:eastAsia="Calibri" w:hAnsi="Calibri" w:cs="Calibri"/>
                                <w:spacing w:val="37"/>
                                <w:sz w:val="24"/>
                                <w:szCs w:val="24"/>
                              </w:rPr>
                              <w:t xml:space="preserve"> </w:t>
                            </w:r>
                            <w:r>
                              <w:rPr>
                                <w:rFonts w:ascii="Calibri" w:eastAsia="Calibri" w:hAnsi="Calibri" w:cs="Calibri"/>
                                <w:spacing w:val="-2"/>
                                <w:sz w:val="24"/>
                                <w:szCs w:val="24"/>
                              </w:rPr>
                              <w:t>that</w:t>
                            </w:r>
                            <w:r>
                              <w:rPr>
                                <w:rFonts w:ascii="Calibri" w:eastAsia="Calibri" w:hAnsi="Calibri" w:cs="Calibri"/>
                                <w:spacing w:val="37"/>
                                <w:sz w:val="24"/>
                                <w:szCs w:val="24"/>
                              </w:rPr>
                              <w:t xml:space="preserve"> </w:t>
                            </w:r>
                            <w:r>
                              <w:rPr>
                                <w:rFonts w:ascii="Calibri" w:eastAsia="Calibri" w:hAnsi="Calibri" w:cs="Calibri"/>
                                <w:spacing w:val="-1"/>
                                <w:sz w:val="24"/>
                                <w:szCs w:val="24"/>
                              </w:rPr>
                              <w:t>supports</w:t>
                            </w:r>
                            <w:r>
                              <w:rPr>
                                <w:rFonts w:ascii="Calibri" w:eastAsia="Calibri" w:hAnsi="Calibri" w:cs="Calibri"/>
                                <w:spacing w:val="37"/>
                                <w:sz w:val="24"/>
                                <w:szCs w:val="24"/>
                              </w:rPr>
                              <w:t xml:space="preserve"> </w:t>
                            </w:r>
                            <w:r>
                              <w:rPr>
                                <w:rFonts w:ascii="Calibri" w:eastAsia="Calibri" w:hAnsi="Calibri" w:cs="Calibri"/>
                                <w:sz w:val="24"/>
                                <w:szCs w:val="24"/>
                              </w:rPr>
                              <w:t>the</w:t>
                            </w:r>
                            <w:r>
                              <w:rPr>
                                <w:rFonts w:ascii="Calibri" w:eastAsia="Calibri" w:hAnsi="Calibri" w:cs="Calibri"/>
                                <w:spacing w:val="36"/>
                                <w:sz w:val="24"/>
                                <w:szCs w:val="24"/>
                              </w:rPr>
                              <w:t xml:space="preserve"> </w:t>
                            </w:r>
                            <w:r>
                              <w:rPr>
                                <w:rFonts w:ascii="Calibri" w:eastAsia="Calibri" w:hAnsi="Calibri" w:cs="Calibri"/>
                                <w:spacing w:val="-1"/>
                                <w:sz w:val="24"/>
                                <w:szCs w:val="24"/>
                              </w:rPr>
                              <w:t>achievement</w:t>
                            </w:r>
                            <w:r>
                              <w:rPr>
                                <w:rFonts w:ascii="Calibri" w:eastAsia="Calibri" w:hAnsi="Calibri" w:cs="Calibri"/>
                                <w:spacing w:val="35"/>
                                <w:sz w:val="24"/>
                                <w:szCs w:val="24"/>
                              </w:rPr>
                              <w:t xml:space="preserve"> </w:t>
                            </w:r>
                            <w:r>
                              <w:rPr>
                                <w:rFonts w:ascii="Calibri" w:eastAsia="Calibri" w:hAnsi="Calibri" w:cs="Calibri"/>
                                <w:sz w:val="24"/>
                                <w:szCs w:val="24"/>
                              </w:rPr>
                              <w:t>of</w:t>
                            </w:r>
                            <w:r>
                              <w:rPr>
                                <w:rFonts w:ascii="Calibri" w:eastAsia="Calibri" w:hAnsi="Calibri" w:cs="Calibri"/>
                                <w:spacing w:val="38"/>
                                <w:sz w:val="24"/>
                                <w:szCs w:val="24"/>
                              </w:rPr>
                              <w:t xml:space="preserve"> </w:t>
                            </w:r>
                            <w:r>
                              <w:rPr>
                                <w:rFonts w:ascii="Calibri" w:eastAsia="Calibri" w:hAnsi="Calibri" w:cs="Calibri"/>
                                <w:spacing w:val="-2"/>
                                <w:sz w:val="24"/>
                                <w:szCs w:val="24"/>
                              </w:rPr>
                              <w:t>an</w:t>
                            </w:r>
                            <w:r>
                              <w:rPr>
                                <w:rFonts w:ascii="Calibri" w:eastAsia="Calibri" w:hAnsi="Calibri" w:cs="Calibri"/>
                                <w:spacing w:val="53"/>
                                <w:sz w:val="24"/>
                                <w:szCs w:val="24"/>
                              </w:rPr>
                              <w:t xml:space="preserve"> </w:t>
                            </w:r>
                            <w:r>
                              <w:rPr>
                                <w:rFonts w:ascii="Calibri" w:eastAsia="Calibri" w:hAnsi="Calibri" w:cs="Calibri"/>
                                <w:spacing w:val="-3"/>
                                <w:sz w:val="24"/>
                                <w:szCs w:val="24"/>
                              </w:rPr>
                              <w:t>organization’s</w:t>
                            </w:r>
                            <w:r>
                              <w:rPr>
                                <w:rFonts w:ascii="Calibri" w:eastAsia="Calibri" w:hAnsi="Calibri" w:cs="Calibri"/>
                                <w:spacing w:val="26"/>
                                <w:sz w:val="24"/>
                                <w:szCs w:val="24"/>
                              </w:rPr>
                              <w:t xml:space="preserve"> </w:t>
                            </w:r>
                            <w:r>
                              <w:rPr>
                                <w:rFonts w:ascii="Calibri" w:eastAsia="Calibri" w:hAnsi="Calibri" w:cs="Calibri"/>
                                <w:spacing w:val="-1"/>
                                <w:sz w:val="24"/>
                                <w:szCs w:val="24"/>
                              </w:rPr>
                              <w:t>objectives</w:t>
                            </w:r>
                            <w:r>
                              <w:rPr>
                                <w:rFonts w:ascii="Calibri" w:eastAsia="Calibri" w:hAnsi="Calibri" w:cs="Calibri"/>
                                <w:spacing w:val="24"/>
                                <w:sz w:val="24"/>
                                <w:szCs w:val="24"/>
                              </w:rPr>
                              <w:t xml:space="preserve"> </w:t>
                            </w:r>
                            <w:r>
                              <w:rPr>
                                <w:rFonts w:ascii="Calibri" w:eastAsia="Calibri" w:hAnsi="Calibri" w:cs="Calibri"/>
                                <w:sz w:val="24"/>
                                <w:szCs w:val="24"/>
                              </w:rPr>
                              <w:t>by</w:t>
                            </w:r>
                            <w:r>
                              <w:rPr>
                                <w:rFonts w:ascii="Calibri" w:eastAsia="Calibri" w:hAnsi="Calibri" w:cs="Calibri"/>
                                <w:spacing w:val="24"/>
                                <w:sz w:val="24"/>
                                <w:szCs w:val="24"/>
                              </w:rPr>
                              <w:t xml:space="preserve"> </w:t>
                            </w:r>
                            <w:r>
                              <w:rPr>
                                <w:rFonts w:ascii="Calibri" w:eastAsia="Calibri" w:hAnsi="Calibri" w:cs="Calibri"/>
                                <w:spacing w:val="-1"/>
                                <w:sz w:val="24"/>
                                <w:szCs w:val="24"/>
                              </w:rPr>
                              <w:t>addressing</w:t>
                            </w:r>
                            <w:r>
                              <w:rPr>
                                <w:rFonts w:ascii="Calibri" w:eastAsia="Calibri" w:hAnsi="Calibri" w:cs="Calibri"/>
                                <w:spacing w:val="24"/>
                                <w:sz w:val="24"/>
                                <w:szCs w:val="24"/>
                              </w:rPr>
                              <w:t xml:space="preserve"> </w:t>
                            </w:r>
                            <w:r>
                              <w:rPr>
                                <w:rFonts w:ascii="Calibri" w:eastAsia="Calibri" w:hAnsi="Calibri" w:cs="Calibri"/>
                                <w:sz w:val="24"/>
                                <w:szCs w:val="24"/>
                              </w:rPr>
                              <w:t>the</w:t>
                            </w:r>
                            <w:r>
                              <w:rPr>
                                <w:rFonts w:ascii="Calibri" w:eastAsia="Calibri" w:hAnsi="Calibri" w:cs="Calibri"/>
                                <w:spacing w:val="25"/>
                                <w:sz w:val="24"/>
                                <w:szCs w:val="24"/>
                              </w:rPr>
                              <w:t xml:space="preserve"> </w:t>
                            </w:r>
                            <w:r>
                              <w:rPr>
                                <w:rFonts w:ascii="Calibri" w:eastAsia="Calibri" w:hAnsi="Calibri" w:cs="Calibri"/>
                                <w:spacing w:val="-1"/>
                                <w:sz w:val="24"/>
                                <w:szCs w:val="24"/>
                              </w:rPr>
                              <w:t>full</w:t>
                            </w:r>
                            <w:r>
                              <w:rPr>
                                <w:rFonts w:ascii="Calibri" w:eastAsia="Calibri" w:hAnsi="Calibri" w:cs="Calibri"/>
                                <w:spacing w:val="26"/>
                                <w:sz w:val="24"/>
                                <w:szCs w:val="24"/>
                              </w:rPr>
                              <w:t xml:space="preserve"> </w:t>
                            </w:r>
                            <w:r>
                              <w:rPr>
                                <w:rFonts w:ascii="Calibri" w:eastAsia="Calibri" w:hAnsi="Calibri" w:cs="Calibri"/>
                                <w:spacing w:val="-1"/>
                                <w:sz w:val="24"/>
                                <w:szCs w:val="24"/>
                              </w:rPr>
                              <w:t>spectrum</w:t>
                            </w:r>
                            <w:r>
                              <w:rPr>
                                <w:rFonts w:ascii="Calibri" w:eastAsia="Calibri" w:hAnsi="Calibri" w:cs="Calibri"/>
                                <w:spacing w:val="27"/>
                                <w:sz w:val="24"/>
                                <w:szCs w:val="24"/>
                              </w:rPr>
                              <w:t xml:space="preserve"> </w:t>
                            </w:r>
                            <w:r>
                              <w:rPr>
                                <w:rFonts w:ascii="Calibri" w:eastAsia="Calibri" w:hAnsi="Calibri" w:cs="Calibri"/>
                                <w:spacing w:val="-1"/>
                                <w:sz w:val="24"/>
                                <w:szCs w:val="24"/>
                              </w:rPr>
                              <w:t>of</w:t>
                            </w:r>
                            <w:r>
                              <w:rPr>
                                <w:rFonts w:ascii="Calibri" w:eastAsia="Calibri" w:hAnsi="Calibri" w:cs="Calibri"/>
                                <w:spacing w:val="27"/>
                                <w:sz w:val="24"/>
                                <w:szCs w:val="24"/>
                              </w:rPr>
                              <w:t xml:space="preserve"> </w:t>
                            </w:r>
                            <w:r>
                              <w:rPr>
                                <w:rFonts w:ascii="Calibri" w:eastAsia="Calibri" w:hAnsi="Calibri" w:cs="Calibri"/>
                                <w:spacing w:val="-1"/>
                                <w:sz w:val="24"/>
                                <w:szCs w:val="24"/>
                              </w:rPr>
                              <w:t>its</w:t>
                            </w:r>
                            <w:r>
                              <w:rPr>
                                <w:rFonts w:ascii="Calibri" w:eastAsia="Calibri" w:hAnsi="Calibri" w:cs="Calibri"/>
                                <w:spacing w:val="24"/>
                                <w:sz w:val="24"/>
                                <w:szCs w:val="24"/>
                              </w:rPr>
                              <w:t xml:space="preserve"> </w:t>
                            </w:r>
                            <w:r>
                              <w:rPr>
                                <w:rFonts w:ascii="Calibri" w:eastAsia="Calibri" w:hAnsi="Calibri" w:cs="Calibri"/>
                                <w:spacing w:val="-1"/>
                                <w:sz w:val="24"/>
                                <w:szCs w:val="24"/>
                              </w:rPr>
                              <w:t>risks</w:t>
                            </w:r>
                            <w:r>
                              <w:rPr>
                                <w:rFonts w:ascii="Calibri" w:eastAsia="Calibri" w:hAnsi="Calibri" w:cs="Calibri"/>
                                <w:spacing w:val="26"/>
                                <w:sz w:val="24"/>
                                <w:szCs w:val="24"/>
                              </w:rPr>
                              <w:t xml:space="preserve"> </w:t>
                            </w:r>
                            <w:r>
                              <w:rPr>
                                <w:rFonts w:ascii="Calibri" w:eastAsia="Calibri" w:hAnsi="Calibri" w:cs="Calibri"/>
                                <w:sz w:val="24"/>
                                <w:szCs w:val="24"/>
                              </w:rPr>
                              <w:t>and</w:t>
                            </w:r>
                            <w:r>
                              <w:rPr>
                                <w:rFonts w:ascii="Calibri" w:eastAsia="Calibri" w:hAnsi="Calibri" w:cs="Calibri"/>
                                <w:spacing w:val="25"/>
                                <w:sz w:val="24"/>
                                <w:szCs w:val="24"/>
                              </w:rPr>
                              <w:t xml:space="preserve"> </w:t>
                            </w:r>
                            <w:r>
                              <w:rPr>
                                <w:rFonts w:ascii="Calibri" w:eastAsia="Calibri" w:hAnsi="Calibri" w:cs="Calibri"/>
                                <w:spacing w:val="-1"/>
                                <w:sz w:val="24"/>
                                <w:szCs w:val="24"/>
                              </w:rPr>
                              <w:t>managing</w:t>
                            </w:r>
                            <w:r>
                              <w:rPr>
                                <w:rFonts w:ascii="Calibri" w:eastAsia="Calibri" w:hAnsi="Calibri" w:cs="Calibri"/>
                                <w:spacing w:val="24"/>
                                <w:sz w:val="24"/>
                                <w:szCs w:val="24"/>
                              </w:rPr>
                              <w:t xml:space="preserve"> </w:t>
                            </w:r>
                            <w:r>
                              <w:rPr>
                                <w:rFonts w:ascii="Calibri" w:eastAsia="Calibri" w:hAnsi="Calibri" w:cs="Calibri"/>
                                <w:sz w:val="24"/>
                                <w:szCs w:val="24"/>
                              </w:rPr>
                              <w:t>the</w:t>
                            </w:r>
                            <w:r>
                              <w:rPr>
                                <w:rFonts w:ascii="Calibri" w:eastAsia="Calibri" w:hAnsi="Calibri" w:cs="Calibri"/>
                                <w:spacing w:val="25"/>
                                <w:sz w:val="24"/>
                                <w:szCs w:val="24"/>
                              </w:rPr>
                              <w:t xml:space="preserve"> </w:t>
                            </w:r>
                            <w:r>
                              <w:rPr>
                                <w:rFonts w:ascii="Calibri" w:eastAsia="Calibri" w:hAnsi="Calibri" w:cs="Calibri"/>
                                <w:spacing w:val="-2"/>
                                <w:sz w:val="24"/>
                                <w:szCs w:val="24"/>
                              </w:rPr>
                              <w:t>combined</w:t>
                            </w:r>
                            <w:r>
                              <w:rPr>
                                <w:rFonts w:ascii="Calibri" w:eastAsia="Calibri" w:hAnsi="Calibri" w:cs="Calibri"/>
                                <w:spacing w:val="69"/>
                                <w:sz w:val="24"/>
                                <w:szCs w:val="24"/>
                              </w:rPr>
                              <w:t xml:space="preserve"> </w:t>
                            </w:r>
                            <w:r>
                              <w:rPr>
                                <w:rFonts w:ascii="Calibri" w:eastAsia="Calibri" w:hAnsi="Calibri" w:cs="Calibri"/>
                                <w:sz w:val="24"/>
                                <w:szCs w:val="24"/>
                              </w:rPr>
                              <w:t>impact</w:t>
                            </w:r>
                            <w:r>
                              <w:rPr>
                                <w:rFonts w:ascii="Calibri" w:eastAsia="Calibri" w:hAnsi="Calibri" w:cs="Calibri"/>
                                <w:spacing w:val="34"/>
                                <w:sz w:val="24"/>
                                <w:szCs w:val="24"/>
                              </w:rPr>
                              <w:t xml:space="preserve"> </w:t>
                            </w:r>
                            <w:r>
                              <w:rPr>
                                <w:rFonts w:ascii="Calibri" w:eastAsia="Calibri" w:hAnsi="Calibri" w:cs="Calibri"/>
                                <w:sz w:val="24"/>
                                <w:szCs w:val="24"/>
                              </w:rPr>
                              <w:t>of</w:t>
                            </w:r>
                            <w:r>
                              <w:rPr>
                                <w:rFonts w:ascii="Calibri" w:eastAsia="Calibri" w:hAnsi="Calibri" w:cs="Calibri"/>
                                <w:spacing w:val="36"/>
                                <w:sz w:val="24"/>
                                <w:szCs w:val="24"/>
                              </w:rPr>
                              <w:t xml:space="preserve"> </w:t>
                            </w:r>
                            <w:r>
                              <w:rPr>
                                <w:rFonts w:ascii="Calibri" w:eastAsia="Calibri" w:hAnsi="Calibri" w:cs="Calibri"/>
                                <w:spacing w:val="-1"/>
                                <w:sz w:val="24"/>
                                <w:szCs w:val="24"/>
                              </w:rPr>
                              <w:t>those</w:t>
                            </w:r>
                            <w:r>
                              <w:rPr>
                                <w:rFonts w:ascii="Calibri" w:eastAsia="Calibri" w:hAnsi="Calibri" w:cs="Calibri"/>
                                <w:spacing w:val="34"/>
                                <w:sz w:val="24"/>
                                <w:szCs w:val="24"/>
                              </w:rPr>
                              <w:t xml:space="preserve"> </w:t>
                            </w:r>
                            <w:r>
                              <w:rPr>
                                <w:rFonts w:ascii="Calibri" w:eastAsia="Calibri" w:hAnsi="Calibri" w:cs="Calibri"/>
                                <w:spacing w:val="-1"/>
                                <w:sz w:val="24"/>
                                <w:szCs w:val="24"/>
                              </w:rPr>
                              <w:t>risks</w:t>
                            </w:r>
                            <w:r>
                              <w:rPr>
                                <w:rFonts w:ascii="Calibri" w:eastAsia="Calibri" w:hAnsi="Calibri" w:cs="Calibri"/>
                                <w:spacing w:val="36"/>
                                <w:sz w:val="24"/>
                                <w:szCs w:val="24"/>
                              </w:rPr>
                              <w:t xml:space="preserve"> </w:t>
                            </w:r>
                            <w:r>
                              <w:rPr>
                                <w:rFonts w:ascii="Calibri" w:eastAsia="Calibri" w:hAnsi="Calibri" w:cs="Calibri"/>
                                <w:sz w:val="24"/>
                                <w:szCs w:val="24"/>
                              </w:rPr>
                              <w:t>as</w:t>
                            </w:r>
                            <w:r>
                              <w:rPr>
                                <w:rFonts w:ascii="Calibri" w:eastAsia="Calibri" w:hAnsi="Calibri" w:cs="Calibri"/>
                                <w:spacing w:val="37"/>
                                <w:sz w:val="24"/>
                                <w:szCs w:val="24"/>
                              </w:rPr>
                              <w:t xml:space="preserve"> </w:t>
                            </w:r>
                            <w:r>
                              <w:rPr>
                                <w:rFonts w:ascii="Calibri" w:eastAsia="Calibri" w:hAnsi="Calibri" w:cs="Calibri"/>
                                <w:sz w:val="24"/>
                                <w:szCs w:val="24"/>
                              </w:rPr>
                              <w:t>an</w:t>
                            </w:r>
                            <w:r>
                              <w:rPr>
                                <w:rFonts w:ascii="Calibri" w:eastAsia="Calibri" w:hAnsi="Calibri" w:cs="Calibri"/>
                                <w:spacing w:val="35"/>
                                <w:sz w:val="24"/>
                                <w:szCs w:val="24"/>
                              </w:rPr>
                              <w:t xml:space="preserve"> </w:t>
                            </w:r>
                            <w:r>
                              <w:rPr>
                                <w:rFonts w:ascii="Calibri" w:eastAsia="Calibri" w:hAnsi="Calibri" w:cs="Calibri"/>
                                <w:spacing w:val="-2"/>
                                <w:sz w:val="24"/>
                                <w:szCs w:val="24"/>
                              </w:rPr>
                              <w:t>interrelated</w:t>
                            </w:r>
                            <w:r>
                              <w:rPr>
                                <w:rFonts w:ascii="Calibri" w:eastAsia="Calibri" w:hAnsi="Calibri" w:cs="Calibri"/>
                                <w:spacing w:val="35"/>
                                <w:sz w:val="24"/>
                                <w:szCs w:val="24"/>
                              </w:rPr>
                              <w:t xml:space="preserve"> </w:t>
                            </w:r>
                            <w:r>
                              <w:rPr>
                                <w:rFonts w:ascii="Calibri" w:eastAsia="Calibri" w:hAnsi="Calibri" w:cs="Calibri"/>
                                <w:sz w:val="24"/>
                                <w:szCs w:val="24"/>
                              </w:rPr>
                              <w:t>risk</w:t>
                            </w:r>
                            <w:r>
                              <w:rPr>
                                <w:rFonts w:ascii="Calibri" w:eastAsia="Calibri" w:hAnsi="Calibri" w:cs="Calibri"/>
                                <w:spacing w:val="35"/>
                                <w:sz w:val="24"/>
                                <w:szCs w:val="24"/>
                              </w:rPr>
                              <w:t xml:space="preserve"> </w:t>
                            </w:r>
                            <w:r>
                              <w:rPr>
                                <w:rFonts w:ascii="Calibri" w:eastAsia="Calibri" w:hAnsi="Calibri" w:cs="Calibri"/>
                                <w:spacing w:val="-1"/>
                                <w:sz w:val="24"/>
                                <w:szCs w:val="24"/>
                              </w:rPr>
                              <w:t>portfolio”</w:t>
                            </w:r>
                            <w:r>
                              <w:rPr>
                                <w:rFonts w:ascii="Calibri" w:eastAsia="Calibri" w:hAnsi="Calibri" w:cs="Calibri"/>
                                <w:spacing w:val="38"/>
                                <w:sz w:val="24"/>
                                <w:szCs w:val="24"/>
                              </w:rPr>
                              <w:t xml:space="preserve"> </w:t>
                            </w:r>
                            <w:r>
                              <w:rPr>
                                <w:rFonts w:ascii="Calibri" w:eastAsia="Calibri" w:hAnsi="Calibri" w:cs="Calibri"/>
                                <w:spacing w:val="-1"/>
                                <w:sz w:val="24"/>
                                <w:szCs w:val="24"/>
                              </w:rPr>
                              <w:t>(Risk</w:t>
                            </w:r>
                            <w:r>
                              <w:rPr>
                                <w:rFonts w:ascii="Calibri" w:eastAsia="Calibri" w:hAnsi="Calibri" w:cs="Calibri"/>
                                <w:spacing w:val="35"/>
                                <w:sz w:val="24"/>
                                <w:szCs w:val="24"/>
                              </w:rPr>
                              <w:t xml:space="preserve"> </w:t>
                            </w:r>
                            <w:r>
                              <w:rPr>
                                <w:rFonts w:ascii="Calibri" w:eastAsia="Calibri" w:hAnsi="Calibri" w:cs="Calibri"/>
                                <w:spacing w:val="-1"/>
                                <w:sz w:val="24"/>
                                <w:szCs w:val="24"/>
                              </w:rPr>
                              <w:t>and</w:t>
                            </w:r>
                            <w:r>
                              <w:rPr>
                                <w:rFonts w:ascii="Calibri" w:eastAsia="Calibri" w:hAnsi="Calibri" w:cs="Calibri"/>
                                <w:spacing w:val="37"/>
                                <w:sz w:val="24"/>
                                <w:szCs w:val="24"/>
                              </w:rPr>
                              <w:t xml:space="preserve"> </w:t>
                            </w:r>
                            <w:r>
                              <w:rPr>
                                <w:rFonts w:ascii="Calibri" w:eastAsia="Calibri" w:hAnsi="Calibri" w:cs="Calibri"/>
                                <w:spacing w:val="-2"/>
                                <w:sz w:val="24"/>
                                <w:szCs w:val="24"/>
                              </w:rPr>
                              <w:t>Insurance</w:t>
                            </w:r>
                            <w:r>
                              <w:rPr>
                                <w:rFonts w:ascii="Calibri" w:eastAsia="Calibri" w:hAnsi="Calibri" w:cs="Calibri"/>
                                <w:spacing w:val="36"/>
                                <w:sz w:val="24"/>
                                <w:szCs w:val="24"/>
                              </w:rPr>
                              <w:t xml:space="preserve"> </w:t>
                            </w:r>
                            <w:r>
                              <w:rPr>
                                <w:rFonts w:ascii="Calibri" w:eastAsia="Calibri" w:hAnsi="Calibri" w:cs="Calibri"/>
                                <w:spacing w:val="-1"/>
                                <w:sz w:val="24"/>
                                <w:szCs w:val="24"/>
                              </w:rPr>
                              <w:t>Management</w:t>
                            </w:r>
                            <w:r>
                              <w:rPr>
                                <w:rFonts w:ascii="Calibri" w:eastAsia="Calibri" w:hAnsi="Calibri" w:cs="Calibri"/>
                                <w:spacing w:val="38"/>
                                <w:sz w:val="24"/>
                                <w:szCs w:val="24"/>
                              </w:rPr>
                              <w:t xml:space="preserve"> </w:t>
                            </w:r>
                            <w:r>
                              <w:rPr>
                                <w:rFonts w:ascii="Calibri" w:eastAsia="Calibri" w:hAnsi="Calibri" w:cs="Calibri"/>
                                <w:spacing w:val="-1"/>
                                <w:sz w:val="24"/>
                                <w:szCs w:val="24"/>
                              </w:rPr>
                              <w:t>Society</w:t>
                            </w:r>
                            <w:r>
                              <w:rPr>
                                <w:rFonts w:ascii="Calibri" w:eastAsia="Calibri" w:hAnsi="Calibri" w:cs="Calibri"/>
                                <w:spacing w:val="69"/>
                                <w:sz w:val="24"/>
                                <w:szCs w:val="24"/>
                              </w:rPr>
                              <w:t xml:space="preserve"> </w:t>
                            </w:r>
                            <w:bookmarkStart w:id="0" w:name="_bookmark0"/>
                            <w:bookmarkEnd w:id="0"/>
                            <w:r>
                              <w:rPr>
                                <w:rFonts w:ascii="Calibri" w:eastAsia="Calibri" w:hAnsi="Calibri" w:cs="Calibri"/>
                                <w:spacing w:val="-1"/>
                                <w:sz w:val="24"/>
                                <w:szCs w:val="24"/>
                              </w:rPr>
                              <w:t>(RIMS).</w:t>
                            </w:r>
                          </w:p>
                        </w:txbxContent>
                      </wps:txbx>
                      <wps:bodyPr rot="0" vert="horz" wrap="square" lIns="0" tIns="0" rIns="0" bIns="0" anchor="t" anchorCtr="0" upright="1">
                        <a:noAutofit/>
                      </wps:bodyPr>
                    </wps:wsp>
                  </a:graphicData>
                </a:graphic>
              </wp:inline>
            </w:drawing>
          </mc:Choice>
          <mc:Fallback>
            <w:pict>
              <v:shapetype w14:anchorId="015C906A" id="_x0000_t202" coordsize="21600,21600" o:spt="202" path="m,l,21600r21600,l21600,xe">
                <v:stroke joinstyle="miter"/>
                <v:path gradientshapeok="t" o:connecttype="rect"/>
              </v:shapetype>
              <v:shape id="Text Box 175" o:spid="_x0000_s1026" type="#_x0000_t202" style="width:499.8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" fillcolor="#f0efe7" stroked="f">
                <v:textbox inset="0,0,0,0">
                  <w:txbxContent>
                    <w:p w:rsidR="001F2AF2" w:rsidRDefault="001F2AF2">
                      <w:pPr>
                        <w:spacing w:before="175"/>
                        <w:ind w:left="151" w:right="147"/>
                        <w:jc w:val="both"/>
                        <w:rPr>
                          <w:rFonts w:ascii="Calibri" w:eastAsia="Calibri" w:hAnsi="Calibri" w:cs="Calibri"/>
                          <w:sz w:val="24"/>
                          <w:szCs w:val="24"/>
                        </w:rPr>
                      </w:pPr>
                      <w:r>
                        <w:rPr>
                          <w:rFonts w:ascii="Calibri" w:eastAsia="Calibri" w:hAnsi="Calibri" w:cs="Calibri"/>
                          <w:spacing w:val="-1"/>
                          <w:sz w:val="24"/>
                          <w:szCs w:val="24"/>
                        </w:rPr>
                        <w:t>“Enterprise</w:t>
                      </w:r>
                      <w:r>
                        <w:rPr>
                          <w:rFonts w:ascii="Calibri" w:eastAsia="Calibri" w:hAnsi="Calibri" w:cs="Calibri"/>
                          <w:spacing w:val="34"/>
                          <w:sz w:val="24"/>
                          <w:szCs w:val="24"/>
                        </w:rPr>
                        <w:t xml:space="preserve"> </w:t>
                      </w:r>
                      <w:r>
                        <w:rPr>
                          <w:rFonts w:ascii="Calibri" w:eastAsia="Calibri" w:hAnsi="Calibri" w:cs="Calibri"/>
                          <w:sz w:val="24"/>
                          <w:szCs w:val="24"/>
                        </w:rPr>
                        <w:t>risk</w:t>
                      </w:r>
                      <w:r>
                        <w:rPr>
                          <w:rFonts w:ascii="Calibri" w:eastAsia="Calibri" w:hAnsi="Calibri" w:cs="Calibri"/>
                          <w:spacing w:val="35"/>
                          <w:sz w:val="24"/>
                          <w:szCs w:val="24"/>
                        </w:rPr>
                        <w:t xml:space="preserve"> </w:t>
                      </w:r>
                      <w:r>
                        <w:rPr>
                          <w:rFonts w:ascii="Calibri" w:eastAsia="Calibri" w:hAnsi="Calibri" w:cs="Calibri"/>
                          <w:spacing w:val="-1"/>
                          <w:sz w:val="24"/>
                          <w:szCs w:val="24"/>
                        </w:rPr>
                        <w:t>management</w:t>
                      </w:r>
                      <w:r>
                        <w:rPr>
                          <w:rFonts w:ascii="Calibri" w:eastAsia="Calibri" w:hAnsi="Calibri" w:cs="Calibri"/>
                          <w:spacing w:val="39"/>
                          <w:sz w:val="24"/>
                          <w:szCs w:val="24"/>
                        </w:rPr>
                        <w:t xml:space="preserve"> </w:t>
                      </w:r>
                      <w:r>
                        <w:rPr>
                          <w:rFonts w:ascii="Calibri" w:eastAsia="Calibri" w:hAnsi="Calibri" w:cs="Calibri"/>
                          <w:sz w:val="24"/>
                          <w:szCs w:val="24"/>
                        </w:rPr>
                        <w:t>a</w:t>
                      </w:r>
                      <w:r>
                        <w:rPr>
                          <w:rFonts w:ascii="Calibri" w:eastAsia="Calibri" w:hAnsi="Calibri" w:cs="Calibri"/>
                          <w:spacing w:val="36"/>
                          <w:sz w:val="24"/>
                          <w:szCs w:val="24"/>
                        </w:rPr>
                        <w:t xml:space="preserve"> </w:t>
                      </w:r>
                      <w:r>
                        <w:rPr>
                          <w:rFonts w:ascii="Calibri" w:eastAsia="Calibri" w:hAnsi="Calibri" w:cs="Calibri"/>
                          <w:spacing w:val="-2"/>
                          <w:sz w:val="24"/>
                          <w:szCs w:val="24"/>
                        </w:rPr>
                        <w:t>strategic</w:t>
                      </w:r>
                      <w:r>
                        <w:rPr>
                          <w:rFonts w:ascii="Calibri" w:eastAsia="Calibri" w:hAnsi="Calibri" w:cs="Calibri"/>
                          <w:spacing w:val="37"/>
                          <w:sz w:val="24"/>
                          <w:szCs w:val="24"/>
                        </w:rPr>
                        <w:t xml:space="preserve"> </w:t>
                      </w:r>
                      <w:r>
                        <w:rPr>
                          <w:rFonts w:ascii="Calibri" w:eastAsia="Calibri" w:hAnsi="Calibri" w:cs="Calibri"/>
                          <w:spacing w:val="-1"/>
                          <w:sz w:val="24"/>
                          <w:szCs w:val="24"/>
                        </w:rPr>
                        <w:t>business</w:t>
                      </w:r>
                      <w:r>
                        <w:rPr>
                          <w:rFonts w:ascii="Calibri" w:eastAsia="Calibri" w:hAnsi="Calibri" w:cs="Calibri"/>
                          <w:spacing w:val="36"/>
                          <w:sz w:val="24"/>
                          <w:szCs w:val="24"/>
                        </w:rPr>
                        <w:t xml:space="preserve"> </w:t>
                      </w:r>
                      <w:r>
                        <w:rPr>
                          <w:rFonts w:ascii="Calibri" w:eastAsia="Calibri" w:hAnsi="Calibri" w:cs="Calibri"/>
                          <w:sz w:val="24"/>
                          <w:szCs w:val="24"/>
                        </w:rPr>
                        <w:t>decision</w:t>
                      </w:r>
                      <w:r>
                        <w:rPr>
                          <w:rFonts w:ascii="Calibri" w:eastAsia="Calibri" w:hAnsi="Calibri" w:cs="Calibri"/>
                          <w:spacing w:val="37"/>
                          <w:sz w:val="24"/>
                          <w:szCs w:val="24"/>
                        </w:rPr>
                        <w:t xml:space="preserve"> </w:t>
                      </w:r>
                      <w:r>
                        <w:rPr>
                          <w:rFonts w:ascii="Calibri" w:eastAsia="Calibri" w:hAnsi="Calibri" w:cs="Calibri"/>
                          <w:spacing w:val="-2"/>
                          <w:sz w:val="24"/>
                          <w:szCs w:val="24"/>
                        </w:rPr>
                        <w:t>that</w:t>
                      </w:r>
                      <w:r>
                        <w:rPr>
                          <w:rFonts w:ascii="Calibri" w:eastAsia="Calibri" w:hAnsi="Calibri" w:cs="Calibri"/>
                          <w:spacing w:val="37"/>
                          <w:sz w:val="24"/>
                          <w:szCs w:val="24"/>
                        </w:rPr>
                        <w:t xml:space="preserve"> </w:t>
                      </w:r>
                      <w:r>
                        <w:rPr>
                          <w:rFonts w:ascii="Calibri" w:eastAsia="Calibri" w:hAnsi="Calibri" w:cs="Calibri"/>
                          <w:spacing w:val="-1"/>
                          <w:sz w:val="24"/>
                          <w:szCs w:val="24"/>
                        </w:rPr>
                        <w:t>supports</w:t>
                      </w:r>
                      <w:r>
                        <w:rPr>
                          <w:rFonts w:ascii="Calibri" w:eastAsia="Calibri" w:hAnsi="Calibri" w:cs="Calibri"/>
                          <w:spacing w:val="37"/>
                          <w:sz w:val="24"/>
                          <w:szCs w:val="24"/>
                        </w:rPr>
                        <w:t xml:space="preserve"> </w:t>
                      </w:r>
                      <w:r>
                        <w:rPr>
                          <w:rFonts w:ascii="Calibri" w:eastAsia="Calibri" w:hAnsi="Calibri" w:cs="Calibri"/>
                          <w:sz w:val="24"/>
                          <w:szCs w:val="24"/>
                        </w:rPr>
                        <w:t>the</w:t>
                      </w:r>
                      <w:r>
                        <w:rPr>
                          <w:rFonts w:ascii="Calibri" w:eastAsia="Calibri" w:hAnsi="Calibri" w:cs="Calibri"/>
                          <w:spacing w:val="36"/>
                          <w:sz w:val="24"/>
                          <w:szCs w:val="24"/>
                        </w:rPr>
                        <w:t xml:space="preserve"> </w:t>
                      </w:r>
                      <w:r>
                        <w:rPr>
                          <w:rFonts w:ascii="Calibri" w:eastAsia="Calibri" w:hAnsi="Calibri" w:cs="Calibri"/>
                          <w:spacing w:val="-1"/>
                          <w:sz w:val="24"/>
                          <w:szCs w:val="24"/>
                        </w:rPr>
                        <w:t>achievement</w:t>
                      </w:r>
                      <w:r>
                        <w:rPr>
                          <w:rFonts w:ascii="Calibri" w:eastAsia="Calibri" w:hAnsi="Calibri" w:cs="Calibri"/>
                          <w:spacing w:val="35"/>
                          <w:sz w:val="24"/>
                          <w:szCs w:val="24"/>
                        </w:rPr>
                        <w:t xml:space="preserve"> </w:t>
                      </w:r>
                      <w:r>
                        <w:rPr>
                          <w:rFonts w:ascii="Calibri" w:eastAsia="Calibri" w:hAnsi="Calibri" w:cs="Calibri"/>
                          <w:sz w:val="24"/>
                          <w:szCs w:val="24"/>
                        </w:rPr>
                        <w:t>of</w:t>
                      </w:r>
                      <w:r>
                        <w:rPr>
                          <w:rFonts w:ascii="Calibri" w:eastAsia="Calibri" w:hAnsi="Calibri" w:cs="Calibri"/>
                          <w:spacing w:val="38"/>
                          <w:sz w:val="24"/>
                          <w:szCs w:val="24"/>
                        </w:rPr>
                        <w:t xml:space="preserve"> </w:t>
                      </w:r>
                      <w:r>
                        <w:rPr>
                          <w:rFonts w:ascii="Calibri" w:eastAsia="Calibri" w:hAnsi="Calibri" w:cs="Calibri"/>
                          <w:spacing w:val="-2"/>
                          <w:sz w:val="24"/>
                          <w:szCs w:val="24"/>
                        </w:rPr>
                        <w:t>an</w:t>
                      </w:r>
                      <w:r>
                        <w:rPr>
                          <w:rFonts w:ascii="Calibri" w:eastAsia="Calibri" w:hAnsi="Calibri" w:cs="Calibri"/>
                          <w:spacing w:val="53"/>
                          <w:sz w:val="24"/>
                          <w:szCs w:val="24"/>
                        </w:rPr>
                        <w:t xml:space="preserve"> </w:t>
                      </w:r>
                      <w:r>
                        <w:rPr>
                          <w:rFonts w:ascii="Calibri" w:eastAsia="Calibri" w:hAnsi="Calibri" w:cs="Calibri"/>
                          <w:spacing w:val="-3"/>
                          <w:sz w:val="24"/>
                          <w:szCs w:val="24"/>
                        </w:rPr>
                        <w:t>organization’s</w:t>
                      </w:r>
                      <w:r>
                        <w:rPr>
                          <w:rFonts w:ascii="Calibri" w:eastAsia="Calibri" w:hAnsi="Calibri" w:cs="Calibri"/>
                          <w:spacing w:val="26"/>
                          <w:sz w:val="24"/>
                          <w:szCs w:val="24"/>
                        </w:rPr>
                        <w:t xml:space="preserve"> </w:t>
                      </w:r>
                      <w:r>
                        <w:rPr>
                          <w:rFonts w:ascii="Calibri" w:eastAsia="Calibri" w:hAnsi="Calibri" w:cs="Calibri"/>
                          <w:spacing w:val="-1"/>
                          <w:sz w:val="24"/>
                          <w:szCs w:val="24"/>
                        </w:rPr>
                        <w:t>objectives</w:t>
                      </w:r>
                      <w:r>
                        <w:rPr>
                          <w:rFonts w:ascii="Calibri" w:eastAsia="Calibri" w:hAnsi="Calibri" w:cs="Calibri"/>
                          <w:spacing w:val="24"/>
                          <w:sz w:val="24"/>
                          <w:szCs w:val="24"/>
                        </w:rPr>
                        <w:t xml:space="preserve"> </w:t>
                      </w:r>
                      <w:r>
                        <w:rPr>
                          <w:rFonts w:ascii="Calibri" w:eastAsia="Calibri" w:hAnsi="Calibri" w:cs="Calibri"/>
                          <w:sz w:val="24"/>
                          <w:szCs w:val="24"/>
                        </w:rPr>
                        <w:t>by</w:t>
                      </w:r>
                      <w:r>
                        <w:rPr>
                          <w:rFonts w:ascii="Calibri" w:eastAsia="Calibri" w:hAnsi="Calibri" w:cs="Calibri"/>
                          <w:spacing w:val="24"/>
                          <w:sz w:val="24"/>
                          <w:szCs w:val="24"/>
                        </w:rPr>
                        <w:t xml:space="preserve"> </w:t>
                      </w:r>
                      <w:r>
                        <w:rPr>
                          <w:rFonts w:ascii="Calibri" w:eastAsia="Calibri" w:hAnsi="Calibri" w:cs="Calibri"/>
                          <w:spacing w:val="-1"/>
                          <w:sz w:val="24"/>
                          <w:szCs w:val="24"/>
                        </w:rPr>
                        <w:t>addressing</w:t>
                      </w:r>
                      <w:r>
                        <w:rPr>
                          <w:rFonts w:ascii="Calibri" w:eastAsia="Calibri" w:hAnsi="Calibri" w:cs="Calibri"/>
                          <w:spacing w:val="24"/>
                          <w:sz w:val="24"/>
                          <w:szCs w:val="24"/>
                        </w:rPr>
                        <w:t xml:space="preserve"> </w:t>
                      </w:r>
                      <w:r>
                        <w:rPr>
                          <w:rFonts w:ascii="Calibri" w:eastAsia="Calibri" w:hAnsi="Calibri" w:cs="Calibri"/>
                          <w:sz w:val="24"/>
                          <w:szCs w:val="24"/>
                        </w:rPr>
                        <w:t>the</w:t>
                      </w:r>
                      <w:r>
                        <w:rPr>
                          <w:rFonts w:ascii="Calibri" w:eastAsia="Calibri" w:hAnsi="Calibri" w:cs="Calibri"/>
                          <w:spacing w:val="25"/>
                          <w:sz w:val="24"/>
                          <w:szCs w:val="24"/>
                        </w:rPr>
                        <w:t xml:space="preserve"> </w:t>
                      </w:r>
                      <w:r>
                        <w:rPr>
                          <w:rFonts w:ascii="Calibri" w:eastAsia="Calibri" w:hAnsi="Calibri" w:cs="Calibri"/>
                          <w:spacing w:val="-1"/>
                          <w:sz w:val="24"/>
                          <w:szCs w:val="24"/>
                        </w:rPr>
                        <w:t>full</w:t>
                      </w:r>
                      <w:r>
                        <w:rPr>
                          <w:rFonts w:ascii="Calibri" w:eastAsia="Calibri" w:hAnsi="Calibri" w:cs="Calibri"/>
                          <w:spacing w:val="26"/>
                          <w:sz w:val="24"/>
                          <w:szCs w:val="24"/>
                        </w:rPr>
                        <w:t xml:space="preserve"> </w:t>
                      </w:r>
                      <w:r>
                        <w:rPr>
                          <w:rFonts w:ascii="Calibri" w:eastAsia="Calibri" w:hAnsi="Calibri" w:cs="Calibri"/>
                          <w:spacing w:val="-1"/>
                          <w:sz w:val="24"/>
                          <w:szCs w:val="24"/>
                        </w:rPr>
                        <w:t>spectrum</w:t>
                      </w:r>
                      <w:r>
                        <w:rPr>
                          <w:rFonts w:ascii="Calibri" w:eastAsia="Calibri" w:hAnsi="Calibri" w:cs="Calibri"/>
                          <w:spacing w:val="27"/>
                          <w:sz w:val="24"/>
                          <w:szCs w:val="24"/>
                        </w:rPr>
                        <w:t xml:space="preserve"> </w:t>
                      </w:r>
                      <w:r>
                        <w:rPr>
                          <w:rFonts w:ascii="Calibri" w:eastAsia="Calibri" w:hAnsi="Calibri" w:cs="Calibri"/>
                          <w:spacing w:val="-1"/>
                          <w:sz w:val="24"/>
                          <w:szCs w:val="24"/>
                        </w:rPr>
                        <w:t>of</w:t>
                      </w:r>
                      <w:r>
                        <w:rPr>
                          <w:rFonts w:ascii="Calibri" w:eastAsia="Calibri" w:hAnsi="Calibri" w:cs="Calibri"/>
                          <w:spacing w:val="27"/>
                          <w:sz w:val="24"/>
                          <w:szCs w:val="24"/>
                        </w:rPr>
                        <w:t xml:space="preserve"> </w:t>
                      </w:r>
                      <w:r>
                        <w:rPr>
                          <w:rFonts w:ascii="Calibri" w:eastAsia="Calibri" w:hAnsi="Calibri" w:cs="Calibri"/>
                          <w:spacing w:val="-1"/>
                          <w:sz w:val="24"/>
                          <w:szCs w:val="24"/>
                        </w:rPr>
                        <w:t>its</w:t>
                      </w:r>
                      <w:r>
                        <w:rPr>
                          <w:rFonts w:ascii="Calibri" w:eastAsia="Calibri" w:hAnsi="Calibri" w:cs="Calibri"/>
                          <w:spacing w:val="24"/>
                          <w:sz w:val="24"/>
                          <w:szCs w:val="24"/>
                        </w:rPr>
                        <w:t xml:space="preserve"> </w:t>
                      </w:r>
                      <w:r>
                        <w:rPr>
                          <w:rFonts w:ascii="Calibri" w:eastAsia="Calibri" w:hAnsi="Calibri" w:cs="Calibri"/>
                          <w:spacing w:val="-1"/>
                          <w:sz w:val="24"/>
                          <w:szCs w:val="24"/>
                        </w:rPr>
                        <w:t>risks</w:t>
                      </w:r>
                      <w:r>
                        <w:rPr>
                          <w:rFonts w:ascii="Calibri" w:eastAsia="Calibri" w:hAnsi="Calibri" w:cs="Calibri"/>
                          <w:spacing w:val="26"/>
                          <w:sz w:val="24"/>
                          <w:szCs w:val="24"/>
                        </w:rPr>
                        <w:t xml:space="preserve"> </w:t>
                      </w:r>
                      <w:r>
                        <w:rPr>
                          <w:rFonts w:ascii="Calibri" w:eastAsia="Calibri" w:hAnsi="Calibri" w:cs="Calibri"/>
                          <w:sz w:val="24"/>
                          <w:szCs w:val="24"/>
                        </w:rPr>
                        <w:t>and</w:t>
                      </w:r>
                      <w:r>
                        <w:rPr>
                          <w:rFonts w:ascii="Calibri" w:eastAsia="Calibri" w:hAnsi="Calibri" w:cs="Calibri"/>
                          <w:spacing w:val="25"/>
                          <w:sz w:val="24"/>
                          <w:szCs w:val="24"/>
                        </w:rPr>
                        <w:t xml:space="preserve"> </w:t>
                      </w:r>
                      <w:r>
                        <w:rPr>
                          <w:rFonts w:ascii="Calibri" w:eastAsia="Calibri" w:hAnsi="Calibri" w:cs="Calibri"/>
                          <w:spacing w:val="-1"/>
                          <w:sz w:val="24"/>
                          <w:szCs w:val="24"/>
                        </w:rPr>
                        <w:t>managing</w:t>
                      </w:r>
                      <w:r>
                        <w:rPr>
                          <w:rFonts w:ascii="Calibri" w:eastAsia="Calibri" w:hAnsi="Calibri" w:cs="Calibri"/>
                          <w:spacing w:val="24"/>
                          <w:sz w:val="24"/>
                          <w:szCs w:val="24"/>
                        </w:rPr>
                        <w:t xml:space="preserve"> </w:t>
                      </w:r>
                      <w:r>
                        <w:rPr>
                          <w:rFonts w:ascii="Calibri" w:eastAsia="Calibri" w:hAnsi="Calibri" w:cs="Calibri"/>
                          <w:sz w:val="24"/>
                          <w:szCs w:val="24"/>
                        </w:rPr>
                        <w:t>the</w:t>
                      </w:r>
                      <w:r>
                        <w:rPr>
                          <w:rFonts w:ascii="Calibri" w:eastAsia="Calibri" w:hAnsi="Calibri" w:cs="Calibri"/>
                          <w:spacing w:val="25"/>
                          <w:sz w:val="24"/>
                          <w:szCs w:val="24"/>
                        </w:rPr>
                        <w:t xml:space="preserve"> </w:t>
                      </w:r>
                      <w:r>
                        <w:rPr>
                          <w:rFonts w:ascii="Calibri" w:eastAsia="Calibri" w:hAnsi="Calibri" w:cs="Calibri"/>
                          <w:spacing w:val="-2"/>
                          <w:sz w:val="24"/>
                          <w:szCs w:val="24"/>
                        </w:rPr>
                        <w:t>combined</w:t>
                      </w:r>
                      <w:r>
                        <w:rPr>
                          <w:rFonts w:ascii="Calibri" w:eastAsia="Calibri" w:hAnsi="Calibri" w:cs="Calibri"/>
                          <w:spacing w:val="69"/>
                          <w:sz w:val="24"/>
                          <w:szCs w:val="24"/>
                        </w:rPr>
                        <w:t xml:space="preserve"> </w:t>
                      </w:r>
                      <w:r>
                        <w:rPr>
                          <w:rFonts w:ascii="Calibri" w:eastAsia="Calibri" w:hAnsi="Calibri" w:cs="Calibri"/>
                          <w:sz w:val="24"/>
                          <w:szCs w:val="24"/>
                        </w:rPr>
                        <w:t>impact</w:t>
                      </w:r>
                      <w:r>
                        <w:rPr>
                          <w:rFonts w:ascii="Calibri" w:eastAsia="Calibri" w:hAnsi="Calibri" w:cs="Calibri"/>
                          <w:spacing w:val="34"/>
                          <w:sz w:val="24"/>
                          <w:szCs w:val="24"/>
                        </w:rPr>
                        <w:t xml:space="preserve"> </w:t>
                      </w:r>
                      <w:r>
                        <w:rPr>
                          <w:rFonts w:ascii="Calibri" w:eastAsia="Calibri" w:hAnsi="Calibri" w:cs="Calibri"/>
                          <w:sz w:val="24"/>
                          <w:szCs w:val="24"/>
                        </w:rPr>
                        <w:t>of</w:t>
                      </w:r>
                      <w:r>
                        <w:rPr>
                          <w:rFonts w:ascii="Calibri" w:eastAsia="Calibri" w:hAnsi="Calibri" w:cs="Calibri"/>
                          <w:spacing w:val="36"/>
                          <w:sz w:val="24"/>
                          <w:szCs w:val="24"/>
                        </w:rPr>
                        <w:t xml:space="preserve"> </w:t>
                      </w:r>
                      <w:r>
                        <w:rPr>
                          <w:rFonts w:ascii="Calibri" w:eastAsia="Calibri" w:hAnsi="Calibri" w:cs="Calibri"/>
                          <w:spacing w:val="-1"/>
                          <w:sz w:val="24"/>
                          <w:szCs w:val="24"/>
                        </w:rPr>
                        <w:t>those</w:t>
                      </w:r>
                      <w:r>
                        <w:rPr>
                          <w:rFonts w:ascii="Calibri" w:eastAsia="Calibri" w:hAnsi="Calibri" w:cs="Calibri"/>
                          <w:spacing w:val="34"/>
                          <w:sz w:val="24"/>
                          <w:szCs w:val="24"/>
                        </w:rPr>
                        <w:t xml:space="preserve"> </w:t>
                      </w:r>
                      <w:r>
                        <w:rPr>
                          <w:rFonts w:ascii="Calibri" w:eastAsia="Calibri" w:hAnsi="Calibri" w:cs="Calibri"/>
                          <w:spacing w:val="-1"/>
                          <w:sz w:val="24"/>
                          <w:szCs w:val="24"/>
                        </w:rPr>
                        <w:t>risks</w:t>
                      </w:r>
                      <w:r>
                        <w:rPr>
                          <w:rFonts w:ascii="Calibri" w:eastAsia="Calibri" w:hAnsi="Calibri" w:cs="Calibri"/>
                          <w:spacing w:val="36"/>
                          <w:sz w:val="24"/>
                          <w:szCs w:val="24"/>
                        </w:rPr>
                        <w:t xml:space="preserve"> </w:t>
                      </w:r>
                      <w:r>
                        <w:rPr>
                          <w:rFonts w:ascii="Calibri" w:eastAsia="Calibri" w:hAnsi="Calibri" w:cs="Calibri"/>
                          <w:sz w:val="24"/>
                          <w:szCs w:val="24"/>
                        </w:rPr>
                        <w:t>as</w:t>
                      </w:r>
                      <w:r>
                        <w:rPr>
                          <w:rFonts w:ascii="Calibri" w:eastAsia="Calibri" w:hAnsi="Calibri" w:cs="Calibri"/>
                          <w:spacing w:val="37"/>
                          <w:sz w:val="24"/>
                          <w:szCs w:val="24"/>
                        </w:rPr>
                        <w:t xml:space="preserve"> </w:t>
                      </w:r>
                      <w:r>
                        <w:rPr>
                          <w:rFonts w:ascii="Calibri" w:eastAsia="Calibri" w:hAnsi="Calibri" w:cs="Calibri"/>
                          <w:sz w:val="24"/>
                          <w:szCs w:val="24"/>
                        </w:rPr>
                        <w:t>an</w:t>
                      </w:r>
                      <w:r>
                        <w:rPr>
                          <w:rFonts w:ascii="Calibri" w:eastAsia="Calibri" w:hAnsi="Calibri" w:cs="Calibri"/>
                          <w:spacing w:val="35"/>
                          <w:sz w:val="24"/>
                          <w:szCs w:val="24"/>
                        </w:rPr>
                        <w:t xml:space="preserve"> </w:t>
                      </w:r>
                      <w:r>
                        <w:rPr>
                          <w:rFonts w:ascii="Calibri" w:eastAsia="Calibri" w:hAnsi="Calibri" w:cs="Calibri"/>
                          <w:spacing w:val="-2"/>
                          <w:sz w:val="24"/>
                          <w:szCs w:val="24"/>
                        </w:rPr>
                        <w:t>interrelated</w:t>
                      </w:r>
                      <w:r>
                        <w:rPr>
                          <w:rFonts w:ascii="Calibri" w:eastAsia="Calibri" w:hAnsi="Calibri" w:cs="Calibri"/>
                          <w:spacing w:val="35"/>
                          <w:sz w:val="24"/>
                          <w:szCs w:val="24"/>
                        </w:rPr>
                        <w:t xml:space="preserve"> </w:t>
                      </w:r>
                      <w:r>
                        <w:rPr>
                          <w:rFonts w:ascii="Calibri" w:eastAsia="Calibri" w:hAnsi="Calibri" w:cs="Calibri"/>
                          <w:sz w:val="24"/>
                          <w:szCs w:val="24"/>
                        </w:rPr>
                        <w:t>risk</w:t>
                      </w:r>
                      <w:r>
                        <w:rPr>
                          <w:rFonts w:ascii="Calibri" w:eastAsia="Calibri" w:hAnsi="Calibri" w:cs="Calibri"/>
                          <w:spacing w:val="35"/>
                          <w:sz w:val="24"/>
                          <w:szCs w:val="24"/>
                        </w:rPr>
                        <w:t xml:space="preserve"> </w:t>
                      </w:r>
                      <w:r>
                        <w:rPr>
                          <w:rFonts w:ascii="Calibri" w:eastAsia="Calibri" w:hAnsi="Calibri" w:cs="Calibri"/>
                          <w:spacing w:val="-1"/>
                          <w:sz w:val="24"/>
                          <w:szCs w:val="24"/>
                        </w:rPr>
                        <w:t>portfolio”</w:t>
                      </w:r>
                      <w:r>
                        <w:rPr>
                          <w:rFonts w:ascii="Calibri" w:eastAsia="Calibri" w:hAnsi="Calibri" w:cs="Calibri"/>
                          <w:spacing w:val="38"/>
                          <w:sz w:val="24"/>
                          <w:szCs w:val="24"/>
                        </w:rPr>
                        <w:t xml:space="preserve"> </w:t>
                      </w:r>
                      <w:r>
                        <w:rPr>
                          <w:rFonts w:ascii="Calibri" w:eastAsia="Calibri" w:hAnsi="Calibri" w:cs="Calibri"/>
                          <w:spacing w:val="-1"/>
                          <w:sz w:val="24"/>
                          <w:szCs w:val="24"/>
                        </w:rPr>
                        <w:t>(Risk</w:t>
                      </w:r>
                      <w:r>
                        <w:rPr>
                          <w:rFonts w:ascii="Calibri" w:eastAsia="Calibri" w:hAnsi="Calibri" w:cs="Calibri"/>
                          <w:spacing w:val="35"/>
                          <w:sz w:val="24"/>
                          <w:szCs w:val="24"/>
                        </w:rPr>
                        <w:t xml:space="preserve"> </w:t>
                      </w:r>
                      <w:r>
                        <w:rPr>
                          <w:rFonts w:ascii="Calibri" w:eastAsia="Calibri" w:hAnsi="Calibri" w:cs="Calibri"/>
                          <w:spacing w:val="-1"/>
                          <w:sz w:val="24"/>
                          <w:szCs w:val="24"/>
                        </w:rPr>
                        <w:t>and</w:t>
                      </w:r>
                      <w:r>
                        <w:rPr>
                          <w:rFonts w:ascii="Calibri" w:eastAsia="Calibri" w:hAnsi="Calibri" w:cs="Calibri"/>
                          <w:spacing w:val="37"/>
                          <w:sz w:val="24"/>
                          <w:szCs w:val="24"/>
                        </w:rPr>
                        <w:t xml:space="preserve"> </w:t>
                      </w:r>
                      <w:r>
                        <w:rPr>
                          <w:rFonts w:ascii="Calibri" w:eastAsia="Calibri" w:hAnsi="Calibri" w:cs="Calibri"/>
                          <w:spacing w:val="-2"/>
                          <w:sz w:val="24"/>
                          <w:szCs w:val="24"/>
                        </w:rPr>
                        <w:t>Insurance</w:t>
                      </w:r>
                      <w:r>
                        <w:rPr>
                          <w:rFonts w:ascii="Calibri" w:eastAsia="Calibri" w:hAnsi="Calibri" w:cs="Calibri"/>
                          <w:spacing w:val="36"/>
                          <w:sz w:val="24"/>
                          <w:szCs w:val="24"/>
                        </w:rPr>
                        <w:t xml:space="preserve"> </w:t>
                      </w:r>
                      <w:r>
                        <w:rPr>
                          <w:rFonts w:ascii="Calibri" w:eastAsia="Calibri" w:hAnsi="Calibri" w:cs="Calibri"/>
                          <w:spacing w:val="-1"/>
                          <w:sz w:val="24"/>
                          <w:szCs w:val="24"/>
                        </w:rPr>
                        <w:t>Management</w:t>
                      </w:r>
                      <w:r>
                        <w:rPr>
                          <w:rFonts w:ascii="Calibri" w:eastAsia="Calibri" w:hAnsi="Calibri" w:cs="Calibri"/>
                          <w:spacing w:val="38"/>
                          <w:sz w:val="24"/>
                          <w:szCs w:val="24"/>
                        </w:rPr>
                        <w:t xml:space="preserve"> </w:t>
                      </w:r>
                      <w:r>
                        <w:rPr>
                          <w:rFonts w:ascii="Calibri" w:eastAsia="Calibri" w:hAnsi="Calibri" w:cs="Calibri"/>
                          <w:spacing w:val="-1"/>
                          <w:sz w:val="24"/>
                          <w:szCs w:val="24"/>
                        </w:rPr>
                        <w:t>Society</w:t>
                      </w:r>
                      <w:r>
                        <w:rPr>
                          <w:rFonts w:ascii="Calibri" w:eastAsia="Calibri" w:hAnsi="Calibri" w:cs="Calibri"/>
                          <w:spacing w:val="69"/>
                          <w:sz w:val="24"/>
                          <w:szCs w:val="24"/>
                        </w:rPr>
                        <w:t xml:space="preserve"> </w:t>
                      </w:r>
                      <w:bookmarkStart w:id="1" w:name="_bookmark0"/>
                      <w:bookmarkEnd w:id="1"/>
                      <w:r>
                        <w:rPr>
                          <w:rFonts w:ascii="Calibri" w:eastAsia="Calibri" w:hAnsi="Calibri" w:cs="Calibri"/>
                          <w:spacing w:val="-1"/>
                          <w:sz w:val="24"/>
                          <w:szCs w:val="24"/>
                        </w:rPr>
                        <w:t>(RIMS).</w:t>
                      </w:r>
                    </w:p>
                  </w:txbxContent>
                </v:textbox>
                <w10:anchorlock/>
              </v:shape>
            </w:pict>
          </mc:Fallback>
        </mc:AlternateContent>
      </w:r>
    </w:p>
    <w:p w:rsidR="00375CE6" w:rsidRDefault="00D11B5D">
      <w:pPr>
        <w:pStyle w:val="Heading1"/>
        <w:spacing w:before="82"/>
        <w:ind w:left="180"/>
        <w:jc w:val="both"/>
        <w:rPr>
          <w:b w:val="0"/>
          <w:bCs w:val="0"/>
        </w:rPr>
      </w:pPr>
      <w:r>
        <w:rPr>
          <w:color w:val="538DD3"/>
          <w:spacing w:val="-1"/>
        </w:rPr>
        <w:t>Overview</w:t>
      </w:r>
    </w:p>
    <w:p w:rsidR="00375CE6" w:rsidRDefault="00D11B5D">
      <w:pPr>
        <w:pStyle w:val="BodyText"/>
        <w:spacing w:before="45"/>
        <w:ind w:left="180" w:right="115" w:firstLine="0"/>
        <w:jc w:val="both"/>
      </w:pPr>
      <w:r>
        <w:t>The</w:t>
      </w:r>
      <w:r>
        <w:rPr>
          <w:spacing w:val="17"/>
        </w:rPr>
        <w:t xml:space="preserve"> </w:t>
      </w:r>
      <w:r>
        <w:t>risk</w:t>
      </w:r>
      <w:r>
        <w:rPr>
          <w:spacing w:val="18"/>
        </w:rPr>
        <w:t xml:space="preserve"> </w:t>
      </w:r>
      <w:r>
        <w:rPr>
          <w:spacing w:val="-1"/>
        </w:rPr>
        <w:t>management</w:t>
      </w:r>
      <w:r>
        <w:rPr>
          <w:spacing w:val="18"/>
        </w:rPr>
        <w:t xml:space="preserve"> </w:t>
      </w:r>
      <w:r>
        <w:t>process</w:t>
      </w:r>
      <w:r>
        <w:rPr>
          <w:rFonts w:cs="Times New Roman"/>
        </w:rPr>
        <w:t>—</w:t>
      </w:r>
      <w:r>
        <w:t>of</w:t>
      </w:r>
      <w:r>
        <w:rPr>
          <w:spacing w:val="18"/>
        </w:rPr>
        <w:t xml:space="preserve"> </w:t>
      </w:r>
      <w:r>
        <w:rPr>
          <w:spacing w:val="-1"/>
        </w:rPr>
        <w:t>identifying,</w:t>
      </w:r>
      <w:r>
        <w:rPr>
          <w:spacing w:val="21"/>
        </w:rPr>
        <w:t xml:space="preserve"> </w:t>
      </w:r>
      <w:r>
        <w:rPr>
          <w:spacing w:val="-1"/>
        </w:rPr>
        <w:t>analyzing,</w:t>
      </w:r>
      <w:r>
        <w:rPr>
          <w:spacing w:val="21"/>
        </w:rPr>
        <w:t xml:space="preserve"> </w:t>
      </w:r>
      <w:r>
        <w:rPr>
          <w:spacing w:val="-1"/>
        </w:rPr>
        <w:t>evaluating,</w:t>
      </w:r>
      <w:r>
        <w:rPr>
          <w:spacing w:val="21"/>
        </w:rPr>
        <w:t xml:space="preserve"> </w:t>
      </w:r>
      <w:r>
        <w:rPr>
          <w:spacing w:val="-1"/>
        </w:rPr>
        <w:t>and</w:t>
      </w:r>
      <w:r>
        <w:rPr>
          <w:spacing w:val="21"/>
        </w:rPr>
        <w:t xml:space="preserve"> </w:t>
      </w:r>
      <w:r>
        <w:t>ultimately</w:t>
      </w:r>
      <w:r>
        <w:rPr>
          <w:spacing w:val="14"/>
        </w:rPr>
        <w:t xml:space="preserve"> </w:t>
      </w:r>
      <w:r>
        <w:t>responding</w:t>
      </w:r>
      <w:r>
        <w:rPr>
          <w:spacing w:val="16"/>
        </w:rPr>
        <w:t xml:space="preserve"> </w:t>
      </w:r>
      <w:r>
        <w:rPr>
          <w:spacing w:val="1"/>
        </w:rPr>
        <w:t>to</w:t>
      </w:r>
      <w:r>
        <w:rPr>
          <w:spacing w:val="18"/>
        </w:rPr>
        <w:t xml:space="preserve"> </w:t>
      </w:r>
      <w:r>
        <w:rPr>
          <w:spacing w:val="-1"/>
        </w:rPr>
        <w:t>and</w:t>
      </w:r>
      <w:r>
        <w:rPr>
          <w:spacing w:val="76"/>
        </w:rPr>
        <w:t xml:space="preserve"> </w:t>
      </w:r>
      <w:r>
        <w:t>monitoring</w:t>
      </w:r>
      <w:r>
        <w:rPr>
          <w:spacing w:val="2"/>
        </w:rPr>
        <w:t xml:space="preserve"> </w:t>
      </w:r>
      <w:r>
        <w:t>risk</w:t>
      </w:r>
      <w:r>
        <w:rPr>
          <w:rFonts w:cs="Times New Roman"/>
        </w:rPr>
        <w:t>—</w:t>
      </w:r>
      <w:r>
        <w:t>is</w:t>
      </w:r>
      <w:r>
        <w:rPr>
          <w:spacing w:val="5"/>
        </w:rPr>
        <w:t xml:space="preserve"> </w:t>
      </w:r>
      <w:r>
        <w:rPr>
          <w:spacing w:val="-1"/>
        </w:rPr>
        <w:t>at</w:t>
      </w:r>
      <w:r>
        <w:rPr>
          <w:spacing w:val="5"/>
        </w:rPr>
        <w:t xml:space="preserve"> </w:t>
      </w:r>
      <w:r>
        <w:rPr>
          <w:spacing w:val="-1"/>
        </w:rPr>
        <w:t>the</w:t>
      </w:r>
      <w:r>
        <w:rPr>
          <w:spacing w:val="3"/>
        </w:rPr>
        <w:t xml:space="preserve"> </w:t>
      </w:r>
      <w:r>
        <w:rPr>
          <w:spacing w:val="-1"/>
        </w:rPr>
        <w:t>heart</w:t>
      </w:r>
      <w:r>
        <w:rPr>
          <w:spacing w:val="4"/>
        </w:rPr>
        <w:t xml:space="preserve"> </w:t>
      </w:r>
      <w:r>
        <w:t>of</w:t>
      </w:r>
      <w:r>
        <w:rPr>
          <w:spacing w:val="3"/>
        </w:rPr>
        <w:t xml:space="preserve"> </w:t>
      </w:r>
      <w:r>
        <w:rPr>
          <w:spacing w:val="-1"/>
        </w:rPr>
        <w:t>enterprise</w:t>
      </w:r>
      <w:r>
        <w:rPr>
          <w:spacing w:val="3"/>
        </w:rPr>
        <w:t xml:space="preserve"> </w:t>
      </w:r>
      <w:r>
        <w:t>risk</w:t>
      </w:r>
      <w:r>
        <w:rPr>
          <w:spacing w:val="6"/>
        </w:rPr>
        <w:t xml:space="preserve"> </w:t>
      </w:r>
      <w:r>
        <w:rPr>
          <w:spacing w:val="-1"/>
        </w:rPr>
        <w:t>management</w:t>
      </w:r>
      <w:r>
        <w:rPr>
          <w:spacing w:val="5"/>
        </w:rPr>
        <w:t xml:space="preserve"> </w:t>
      </w:r>
      <w:r>
        <w:rPr>
          <w:spacing w:val="-1"/>
        </w:rPr>
        <w:t>(ERM).</w:t>
      </w:r>
      <w:r>
        <w:rPr>
          <w:spacing w:val="9"/>
        </w:rPr>
        <w:t xml:space="preserve"> </w:t>
      </w:r>
      <w:r>
        <w:rPr>
          <w:spacing w:val="-1"/>
        </w:rPr>
        <w:t>Extending</w:t>
      </w:r>
      <w:r>
        <w:rPr>
          <w:spacing w:val="2"/>
        </w:rPr>
        <w:t xml:space="preserve"> </w:t>
      </w:r>
      <w:r>
        <w:t>this</w:t>
      </w:r>
      <w:r>
        <w:rPr>
          <w:spacing w:val="4"/>
        </w:rPr>
        <w:t xml:space="preserve"> </w:t>
      </w:r>
      <w:r>
        <w:rPr>
          <w:spacing w:val="-1"/>
        </w:rPr>
        <w:t>process</w:t>
      </w:r>
      <w:r>
        <w:rPr>
          <w:spacing w:val="5"/>
        </w:rPr>
        <w:t xml:space="preserve"> </w:t>
      </w:r>
      <w:r>
        <w:rPr>
          <w:spacing w:val="-1"/>
        </w:rPr>
        <w:t>across</w:t>
      </w:r>
      <w:r>
        <w:rPr>
          <w:spacing w:val="5"/>
        </w:rPr>
        <w:t xml:space="preserve"> </w:t>
      </w:r>
      <w:r>
        <w:rPr>
          <w:spacing w:val="-1"/>
        </w:rPr>
        <w:t>an</w:t>
      </w:r>
      <w:r>
        <w:rPr>
          <w:spacing w:val="85"/>
        </w:rPr>
        <w:t xml:space="preserve"> </w:t>
      </w:r>
      <w:r>
        <w:rPr>
          <w:rFonts w:cs="Times New Roman"/>
          <w:spacing w:val="-1"/>
        </w:rPr>
        <w:t>entire</w:t>
      </w:r>
      <w:r>
        <w:rPr>
          <w:rFonts w:cs="Times New Roman"/>
          <w:spacing w:val="14"/>
        </w:rPr>
        <w:t xml:space="preserve"> </w:t>
      </w:r>
      <w:r>
        <w:rPr>
          <w:rFonts w:cs="Times New Roman"/>
          <w:spacing w:val="-1"/>
        </w:rPr>
        <w:t>organization,</w:t>
      </w:r>
      <w:r>
        <w:rPr>
          <w:rFonts w:cs="Times New Roman"/>
          <w:spacing w:val="16"/>
        </w:rPr>
        <w:t xml:space="preserve"> </w:t>
      </w:r>
      <w:r>
        <w:rPr>
          <w:rFonts w:cs="Times New Roman"/>
        </w:rPr>
        <w:t>looking</w:t>
      </w:r>
      <w:r>
        <w:rPr>
          <w:rFonts w:cs="Times New Roman"/>
          <w:spacing w:val="14"/>
        </w:rPr>
        <w:t xml:space="preserve"> </w:t>
      </w:r>
      <w:r>
        <w:rPr>
          <w:rFonts w:cs="Times New Roman"/>
          <w:spacing w:val="-1"/>
        </w:rPr>
        <w:t>at</w:t>
      </w:r>
      <w:r>
        <w:rPr>
          <w:rFonts w:cs="Times New Roman"/>
          <w:spacing w:val="17"/>
        </w:rPr>
        <w:t xml:space="preserve"> </w:t>
      </w:r>
      <w:r>
        <w:rPr>
          <w:rFonts w:cs="Times New Roman"/>
        </w:rPr>
        <w:t>both</w:t>
      </w:r>
      <w:r>
        <w:rPr>
          <w:rFonts w:cs="Times New Roman"/>
          <w:spacing w:val="17"/>
        </w:rPr>
        <w:t xml:space="preserve"> </w:t>
      </w:r>
      <w:r>
        <w:rPr>
          <w:rFonts w:cs="Times New Roman"/>
        </w:rPr>
        <w:t>“upside”</w:t>
      </w:r>
      <w:r>
        <w:rPr>
          <w:rFonts w:cs="Times New Roman"/>
          <w:spacing w:val="19"/>
        </w:rPr>
        <w:t xml:space="preserve"> </w:t>
      </w:r>
      <w:r>
        <w:t>opportunities</w:t>
      </w:r>
      <w:r>
        <w:rPr>
          <w:spacing w:val="17"/>
        </w:rPr>
        <w:t xml:space="preserve"> </w:t>
      </w:r>
      <w:r>
        <w:rPr>
          <w:rFonts w:cs="Times New Roman"/>
          <w:spacing w:val="-1"/>
        </w:rPr>
        <w:t>and</w:t>
      </w:r>
      <w:r>
        <w:rPr>
          <w:rFonts w:cs="Times New Roman"/>
          <w:spacing w:val="16"/>
        </w:rPr>
        <w:t xml:space="preserve"> </w:t>
      </w:r>
      <w:r>
        <w:rPr>
          <w:rFonts w:cs="Times New Roman"/>
        </w:rPr>
        <w:t>“downside”</w:t>
      </w:r>
      <w:r>
        <w:rPr>
          <w:rFonts w:cs="Times New Roman"/>
          <w:spacing w:val="15"/>
        </w:rPr>
        <w:t xml:space="preserve"> </w:t>
      </w:r>
      <w:r>
        <w:rPr>
          <w:rFonts w:cs="Times New Roman"/>
        </w:rPr>
        <w:t>risk</w:t>
      </w:r>
      <w:r>
        <w:t>s,</w:t>
      </w:r>
      <w:r>
        <w:rPr>
          <w:spacing w:val="16"/>
        </w:rPr>
        <w:t xml:space="preserve"> </w:t>
      </w:r>
      <w:r>
        <w:rPr>
          <w:spacing w:val="-1"/>
        </w:rPr>
        <w:t>and</w:t>
      </w:r>
      <w:r>
        <w:rPr>
          <w:spacing w:val="16"/>
        </w:rPr>
        <w:t xml:space="preserve"> </w:t>
      </w:r>
      <w:r>
        <w:t>considering</w:t>
      </w:r>
      <w:r>
        <w:rPr>
          <w:spacing w:val="16"/>
        </w:rPr>
        <w:t xml:space="preserve"> </w:t>
      </w:r>
      <w:r>
        <w:t>risks</w:t>
      </w:r>
      <w:r>
        <w:rPr>
          <w:spacing w:val="47"/>
        </w:rPr>
        <w:t xml:space="preserve"> </w:t>
      </w:r>
      <w:r>
        <w:rPr>
          <w:spacing w:val="-1"/>
        </w:rPr>
        <w:t>and</w:t>
      </w:r>
      <w:r>
        <w:rPr>
          <w:spacing w:val="11"/>
        </w:rPr>
        <w:t xml:space="preserve"> </w:t>
      </w:r>
      <w:r>
        <w:rPr>
          <w:spacing w:val="-1"/>
        </w:rPr>
        <w:t>opportunities</w:t>
      </w:r>
      <w:r>
        <w:rPr>
          <w:spacing w:val="13"/>
        </w:rPr>
        <w:t xml:space="preserve"> </w:t>
      </w:r>
      <w:r>
        <w:rPr>
          <w:rFonts w:cs="Times New Roman"/>
        </w:rPr>
        <w:t>in</w:t>
      </w:r>
      <w:r>
        <w:rPr>
          <w:rFonts w:cs="Times New Roman"/>
          <w:spacing w:val="12"/>
        </w:rPr>
        <w:t xml:space="preserve"> </w:t>
      </w:r>
      <w:r>
        <w:rPr>
          <w:rFonts w:cs="Times New Roman"/>
        </w:rPr>
        <w:t>the</w:t>
      </w:r>
      <w:r>
        <w:rPr>
          <w:rFonts w:cs="Times New Roman"/>
          <w:spacing w:val="11"/>
        </w:rPr>
        <w:t xml:space="preserve"> </w:t>
      </w:r>
      <w:r>
        <w:rPr>
          <w:rFonts w:cs="Times New Roman"/>
        </w:rPr>
        <w:t>context</w:t>
      </w:r>
      <w:r>
        <w:rPr>
          <w:rFonts w:cs="Times New Roman"/>
          <w:spacing w:val="12"/>
        </w:rPr>
        <w:t xml:space="preserve"> </w:t>
      </w:r>
      <w:r>
        <w:rPr>
          <w:rFonts w:cs="Times New Roman"/>
        </w:rPr>
        <w:t>of</w:t>
      </w:r>
      <w:r>
        <w:rPr>
          <w:rFonts w:cs="Times New Roman"/>
          <w:spacing w:val="11"/>
        </w:rPr>
        <w:t xml:space="preserve"> </w:t>
      </w:r>
      <w:r>
        <w:rPr>
          <w:rFonts w:cs="Times New Roman"/>
        </w:rPr>
        <w:t>strategy</w:t>
      </w:r>
      <w:r>
        <w:rPr>
          <w:rFonts w:cs="Times New Roman"/>
          <w:spacing w:val="6"/>
        </w:rPr>
        <w:t xml:space="preserve"> </w:t>
      </w:r>
      <w:r>
        <w:rPr>
          <w:rFonts w:cs="Times New Roman"/>
          <w:spacing w:val="1"/>
        </w:rPr>
        <w:t>is</w:t>
      </w:r>
      <w:r>
        <w:rPr>
          <w:rFonts w:cs="Times New Roman"/>
          <w:spacing w:val="12"/>
        </w:rPr>
        <w:t xml:space="preserve"> </w:t>
      </w:r>
      <w:r>
        <w:rPr>
          <w:rFonts w:cs="Times New Roman"/>
          <w:spacing w:val="-1"/>
        </w:rPr>
        <w:t>what</w:t>
      </w:r>
      <w:r>
        <w:rPr>
          <w:rFonts w:cs="Times New Roman"/>
          <w:spacing w:val="12"/>
        </w:rPr>
        <w:t xml:space="preserve"> </w:t>
      </w:r>
      <w:r>
        <w:rPr>
          <w:rFonts w:cs="Times New Roman"/>
          <w:spacing w:val="-1"/>
        </w:rPr>
        <w:t>differentiates</w:t>
      </w:r>
      <w:r>
        <w:rPr>
          <w:rFonts w:cs="Times New Roman"/>
          <w:spacing w:val="13"/>
        </w:rPr>
        <w:t xml:space="preserve"> </w:t>
      </w:r>
      <w:r>
        <w:rPr>
          <w:rFonts w:cs="Times New Roman"/>
        </w:rPr>
        <w:t>“ERM”</w:t>
      </w:r>
      <w:r>
        <w:rPr>
          <w:rFonts w:cs="Times New Roman"/>
          <w:spacing w:val="11"/>
        </w:rPr>
        <w:t xml:space="preserve"> </w:t>
      </w:r>
      <w:r>
        <w:rPr>
          <w:rFonts w:cs="Times New Roman"/>
          <w:spacing w:val="-1"/>
        </w:rPr>
        <w:t>from</w:t>
      </w:r>
      <w:r>
        <w:rPr>
          <w:rFonts w:cs="Times New Roman"/>
          <w:spacing w:val="12"/>
        </w:rPr>
        <w:t xml:space="preserve"> </w:t>
      </w:r>
      <w:r>
        <w:rPr>
          <w:rFonts w:cs="Times New Roman"/>
        </w:rPr>
        <w:t>‘traditional’</w:t>
      </w:r>
      <w:r>
        <w:rPr>
          <w:rFonts w:cs="Times New Roman"/>
          <w:spacing w:val="11"/>
        </w:rPr>
        <w:t xml:space="preserve"> </w:t>
      </w:r>
      <w:r>
        <w:rPr>
          <w:rFonts w:cs="Times New Roman"/>
        </w:rPr>
        <w:t>risk</w:t>
      </w:r>
      <w:r>
        <w:rPr>
          <w:rFonts w:cs="Times New Roman"/>
          <w:spacing w:val="63"/>
        </w:rPr>
        <w:t xml:space="preserve"> </w:t>
      </w:r>
      <w:r>
        <w:rPr>
          <w:spacing w:val="-1"/>
        </w:rPr>
        <w:t>management.</w:t>
      </w:r>
    </w:p>
    <w:p w:rsidR="00375CE6" w:rsidRDefault="00375CE6">
      <w:pPr>
        <w:rPr>
          <w:rFonts w:ascii="Times New Roman" w:eastAsia="Times New Roman" w:hAnsi="Times New Roman" w:cs="Times New Roman"/>
          <w:sz w:val="24"/>
          <w:szCs w:val="24"/>
        </w:rPr>
      </w:pPr>
    </w:p>
    <w:p w:rsidR="00375CE6" w:rsidRDefault="00D11B5D">
      <w:pPr>
        <w:pStyle w:val="BodyText"/>
        <w:spacing w:before="0"/>
        <w:ind w:left="180" w:right="115" w:firstLine="0"/>
        <w:jc w:val="both"/>
      </w:pPr>
      <w:r>
        <w:t>This</w:t>
      </w:r>
      <w:r>
        <w:rPr>
          <w:spacing w:val="5"/>
        </w:rPr>
        <w:t xml:space="preserve"> </w:t>
      </w:r>
      <w:r>
        <w:t>ERM</w:t>
      </w:r>
      <w:r>
        <w:rPr>
          <w:spacing w:val="5"/>
        </w:rPr>
        <w:t xml:space="preserve"> </w:t>
      </w:r>
      <w:r>
        <w:t>Guide</w:t>
      </w:r>
      <w:r>
        <w:rPr>
          <w:spacing w:val="1"/>
        </w:rPr>
        <w:t xml:space="preserve"> </w:t>
      </w:r>
      <w:r>
        <w:t>to</w:t>
      </w:r>
      <w:r>
        <w:rPr>
          <w:spacing w:val="5"/>
        </w:rPr>
        <w:t xml:space="preserve"> </w:t>
      </w:r>
      <w:r>
        <w:rPr>
          <w:spacing w:val="-1"/>
        </w:rPr>
        <w:t>Risk</w:t>
      </w:r>
      <w:r>
        <w:rPr>
          <w:spacing w:val="3"/>
        </w:rPr>
        <w:t xml:space="preserve"> </w:t>
      </w:r>
      <w:r>
        <w:t>&amp;</w:t>
      </w:r>
      <w:r>
        <w:rPr>
          <w:spacing w:val="2"/>
        </w:rPr>
        <w:t xml:space="preserve"> </w:t>
      </w:r>
      <w:r>
        <w:t>Opportunity</w:t>
      </w:r>
      <w:r>
        <w:rPr>
          <w:spacing w:val="1"/>
        </w:rPr>
        <w:t xml:space="preserve"> </w:t>
      </w:r>
      <w:r>
        <w:rPr>
          <w:spacing w:val="-1"/>
        </w:rPr>
        <w:t>Assessment</w:t>
      </w:r>
      <w:r>
        <w:rPr>
          <w:spacing w:val="5"/>
        </w:rPr>
        <w:t xml:space="preserve"> </w:t>
      </w:r>
      <w:r>
        <w:t>&amp;</w:t>
      </w:r>
      <w:r>
        <w:rPr>
          <w:spacing w:val="2"/>
        </w:rPr>
        <w:t xml:space="preserve"> </w:t>
      </w:r>
      <w:r>
        <w:rPr>
          <w:spacing w:val="-1"/>
        </w:rPr>
        <w:t>Response</w:t>
      </w:r>
      <w:r>
        <w:rPr>
          <w:spacing w:val="4"/>
        </w:rPr>
        <w:t xml:space="preserve"> </w:t>
      </w:r>
      <w:r>
        <w:rPr>
          <w:spacing w:val="-1"/>
        </w:rPr>
        <w:t>deals</w:t>
      </w:r>
      <w:r>
        <w:rPr>
          <w:spacing w:val="5"/>
        </w:rPr>
        <w:t xml:space="preserve"> </w:t>
      </w:r>
      <w:r>
        <w:t>with</w:t>
      </w:r>
      <w:r>
        <w:rPr>
          <w:spacing w:val="5"/>
        </w:rPr>
        <w:t xml:space="preserve"> </w:t>
      </w:r>
      <w:r>
        <w:t>the</w:t>
      </w:r>
      <w:r>
        <w:rPr>
          <w:spacing w:val="4"/>
        </w:rPr>
        <w:t xml:space="preserve"> </w:t>
      </w:r>
      <w:r>
        <w:t>steps</w:t>
      </w:r>
      <w:r>
        <w:rPr>
          <w:spacing w:val="7"/>
        </w:rPr>
        <w:t xml:space="preserve"> </w:t>
      </w:r>
      <w:r>
        <w:t>1</w:t>
      </w:r>
      <w:r>
        <w:rPr>
          <w:spacing w:val="2"/>
        </w:rPr>
        <w:t xml:space="preserve"> </w:t>
      </w:r>
      <w:r>
        <w:rPr>
          <w:spacing w:val="-1"/>
        </w:rPr>
        <w:t>through</w:t>
      </w:r>
      <w:r>
        <w:rPr>
          <w:spacing w:val="4"/>
        </w:rPr>
        <w:t xml:space="preserve"> </w:t>
      </w:r>
      <w:r>
        <w:t>5</w:t>
      </w:r>
      <w:r>
        <w:rPr>
          <w:spacing w:val="4"/>
        </w:rPr>
        <w:t xml:space="preserve"> </w:t>
      </w:r>
      <w:r>
        <w:t>of</w:t>
      </w:r>
      <w:r>
        <w:rPr>
          <w:spacing w:val="3"/>
        </w:rPr>
        <w:t xml:space="preserve"> </w:t>
      </w:r>
      <w:r>
        <w:t>the</w:t>
      </w:r>
      <w:r>
        <w:rPr>
          <w:spacing w:val="49"/>
        </w:rPr>
        <w:t xml:space="preserve"> </w:t>
      </w:r>
      <w:r>
        <w:t>risk</w:t>
      </w:r>
      <w:r>
        <w:rPr>
          <w:spacing w:val="6"/>
        </w:rPr>
        <w:t xml:space="preserve"> </w:t>
      </w:r>
      <w:r>
        <w:rPr>
          <w:spacing w:val="-1"/>
        </w:rPr>
        <w:t>management</w:t>
      </w:r>
      <w:r>
        <w:rPr>
          <w:spacing w:val="6"/>
        </w:rPr>
        <w:t xml:space="preserve"> </w:t>
      </w:r>
      <w:r>
        <w:rPr>
          <w:spacing w:val="-1"/>
        </w:rPr>
        <w:t>process</w:t>
      </w:r>
      <w:r>
        <w:rPr>
          <w:spacing w:val="9"/>
        </w:rPr>
        <w:t xml:space="preserve"> </w:t>
      </w:r>
      <w:r>
        <w:t>shown</w:t>
      </w:r>
      <w:r>
        <w:rPr>
          <w:spacing w:val="6"/>
        </w:rPr>
        <w:t xml:space="preserve"> </w:t>
      </w:r>
      <w:r>
        <w:t>in</w:t>
      </w:r>
      <w:r>
        <w:rPr>
          <w:spacing w:val="9"/>
        </w:rPr>
        <w:t xml:space="preserve"> </w:t>
      </w:r>
      <w:r w:rsidRPr="00820E98">
        <w:rPr>
          <w:b/>
          <w:spacing w:val="-1"/>
          <w:u w:color="0000FF"/>
        </w:rPr>
        <w:t>Figures</w:t>
      </w:r>
      <w:r w:rsidRPr="00820E98">
        <w:rPr>
          <w:b/>
          <w:spacing w:val="7"/>
          <w:u w:color="0000FF"/>
        </w:rPr>
        <w:t xml:space="preserve"> </w:t>
      </w:r>
      <w:r w:rsidRPr="00820E98">
        <w:rPr>
          <w:b/>
          <w:u w:color="0000FF"/>
        </w:rPr>
        <w:t>1</w:t>
      </w:r>
      <w:r w:rsidRPr="00820E98">
        <w:rPr>
          <w:spacing w:val="7"/>
          <w:u w:color="0000FF"/>
        </w:rPr>
        <w:t xml:space="preserve"> </w:t>
      </w:r>
      <w:r w:rsidRPr="00820E98">
        <w:rPr>
          <w:spacing w:val="-1"/>
        </w:rPr>
        <w:t>and</w:t>
      </w:r>
      <w:r w:rsidRPr="00820E98">
        <w:rPr>
          <w:spacing w:val="7"/>
        </w:rPr>
        <w:t xml:space="preserve"> </w:t>
      </w:r>
      <w:r w:rsidRPr="00820E98">
        <w:rPr>
          <w:b/>
          <w:u w:color="0000FF"/>
        </w:rPr>
        <w:t>2</w:t>
      </w:r>
      <w:r w:rsidRPr="00820E98">
        <w:rPr>
          <w:spacing w:val="7"/>
        </w:rPr>
        <w:t xml:space="preserve"> </w:t>
      </w:r>
      <w:r>
        <w:rPr>
          <w:spacing w:val="-1"/>
        </w:rPr>
        <w:t>establishing</w:t>
      </w:r>
      <w:r>
        <w:rPr>
          <w:spacing w:val="5"/>
        </w:rPr>
        <w:t xml:space="preserve"> </w:t>
      </w:r>
      <w:r>
        <w:t>the</w:t>
      </w:r>
      <w:r>
        <w:rPr>
          <w:spacing w:val="6"/>
        </w:rPr>
        <w:t xml:space="preserve"> </w:t>
      </w:r>
      <w:r>
        <w:t>context,</w:t>
      </w:r>
      <w:r>
        <w:rPr>
          <w:spacing w:val="5"/>
        </w:rPr>
        <w:t xml:space="preserve"> </w:t>
      </w:r>
      <w:r>
        <w:rPr>
          <w:spacing w:val="-1"/>
        </w:rPr>
        <w:t>and</w:t>
      </w:r>
      <w:r>
        <w:rPr>
          <w:spacing w:val="6"/>
        </w:rPr>
        <w:t xml:space="preserve"> </w:t>
      </w:r>
      <w:r>
        <w:rPr>
          <w:spacing w:val="-1"/>
        </w:rPr>
        <w:t>identifying,</w:t>
      </w:r>
      <w:r>
        <w:rPr>
          <w:spacing w:val="6"/>
        </w:rPr>
        <w:t xml:space="preserve"> </w:t>
      </w:r>
      <w:r>
        <w:t>analyzing,</w:t>
      </w:r>
      <w:r>
        <w:rPr>
          <w:spacing w:val="73"/>
        </w:rPr>
        <w:t xml:space="preserve"> </w:t>
      </w:r>
      <w:r>
        <w:rPr>
          <w:spacing w:val="-1"/>
        </w:rPr>
        <w:t>evaluating,</w:t>
      </w:r>
      <w:r>
        <w:rPr>
          <w:spacing w:val="16"/>
        </w:rPr>
        <w:t xml:space="preserve"> </w:t>
      </w:r>
      <w:r>
        <w:rPr>
          <w:spacing w:val="-1"/>
        </w:rPr>
        <w:t>and</w:t>
      </w:r>
      <w:r>
        <w:rPr>
          <w:spacing w:val="18"/>
        </w:rPr>
        <w:t xml:space="preserve"> </w:t>
      </w:r>
      <w:r>
        <w:t>responding</w:t>
      </w:r>
      <w:r>
        <w:rPr>
          <w:spacing w:val="14"/>
        </w:rPr>
        <w:t xml:space="preserve"> </w:t>
      </w:r>
      <w:r>
        <w:t>to</w:t>
      </w:r>
      <w:r>
        <w:rPr>
          <w:spacing w:val="19"/>
        </w:rPr>
        <w:t xml:space="preserve"> </w:t>
      </w:r>
      <w:r>
        <w:t>risks</w:t>
      </w:r>
      <w:r>
        <w:rPr>
          <w:spacing w:val="19"/>
        </w:rPr>
        <w:t xml:space="preserve"> </w:t>
      </w:r>
      <w:r>
        <w:rPr>
          <w:spacing w:val="-1"/>
        </w:rPr>
        <w:t>and</w:t>
      </w:r>
      <w:r>
        <w:rPr>
          <w:spacing w:val="18"/>
        </w:rPr>
        <w:t xml:space="preserve"> </w:t>
      </w:r>
      <w:r>
        <w:t>opportunities</w:t>
      </w:r>
      <w:r>
        <w:rPr>
          <w:spacing w:val="16"/>
        </w:rPr>
        <w:t xml:space="preserve"> </w:t>
      </w:r>
      <w:r>
        <w:t>that</w:t>
      </w:r>
      <w:r>
        <w:rPr>
          <w:spacing w:val="16"/>
        </w:rPr>
        <w:t xml:space="preserve"> </w:t>
      </w:r>
      <w:r>
        <w:rPr>
          <w:spacing w:val="-1"/>
        </w:rPr>
        <w:t>could</w:t>
      </w:r>
      <w:r>
        <w:rPr>
          <w:spacing w:val="17"/>
        </w:rPr>
        <w:t xml:space="preserve"> </w:t>
      </w:r>
      <w:r>
        <w:rPr>
          <w:spacing w:val="-1"/>
        </w:rPr>
        <w:t>affect</w:t>
      </w:r>
      <w:r>
        <w:rPr>
          <w:spacing w:val="19"/>
        </w:rPr>
        <w:t xml:space="preserve"> </w:t>
      </w:r>
      <w:r>
        <w:t>the</w:t>
      </w:r>
      <w:r>
        <w:rPr>
          <w:spacing w:val="18"/>
        </w:rPr>
        <w:t xml:space="preserve"> </w:t>
      </w:r>
      <w:r>
        <w:t>institution</w:t>
      </w:r>
      <w:r>
        <w:rPr>
          <w:spacing w:val="18"/>
        </w:rPr>
        <w:t xml:space="preserve"> </w:t>
      </w:r>
      <w:r>
        <w:t>or</w:t>
      </w:r>
      <w:r>
        <w:rPr>
          <w:spacing w:val="16"/>
        </w:rPr>
        <w:t xml:space="preserve"> </w:t>
      </w:r>
      <w:r>
        <w:t>a</w:t>
      </w:r>
      <w:r>
        <w:rPr>
          <w:spacing w:val="15"/>
        </w:rPr>
        <w:t xml:space="preserve"> </w:t>
      </w:r>
      <w:r>
        <w:t>department</w:t>
      </w:r>
      <w:r>
        <w:rPr>
          <w:rFonts w:cs="Times New Roman"/>
        </w:rPr>
        <w:t>’s</w:t>
      </w:r>
      <w:r>
        <w:rPr>
          <w:rFonts w:cs="Times New Roman"/>
          <w:spacing w:val="44"/>
        </w:rPr>
        <w:t xml:space="preserve"> </w:t>
      </w:r>
      <w:r>
        <w:t>ability</w:t>
      </w:r>
      <w:r>
        <w:rPr>
          <w:spacing w:val="-1"/>
        </w:rPr>
        <w:t xml:space="preserve"> </w:t>
      </w:r>
      <w:r>
        <w:t>to</w:t>
      </w:r>
      <w:r>
        <w:rPr>
          <w:spacing w:val="7"/>
        </w:rPr>
        <w:t xml:space="preserve"> </w:t>
      </w:r>
      <w:r>
        <w:rPr>
          <w:spacing w:val="-1"/>
        </w:rPr>
        <w:t>achieve</w:t>
      </w:r>
      <w:r>
        <w:rPr>
          <w:spacing w:val="6"/>
        </w:rPr>
        <w:t xml:space="preserve"> </w:t>
      </w:r>
      <w:r>
        <w:t>its</w:t>
      </w:r>
      <w:r>
        <w:rPr>
          <w:spacing w:val="7"/>
        </w:rPr>
        <w:t xml:space="preserve"> </w:t>
      </w:r>
      <w:r>
        <w:rPr>
          <w:spacing w:val="-1"/>
        </w:rPr>
        <w:t>strategic</w:t>
      </w:r>
      <w:r>
        <w:rPr>
          <w:spacing w:val="6"/>
        </w:rPr>
        <w:t xml:space="preserve"> </w:t>
      </w:r>
      <w:r>
        <w:rPr>
          <w:spacing w:val="-1"/>
        </w:rPr>
        <w:t>goals</w:t>
      </w:r>
      <w:r>
        <w:rPr>
          <w:spacing w:val="7"/>
        </w:rPr>
        <w:t xml:space="preserve"> </w:t>
      </w:r>
      <w:r>
        <w:rPr>
          <w:spacing w:val="-1"/>
        </w:rPr>
        <w:t>and</w:t>
      </w:r>
      <w:r>
        <w:rPr>
          <w:spacing w:val="6"/>
        </w:rPr>
        <w:t xml:space="preserve"> </w:t>
      </w:r>
      <w:r>
        <w:rPr>
          <w:spacing w:val="-1"/>
        </w:rPr>
        <w:t>objectives.</w:t>
      </w:r>
      <w:r>
        <w:rPr>
          <w:spacing w:val="19"/>
        </w:rPr>
        <w:t xml:space="preserve"> </w:t>
      </w:r>
      <w:r>
        <w:t>The</w:t>
      </w:r>
      <w:r>
        <w:rPr>
          <w:spacing w:val="5"/>
        </w:rPr>
        <w:t xml:space="preserve"> </w:t>
      </w:r>
      <w:r>
        <w:t>context</w:t>
      </w:r>
      <w:r>
        <w:rPr>
          <w:spacing w:val="7"/>
        </w:rPr>
        <w:t xml:space="preserve"> </w:t>
      </w:r>
      <w:r>
        <w:rPr>
          <w:spacing w:val="-1"/>
        </w:rPr>
        <w:t>and</w:t>
      </w:r>
      <w:r>
        <w:rPr>
          <w:spacing w:val="6"/>
        </w:rPr>
        <w:t xml:space="preserve"> </w:t>
      </w:r>
      <w:r>
        <w:rPr>
          <w:spacing w:val="-1"/>
        </w:rPr>
        <w:t>assessment</w:t>
      </w:r>
      <w:r>
        <w:rPr>
          <w:spacing w:val="6"/>
        </w:rPr>
        <w:t xml:space="preserve"> </w:t>
      </w:r>
      <w:r>
        <w:t>steps</w:t>
      </w:r>
      <w:r>
        <w:rPr>
          <w:spacing w:val="6"/>
        </w:rPr>
        <w:t xml:space="preserve"> </w:t>
      </w:r>
      <w:r>
        <w:rPr>
          <w:spacing w:val="-1"/>
        </w:rPr>
        <w:t>form</w:t>
      </w:r>
      <w:r>
        <w:rPr>
          <w:spacing w:val="10"/>
        </w:rPr>
        <w:t xml:space="preserve"> </w:t>
      </w:r>
      <w:r>
        <w:t>the</w:t>
      </w:r>
      <w:r>
        <w:rPr>
          <w:spacing w:val="6"/>
        </w:rPr>
        <w:t xml:space="preserve"> </w:t>
      </w:r>
      <w:r>
        <w:rPr>
          <w:spacing w:val="-1"/>
        </w:rPr>
        <w:t>basis</w:t>
      </w:r>
      <w:r>
        <w:rPr>
          <w:spacing w:val="7"/>
        </w:rPr>
        <w:t xml:space="preserve"> </w:t>
      </w:r>
      <w:r>
        <w:t>for</w:t>
      </w:r>
      <w:r>
        <w:rPr>
          <w:spacing w:val="85"/>
        </w:rPr>
        <w:t xml:space="preserve"> </w:t>
      </w:r>
      <w:r>
        <w:rPr>
          <w:spacing w:val="-1"/>
        </w:rPr>
        <w:t>decision-making</w:t>
      </w:r>
      <w:r>
        <w:rPr>
          <w:spacing w:val="12"/>
        </w:rPr>
        <w:t xml:space="preserve"> </w:t>
      </w:r>
      <w:r>
        <w:rPr>
          <w:spacing w:val="-1"/>
        </w:rPr>
        <w:t>about</w:t>
      </w:r>
      <w:r>
        <w:rPr>
          <w:spacing w:val="14"/>
        </w:rPr>
        <w:t xml:space="preserve"> </w:t>
      </w:r>
      <w:r>
        <w:t>which</w:t>
      </w:r>
      <w:r>
        <w:rPr>
          <w:spacing w:val="13"/>
        </w:rPr>
        <w:t xml:space="preserve"> </w:t>
      </w:r>
      <w:r>
        <w:t>risks</w:t>
      </w:r>
      <w:r>
        <w:rPr>
          <w:spacing w:val="14"/>
        </w:rPr>
        <w:t xml:space="preserve"> </w:t>
      </w:r>
      <w:r>
        <w:t>or</w:t>
      </w:r>
      <w:r>
        <w:rPr>
          <w:spacing w:val="15"/>
        </w:rPr>
        <w:t xml:space="preserve"> </w:t>
      </w:r>
      <w:r>
        <w:rPr>
          <w:spacing w:val="-1"/>
        </w:rPr>
        <w:t>opportunities</w:t>
      </w:r>
      <w:r>
        <w:rPr>
          <w:spacing w:val="14"/>
        </w:rPr>
        <w:t xml:space="preserve"> </w:t>
      </w:r>
      <w:r>
        <w:rPr>
          <w:spacing w:val="-1"/>
        </w:rPr>
        <w:t>are</w:t>
      </w:r>
      <w:r>
        <w:rPr>
          <w:spacing w:val="12"/>
        </w:rPr>
        <w:t xml:space="preserve"> </w:t>
      </w:r>
      <w:r>
        <w:t>priorities,</w:t>
      </w:r>
      <w:r>
        <w:rPr>
          <w:spacing w:val="14"/>
        </w:rPr>
        <w:t xml:space="preserve"> </w:t>
      </w:r>
      <w:r>
        <w:rPr>
          <w:spacing w:val="-1"/>
        </w:rPr>
        <w:t>what</w:t>
      </w:r>
      <w:r>
        <w:rPr>
          <w:spacing w:val="14"/>
        </w:rPr>
        <w:t xml:space="preserve"> </w:t>
      </w:r>
      <w:r>
        <w:t>the</w:t>
      </w:r>
      <w:r>
        <w:rPr>
          <w:spacing w:val="13"/>
        </w:rPr>
        <w:t xml:space="preserve"> </w:t>
      </w:r>
      <w:r>
        <w:rPr>
          <w:spacing w:val="-1"/>
        </w:rPr>
        <w:t>appropriate</w:t>
      </w:r>
      <w:r>
        <w:rPr>
          <w:spacing w:val="13"/>
        </w:rPr>
        <w:t xml:space="preserve"> </w:t>
      </w:r>
      <w:r>
        <w:rPr>
          <w:spacing w:val="-1"/>
        </w:rPr>
        <w:t>response</w:t>
      </w:r>
      <w:r>
        <w:rPr>
          <w:spacing w:val="15"/>
        </w:rPr>
        <w:t xml:space="preserve"> </w:t>
      </w:r>
      <w:r>
        <w:t>should</w:t>
      </w:r>
      <w:r>
        <w:rPr>
          <w:spacing w:val="103"/>
        </w:rPr>
        <w:t xml:space="preserve"> </w:t>
      </w:r>
      <w:r>
        <w:rPr>
          <w:spacing w:val="-1"/>
        </w:rPr>
        <w:t>be,</w:t>
      </w:r>
      <w:r>
        <w:rPr>
          <w:spacing w:val="9"/>
        </w:rPr>
        <w:t xml:space="preserve"> </w:t>
      </w:r>
      <w:r>
        <w:rPr>
          <w:spacing w:val="-1"/>
        </w:rPr>
        <w:t>and</w:t>
      </w:r>
      <w:r>
        <w:rPr>
          <w:spacing w:val="9"/>
        </w:rPr>
        <w:t xml:space="preserve"> </w:t>
      </w:r>
      <w:r>
        <w:t>how</w:t>
      </w:r>
      <w:r>
        <w:rPr>
          <w:spacing w:val="8"/>
        </w:rPr>
        <w:t xml:space="preserve"> </w:t>
      </w:r>
      <w:r>
        <w:rPr>
          <w:spacing w:val="-1"/>
        </w:rPr>
        <w:t>resources</w:t>
      </w:r>
      <w:r>
        <w:rPr>
          <w:spacing w:val="9"/>
        </w:rPr>
        <w:t xml:space="preserve"> </w:t>
      </w:r>
      <w:r>
        <w:t>should</w:t>
      </w:r>
      <w:r>
        <w:rPr>
          <w:spacing w:val="9"/>
        </w:rPr>
        <w:t xml:space="preserve"> </w:t>
      </w:r>
      <w:r>
        <w:t>be</w:t>
      </w:r>
      <w:r>
        <w:rPr>
          <w:spacing w:val="8"/>
        </w:rPr>
        <w:t xml:space="preserve"> </w:t>
      </w:r>
      <w:r>
        <w:rPr>
          <w:spacing w:val="-1"/>
        </w:rPr>
        <w:t>allocated</w:t>
      </w:r>
      <w:r>
        <w:rPr>
          <w:spacing w:val="8"/>
        </w:rPr>
        <w:t xml:space="preserve"> </w:t>
      </w:r>
      <w:r>
        <w:t>to</w:t>
      </w:r>
      <w:r>
        <w:rPr>
          <w:spacing w:val="9"/>
        </w:rPr>
        <w:t xml:space="preserve"> </w:t>
      </w:r>
      <w:r>
        <w:rPr>
          <w:spacing w:val="-1"/>
        </w:rPr>
        <w:t>manage</w:t>
      </w:r>
      <w:r>
        <w:rPr>
          <w:spacing w:val="8"/>
        </w:rPr>
        <w:t xml:space="preserve"> </w:t>
      </w:r>
      <w:r>
        <w:t>the</w:t>
      </w:r>
      <w:r>
        <w:rPr>
          <w:spacing w:val="8"/>
        </w:rPr>
        <w:t xml:space="preserve"> </w:t>
      </w:r>
      <w:r>
        <w:t>risk</w:t>
      </w:r>
      <w:r>
        <w:rPr>
          <w:spacing w:val="9"/>
        </w:rPr>
        <w:t xml:space="preserve"> </w:t>
      </w:r>
      <w:r>
        <w:t>or</w:t>
      </w:r>
      <w:r>
        <w:rPr>
          <w:spacing w:val="8"/>
        </w:rPr>
        <w:t xml:space="preserve"> </w:t>
      </w:r>
      <w:r>
        <w:t>opportunity</w:t>
      </w:r>
      <w:r>
        <w:rPr>
          <w:spacing w:val="2"/>
        </w:rPr>
        <w:t xml:space="preserve"> </w:t>
      </w:r>
      <w:r>
        <w:t>in</w:t>
      </w:r>
      <w:r>
        <w:rPr>
          <w:spacing w:val="9"/>
        </w:rPr>
        <w:t xml:space="preserve"> </w:t>
      </w:r>
      <w:r>
        <w:t>a</w:t>
      </w:r>
      <w:r>
        <w:rPr>
          <w:spacing w:val="8"/>
        </w:rPr>
        <w:t xml:space="preserve"> </w:t>
      </w:r>
      <w:r>
        <w:rPr>
          <w:spacing w:val="1"/>
        </w:rPr>
        <w:t>way</w:t>
      </w:r>
      <w:r>
        <w:rPr>
          <w:spacing w:val="4"/>
        </w:rPr>
        <w:t xml:space="preserve"> </w:t>
      </w:r>
      <w:r>
        <w:t>that</w:t>
      </w:r>
      <w:r>
        <w:rPr>
          <w:spacing w:val="9"/>
        </w:rPr>
        <w:t xml:space="preserve"> </w:t>
      </w:r>
      <w:r>
        <w:rPr>
          <w:spacing w:val="-1"/>
        </w:rPr>
        <w:t>best</w:t>
      </w:r>
      <w:r>
        <w:rPr>
          <w:spacing w:val="10"/>
        </w:rPr>
        <w:t xml:space="preserve"> </w:t>
      </w:r>
      <w:r>
        <w:t>supports</w:t>
      </w:r>
      <w:r>
        <w:rPr>
          <w:spacing w:val="49"/>
        </w:rPr>
        <w:t xml:space="preserve"> </w:t>
      </w:r>
      <w:r>
        <w:rPr>
          <w:rFonts w:cs="Times New Roman"/>
        </w:rPr>
        <w:t>the</w:t>
      </w:r>
      <w:r>
        <w:rPr>
          <w:rFonts w:cs="Times New Roman"/>
          <w:spacing w:val="25"/>
        </w:rPr>
        <w:t xml:space="preserve"> </w:t>
      </w:r>
      <w:r>
        <w:rPr>
          <w:rFonts w:cs="Times New Roman"/>
          <w:spacing w:val="-1"/>
        </w:rPr>
        <w:t>organization’s</w:t>
      </w:r>
      <w:r>
        <w:rPr>
          <w:rFonts w:cs="Times New Roman"/>
          <w:spacing w:val="25"/>
        </w:rPr>
        <w:t xml:space="preserve"> </w:t>
      </w:r>
      <w:r>
        <w:rPr>
          <w:rFonts w:cs="Times New Roman"/>
          <w:spacing w:val="-1"/>
        </w:rPr>
        <w:t>strategy.</w:t>
      </w:r>
      <w:r>
        <w:rPr>
          <w:rFonts w:cs="Times New Roman"/>
          <w:spacing w:val="55"/>
        </w:rPr>
        <w:t xml:space="preserve"> </w:t>
      </w:r>
      <w:r>
        <w:t>The</w:t>
      </w:r>
      <w:r>
        <w:rPr>
          <w:spacing w:val="27"/>
        </w:rPr>
        <w:t xml:space="preserve"> </w:t>
      </w:r>
      <w:r>
        <w:rPr>
          <w:spacing w:val="-1"/>
        </w:rPr>
        <w:t>response</w:t>
      </w:r>
      <w:r>
        <w:rPr>
          <w:spacing w:val="25"/>
        </w:rPr>
        <w:t xml:space="preserve"> </w:t>
      </w:r>
      <w:r>
        <w:t>step</w:t>
      </w:r>
      <w:r>
        <w:rPr>
          <w:spacing w:val="26"/>
        </w:rPr>
        <w:t xml:space="preserve"> </w:t>
      </w:r>
      <w:r>
        <w:rPr>
          <w:spacing w:val="-1"/>
        </w:rPr>
        <w:t>involves</w:t>
      </w:r>
      <w:r>
        <w:rPr>
          <w:spacing w:val="26"/>
        </w:rPr>
        <w:t xml:space="preserve"> </w:t>
      </w:r>
      <w:r>
        <w:rPr>
          <w:spacing w:val="-1"/>
        </w:rPr>
        <w:t>deciding</w:t>
      </w:r>
      <w:r>
        <w:rPr>
          <w:spacing w:val="23"/>
        </w:rPr>
        <w:t xml:space="preserve"> </w:t>
      </w:r>
      <w:r>
        <w:t>on</w:t>
      </w:r>
      <w:r>
        <w:rPr>
          <w:spacing w:val="28"/>
        </w:rPr>
        <w:t xml:space="preserve"> </w:t>
      </w:r>
      <w:r>
        <w:rPr>
          <w:spacing w:val="-1"/>
        </w:rPr>
        <w:t>and</w:t>
      </w:r>
      <w:r>
        <w:rPr>
          <w:spacing w:val="28"/>
        </w:rPr>
        <w:t xml:space="preserve"> </w:t>
      </w:r>
      <w:r>
        <w:t>planning</w:t>
      </w:r>
      <w:r>
        <w:rPr>
          <w:spacing w:val="23"/>
        </w:rPr>
        <w:t xml:space="preserve"> </w:t>
      </w:r>
      <w:r>
        <w:t>for</w:t>
      </w:r>
      <w:r>
        <w:rPr>
          <w:spacing w:val="28"/>
        </w:rPr>
        <w:t xml:space="preserve"> </w:t>
      </w:r>
      <w:r>
        <w:t>the</w:t>
      </w:r>
      <w:r>
        <w:rPr>
          <w:spacing w:val="25"/>
        </w:rPr>
        <w:t xml:space="preserve"> </w:t>
      </w:r>
      <w:r>
        <w:rPr>
          <w:spacing w:val="-1"/>
        </w:rPr>
        <w:t>best</w:t>
      </w:r>
      <w:r>
        <w:rPr>
          <w:spacing w:val="26"/>
        </w:rPr>
        <w:t xml:space="preserve"> </w:t>
      </w:r>
      <w:r>
        <w:t>way</w:t>
      </w:r>
      <w:r>
        <w:rPr>
          <w:spacing w:val="21"/>
        </w:rPr>
        <w:t xml:space="preserve"> </w:t>
      </w:r>
      <w:r>
        <w:t>to</w:t>
      </w:r>
      <w:r>
        <w:rPr>
          <w:spacing w:val="93"/>
        </w:rPr>
        <w:t xml:space="preserve"> </w:t>
      </w:r>
      <w:r>
        <w:rPr>
          <w:rFonts w:cs="Times New Roman"/>
          <w:spacing w:val="-1"/>
        </w:rPr>
        <w:t>“treat”</w:t>
      </w:r>
      <w:r>
        <w:rPr>
          <w:rFonts w:cs="Times New Roman"/>
        </w:rPr>
        <w:t xml:space="preserve"> or modify</w:t>
      </w:r>
      <w:r>
        <w:rPr>
          <w:rFonts w:cs="Times New Roman"/>
          <w:spacing w:val="-5"/>
        </w:rPr>
        <w:t xml:space="preserve"> </w:t>
      </w:r>
      <w:r>
        <w:rPr>
          <w:rFonts w:cs="Times New Roman"/>
        </w:rPr>
        <w:t xml:space="preserve">the </w:t>
      </w:r>
      <w:r>
        <w:rPr>
          <w:rFonts w:cs="Times New Roman"/>
          <w:spacing w:val="-1"/>
        </w:rPr>
        <w:t>risk</w:t>
      </w:r>
      <w:r w:rsidR="00820E98">
        <w:rPr>
          <w:rFonts w:cs="Times New Roman"/>
          <w:spacing w:val="-1"/>
        </w:rPr>
        <w:t xml:space="preserve"> (mitigate)</w:t>
      </w:r>
      <w:r>
        <w:rPr>
          <w:rFonts w:cs="Times New Roman"/>
          <w:spacing w:val="4"/>
        </w:rPr>
        <w:t xml:space="preserve"> </w:t>
      </w:r>
      <w:r>
        <w:t xml:space="preserve">or </w:t>
      </w:r>
      <w:r>
        <w:rPr>
          <w:spacing w:val="-1"/>
        </w:rPr>
        <w:t>opportunity</w:t>
      </w:r>
      <w:r w:rsidR="00820E98">
        <w:rPr>
          <w:spacing w:val="-1"/>
        </w:rPr>
        <w:t xml:space="preserve"> (enhance)</w:t>
      </w:r>
      <w:r>
        <w:rPr>
          <w:spacing w:val="-1"/>
        </w:rPr>
        <w:t>,</w:t>
      </w:r>
      <w:r>
        <w:t xml:space="preserve"> </w:t>
      </w:r>
      <w:r>
        <w:rPr>
          <w:spacing w:val="-1"/>
        </w:rPr>
        <w:t>and</w:t>
      </w:r>
      <w:r>
        <w:t xml:space="preserve"> implementing</w:t>
      </w:r>
      <w:r>
        <w:rPr>
          <w:spacing w:val="-2"/>
        </w:rPr>
        <w:t xml:space="preserve"> </w:t>
      </w:r>
      <w:r>
        <w:t>that plan.</w:t>
      </w:r>
    </w:p>
    <w:p w:rsidR="00375CE6" w:rsidRDefault="00D11B5D">
      <w:pPr>
        <w:spacing w:before="128"/>
        <w:ind w:left="180"/>
        <w:jc w:val="both"/>
        <w:rPr>
          <w:rFonts w:ascii="Calibri" w:eastAsia="Calibri" w:hAnsi="Calibri" w:cs="Calibri"/>
          <w:sz w:val="28"/>
          <w:szCs w:val="28"/>
        </w:rPr>
      </w:pPr>
      <w:bookmarkStart w:id="2" w:name="_bookmark1"/>
      <w:bookmarkEnd w:id="2"/>
      <w:r>
        <w:rPr>
          <w:rFonts w:ascii="Calibri"/>
          <w:b/>
          <w:color w:val="538DD3"/>
          <w:spacing w:val="-1"/>
          <w:sz w:val="28"/>
        </w:rPr>
        <w:t>Figure</w:t>
      </w:r>
      <w:r>
        <w:rPr>
          <w:rFonts w:ascii="Calibri"/>
          <w:b/>
          <w:color w:val="538DD3"/>
          <w:sz w:val="28"/>
        </w:rPr>
        <w:t xml:space="preserve"> </w:t>
      </w:r>
      <w:r>
        <w:rPr>
          <w:rFonts w:ascii="Calibri"/>
          <w:b/>
          <w:color w:val="538DD3"/>
          <w:spacing w:val="-1"/>
          <w:sz w:val="28"/>
        </w:rPr>
        <w:t>1:</w:t>
      </w:r>
      <w:r>
        <w:rPr>
          <w:rFonts w:ascii="Calibri"/>
          <w:b/>
          <w:color w:val="538DD3"/>
          <w:spacing w:val="60"/>
          <w:sz w:val="28"/>
        </w:rPr>
        <w:t xml:space="preserve"> </w:t>
      </w:r>
      <w:r>
        <w:rPr>
          <w:rFonts w:ascii="Calibri"/>
          <w:b/>
          <w:color w:val="538DD3"/>
          <w:spacing w:val="-1"/>
          <w:sz w:val="28"/>
        </w:rPr>
        <w:t xml:space="preserve">The </w:t>
      </w:r>
      <w:r>
        <w:rPr>
          <w:rFonts w:ascii="Calibri"/>
          <w:b/>
          <w:color w:val="538DD3"/>
          <w:sz w:val="28"/>
        </w:rPr>
        <w:t>Risk</w:t>
      </w:r>
      <w:r>
        <w:rPr>
          <w:rFonts w:ascii="Calibri"/>
          <w:b/>
          <w:color w:val="538DD3"/>
          <w:spacing w:val="-1"/>
          <w:sz w:val="28"/>
        </w:rPr>
        <w:t xml:space="preserve"> Assessment</w:t>
      </w:r>
      <w:r>
        <w:rPr>
          <w:rFonts w:ascii="Calibri"/>
          <w:b/>
          <w:color w:val="538DD3"/>
          <w:spacing w:val="1"/>
          <w:sz w:val="28"/>
        </w:rPr>
        <w:t xml:space="preserve"> </w:t>
      </w:r>
      <w:r>
        <w:rPr>
          <w:rFonts w:ascii="Calibri"/>
          <w:b/>
          <w:color w:val="538DD3"/>
          <w:spacing w:val="-2"/>
          <w:sz w:val="28"/>
        </w:rPr>
        <w:t>Process</w:t>
      </w:r>
    </w:p>
    <w:p w:rsidR="00375CE6" w:rsidRDefault="00D11B5D">
      <w:pPr>
        <w:spacing w:line="200" w:lineRule="atLeast"/>
        <w:ind w:left="180"/>
        <w:rPr>
          <w:rFonts w:ascii="Calibri" w:eastAsia="Calibri" w:hAnsi="Calibri" w:cs="Calibri"/>
          <w:sz w:val="20"/>
          <w:szCs w:val="20"/>
        </w:rPr>
      </w:pPr>
      <w:r>
        <w:rPr>
          <w:rFonts w:ascii="Calibri" w:eastAsia="Calibri" w:hAnsi="Calibri" w:cs="Calibri"/>
          <w:noProof/>
          <w:sz w:val="20"/>
          <w:szCs w:val="20"/>
        </w:rPr>
        <w:drawing>
          <wp:inline distT="0" distB="0" distL="0" distR="0" wp14:anchorId="0C593315" wp14:editId="55096F04">
            <wp:extent cx="6127829" cy="433320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127829" cy="4333208"/>
                    </a:xfrm>
                    <a:prstGeom prst="rect">
                      <a:avLst/>
                    </a:prstGeom>
                  </pic:spPr>
                </pic:pic>
              </a:graphicData>
            </a:graphic>
          </wp:inline>
        </w:drawing>
      </w:r>
    </w:p>
    <w:p w:rsidR="00375CE6" w:rsidRDefault="00375CE6">
      <w:pPr>
        <w:spacing w:line="200" w:lineRule="atLeast"/>
        <w:rPr>
          <w:rFonts w:ascii="Calibri" w:eastAsia="Calibri" w:hAnsi="Calibri" w:cs="Calibri"/>
          <w:sz w:val="20"/>
          <w:szCs w:val="20"/>
        </w:rPr>
        <w:sectPr w:rsidR="00375CE6">
          <w:footerReference w:type="default" r:id="rId12"/>
          <w:pgSz w:w="12240" w:h="15840"/>
          <w:pgMar w:top="1200" w:right="960" w:bottom="920" w:left="900" w:header="0" w:footer="729" w:gutter="0"/>
          <w:pgNumType w:start="1"/>
          <w:cols w:space="720"/>
        </w:sectPr>
      </w:pPr>
    </w:p>
    <w:p w:rsidR="00375CE6" w:rsidRDefault="00D11B5D">
      <w:pPr>
        <w:spacing w:before="38"/>
        <w:ind w:left="100"/>
        <w:jc w:val="both"/>
        <w:rPr>
          <w:rFonts w:ascii="Cambria" w:eastAsia="Cambria" w:hAnsi="Cambria" w:cs="Cambria"/>
          <w:sz w:val="28"/>
          <w:szCs w:val="28"/>
        </w:rPr>
      </w:pPr>
      <w:bookmarkStart w:id="3" w:name="_bookmark2"/>
      <w:bookmarkEnd w:id="3"/>
      <w:r>
        <w:rPr>
          <w:rFonts w:ascii="Cambria"/>
          <w:b/>
          <w:color w:val="538DD3"/>
          <w:spacing w:val="-1"/>
          <w:sz w:val="24"/>
        </w:rPr>
        <w:t>Figure</w:t>
      </w:r>
      <w:r>
        <w:rPr>
          <w:rFonts w:ascii="Cambria"/>
          <w:b/>
          <w:color w:val="538DD3"/>
          <w:sz w:val="24"/>
        </w:rPr>
        <w:t xml:space="preserve"> </w:t>
      </w:r>
      <w:r>
        <w:rPr>
          <w:rFonts w:ascii="Cambria"/>
          <w:b/>
          <w:color w:val="538DD3"/>
          <w:spacing w:val="-1"/>
          <w:sz w:val="24"/>
        </w:rPr>
        <w:t>2</w:t>
      </w:r>
      <w:r>
        <w:rPr>
          <w:rFonts w:ascii="Cambria"/>
          <w:b/>
          <w:color w:val="538DD3"/>
          <w:spacing w:val="-1"/>
          <w:sz w:val="28"/>
        </w:rPr>
        <w:t>:</w:t>
      </w:r>
      <w:r>
        <w:rPr>
          <w:rFonts w:ascii="Cambria"/>
          <w:b/>
          <w:color w:val="538DD3"/>
          <w:sz w:val="28"/>
        </w:rPr>
        <w:t xml:space="preserve"> </w:t>
      </w:r>
      <w:r>
        <w:rPr>
          <w:rFonts w:ascii="Cambria"/>
          <w:b/>
          <w:color w:val="538DD3"/>
          <w:spacing w:val="2"/>
          <w:sz w:val="28"/>
        </w:rPr>
        <w:t xml:space="preserve"> </w:t>
      </w:r>
      <w:r>
        <w:rPr>
          <w:rFonts w:ascii="Cambria"/>
          <w:b/>
          <w:color w:val="538DD3"/>
          <w:spacing w:val="-1"/>
          <w:sz w:val="28"/>
        </w:rPr>
        <w:t>The</w:t>
      </w:r>
      <w:r>
        <w:rPr>
          <w:rFonts w:ascii="Cambria"/>
          <w:b/>
          <w:color w:val="538DD3"/>
          <w:sz w:val="28"/>
        </w:rPr>
        <w:t xml:space="preserve"> </w:t>
      </w:r>
      <w:r>
        <w:rPr>
          <w:rFonts w:ascii="Cambria"/>
          <w:b/>
          <w:color w:val="538DD3"/>
          <w:spacing w:val="-1"/>
          <w:sz w:val="28"/>
        </w:rPr>
        <w:t>Opportunity</w:t>
      </w:r>
      <w:r>
        <w:rPr>
          <w:rFonts w:ascii="Cambria"/>
          <w:b/>
          <w:color w:val="538DD3"/>
          <w:spacing w:val="-3"/>
          <w:sz w:val="28"/>
        </w:rPr>
        <w:t xml:space="preserve"> </w:t>
      </w:r>
      <w:r>
        <w:rPr>
          <w:rFonts w:ascii="Cambria"/>
          <w:b/>
          <w:color w:val="538DD3"/>
          <w:spacing w:val="-1"/>
          <w:sz w:val="28"/>
        </w:rPr>
        <w:t>Assessment</w:t>
      </w:r>
      <w:r>
        <w:rPr>
          <w:rFonts w:ascii="Cambria"/>
          <w:b/>
          <w:color w:val="538DD3"/>
          <w:spacing w:val="1"/>
          <w:sz w:val="28"/>
        </w:rPr>
        <w:t xml:space="preserve"> </w:t>
      </w:r>
      <w:r>
        <w:rPr>
          <w:rFonts w:ascii="Cambria"/>
          <w:b/>
          <w:color w:val="538DD3"/>
          <w:spacing w:val="-1"/>
          <w:sz w:val="28"/>
        </w:rPr>
        <w:t>Process</w:t>
      </w:r>
    </w:p>
    <w:p w:rsidR="00375CE6" w:rsidRDefault="00D11B5D">
      <w:pPr>
        <w:spacing w:line="200" w:lineRule="atLeast"/>
        <w:ind w:left="100"/>
        <w:rPr>
          <w:rFonts w:ascii="Cambria" w:eastAsia="Cambria" w:hAnsi="Cambria" w:cs="Cambria"/>
          <w:sz w:val="20"/>
          <w:szCs w:val="20"/>
        </w:rPr>
      </w:pPr>
      <w:r>
        <w:rPr>
          <w:rFonts w:ascii="Cambria" w:eastAsia="Cambria" w:hAnsi="Cambria" w:cs="Cambria"/>
          <w:noProof/>
          <w:sz w:val="20"/>
          <w:szCs w:val="20"/>
        </w:rPr>
        <w:drawing>
          <wp:inline distT="0" distB="0" distL="0" distR="0" wp14:anchorId="65F4C3BE" wp14:editId="7A064150">
            <wp:extent cx="6379224" cy="471144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6379224" cy="4711446"/>
                    </a:xfrm>
                    <a:prstGeom prst="rect">
                      <a:avLst/>
                    </a:prstGeom>
                  </pic:spPr>
                </pic:pic>
              </a:graphicData>
            </a:graphic>
          </wp:inline>
        </w:drawing>
      </w:r>
    </w:p>
    <w:p w:rsidR="00375CE6" w:rsidRDefault="00D11B5D">
      <w:pPr>
        <w:pStyle w:val="BodyText"/>
        <w:spacing w:before="104"/>
        <w:ind w:left="100" w:right="116" w:firstLine="0"/>
        <w:jc w:val="both"/>
      </w:pPr>
      <w:r>
        <w:t>Any</w:t>
      </w:r>
      <w:r>
        <w:rPr>
          <w:spacing w:val="-3"/>
        </w:rPr>
        <w:t xml:space="preserve"> </w:t>
      </w:r>
      <w:r>
        <w:t>individual</w:t>
      </w:r>
      <w:r>
        <w:rPr>
          <w:spacing w:val="2"/>
        </w:rPr>
        <w:t xml:space="preserve"> </w:t>
      </w:r>
      <w:r>
        <w:rPr>
          <w:spacing w:val="-1"/>
        </w:rPr>
        <w:t>at</w:t>
      </w:r>
      <w:r>
        <w:rPr>
          <w:spacing w:val="2"/>
        </w:rPr>
        <w:t xml:space="preserve"> </w:t>
      </w:r>
      <w:r>
        <w:rPr>
          <w:spacing w:val="1"/>
        </w:rPr>
        <w:t>any</w:t>
      </w:r>
      <w:r>
        <w:rPr>
          <w:spacing w:val="-6"/>
        </w:rPr>
        <w:t xml:space="preserve"> </w:t>
      </w:r>
      <w:r>
        <w:t>level</w:t>
      </w:r>
      <w:r>
        <w:rPr>
          <w:spacing w:val="2"/>
        </w:rPr>
        <w:t xml:space="preserve"> </w:t>
      </w:r>
      <w:r>
        <w:rPr>
          <w:spacing w:val="1"/>
        </w:rPr>
        <w:t xml:space="preserve">of </w:t>
      </w:r>
      <w:r>
        <w:t>the</w:t>
      </w:r>
      <w:r>
        <w:rPr>
          <w:spacing w:val="1"/>
        </w:rPr>
        <w:t xml:space="preserve"> </w:t>
      </w:r>
      <w:r>
        <w:t>institution</w:t>
      </w:r>
      <w:r>
        <w:rPr>
          <w:spacing w:val="-1"/>
        </w:rPr>
        <w:t xml:space="preserve"> </w:t>
      </w:r>
      <w:r>
        <w:t>may</w:t>
      </w:r>
      <w:r>
        <w:rPr>
          <w:spacing w:val="-3"/>
        </w:rPr>
        <w:t xml:space="preserve"> </w:t>
      </w:r>
      <w:r>
        <w:t>use</w:t>
      </w:r>
      <w:r>
        <w:rPr>
          <w:spacing w:val="1"/>
        </w:rPr>
        <w:t xml:space="preserve"> </w:t>
      </w:r>
      <w:r>
        <w:t>this</w:t>
      </w:r>
      <w:r>
        <w:rPr>
          <w:spacing w:val="2"/>
        </w:rPr>
        <w:t xml:space="preserve"> </w:t>
      </w:r>
      <w:r>
        <w:rPr>
          <w:spacing w:val="-1"/>
        </w:rPr>
        <w:t>guide</w:t>
      </w:r>
      <w:r>
        <w:rPr>
          <w:spacing w:val="1"/>
        </w:rPr>
        <w:t xml:space="preserve"> </w:t>
      </w:r>
      <w:r>
        <w:t>to</w:t>
      </w:r>
      <w:r>
        <w:rPr>
          <w:spacing w:val="2"/>
        </w:rPr>
        <w:t xml:space="preserve"> </w:t>
      </w:r>
      <w:r>
        <w:rPr>
          <w:spacing w:val="-1"/>
        </w:rPr>
        <w:t>assess</w:t>
      </w:r>
      <w:r>
        <w:rPr>
          <w:spacing w:val="6"/>
        </w:rPr>
        <w:t xml:space="preserve"> </w:t>
      </w:r>
      <w:r>
        <w:rPr>
          <w:spacing w:val="-1"/>
        </w:rPr>
        <w:t>and</w:t>
      </w:r>
      <w:r>
        <w:rPr>
          <w:spacing w:val="2"/>
        </w:rPr>
        <w:t xml:space="preserve"> </w:t>
      </w:r>
      <w:r>
        <w:t>plan</w:t>
      </w:r>
      <w:r>
        <w:rPr>
          <w:spacing w:val="1"/>
        </w:rPr>
        <w:t xml:space="preserve"> </w:t>
      </w:r>
      <w:r>
        <w:rPr>
          <w:spacing w:val="-1"/>
        </w:rPr>
        <w:t>responses</w:t>
      </w:r>
      <w:r>
        <w:rPr>
          <w:spacing w:val="1"/>
        </w:rPr>
        <w:t xml:space="preserve"> </w:t>
      </w:r>
      <w:r>
        <w:t>to</w:t>
      </w:r>
      <w:r>
        <w:rPr>
          <w:spacing w:val="4"/>
        </w:rPr>
        <w:t xml:space="preserve"> </w:t>
      </w:r>
      <w:r>
        <w:t>risks</w:t>
      </w:r>
      <w:r>
        <w:rPr>
          <w:spacing w:val="2"/>
        </w:rPr>
        <w:t xml:space="preserve"> </w:t>
      </w:r>
      <w:r>
        <w:rPr>
          <w:spacing w:val="-1"/>
        </w:rPr>
        <w:t>and</w:t>
      </w:r>
      <w:r>
        <w:rPr>
          <w:spacing w:val="46"/>
        </w:rPr>
        <w:t xml:space="preserve"> </w:t>
      </w:r>
      <w:r>
        <w:rPr>
          <w:spacing w:val="-1"/>
        </w:rPr>
        <w:t>opportunities</w:t>
      </w:r>
      <w:r>
        <w:rPr>
          <w:spacing w:val="2"/>
        </w:rPr>
        <w:t xml:space="preserve"> </w:t>
      </w:r>
      <w:r>
        <w:t>in</w:t>
      </w:r>
      <w:r>
        <w:rPr>
          <w:spacing w:val="2"/>
        </w:rPr>
        <w:t xml:space="preserve"> </w:t>
      </w:r>
      <w:r>
        <w:t>their</w:t>
      </w:r>
      <w:r>
        <w:rPr>
          <w:spacing w:val="1"/>
        </w:rPr>
        <w:t xml:space="preserve"> </w:t>
      </w:r>
      <w:r>
        <w:rPr>
          <w:spacing w:val="-1"/>
        </w:rPr>
        <w:t>area.</w:t>
      </w:r>
      <w:r>
        <w:rPr>
          <w:spacing w:val="7"/>
        </w:rPr>
        <w:t xml:space="preserve"> </w:t>
      </w:r>
      <w:r>
        <w:t>For</w:t>
      </w:r>
      <w:r>
        <w:rPr>
          <w:spacing w:val="1"/>
        </w:rPr>
        <w:t xml:space="preserve"> </w:t>
      </w:r>
      <w:r>
        <w:t>the</w:t>
      </w:r>
      <w:r>
        <w:rPr>
          <w:spacing w:val="1"/>
        </w:rPr>
        <w:t xml:space="preserve"> </w:t>
      </w:r>
      <w:r>
        <w:t>most</w:t>
      </w:r>
      <w:r>
        <w:rPr>
          <w:spacing w:val="3"/>
        </w:rPr>
        <w:t xml:space="preserve"> </w:t>
      </w:r>
      <w:r>
        <w:rPr>
          <w:spacing w:val="-1"/>
        </w:rPr>
        <w:t>part,</w:t>
      </w:r>
      <w:r>
        <w:rPr>
          <w:spacing w:val="1"/>
        </w:rPr>
        <w:t xml:space="preserve"> </w:t>
      </w:r>
      <w:r>
        <w:rPr>
          <w:spacing w:val="-1"/>
        </w:rPr>
        <w:t>however,</w:t>
      </w:r>
      <w:r>
        <w:rPr>
          <w:spacing w:val="1"/>
        </w:rPr>
        <w:t xml:space="preserve"> </w:t>
      </w:r>
      <w:r>
        <w:t>risk</w:t>
      </w:r>
      <w:r>
        <w:rPr>
          <w:spacing w:val="2"/>
        </w:rPr>
        <w:t xml:space="preserve"> </w:t>
      </w:r>
      <w:r>
        <w:rPr>
          <w:spacing w:val="-1"/>
        </w:rPr>
        <w:t>assessments</w:t>
      </w:r>
      <w:r>
        <w:rPr>
          <w:spacing w:val="2"/>
        </w:rPr>
        <w:t xml:space="preserve"> </w:t>
      </w:r>
      <w:r>
        <w:rPr>
          <w:spacing w:val="-1"/>
        </w:rPr>
        <w:t>at</w:t>
      </w:r>
      <w:r>
        <w:rPr>
          <w:spacing w:val="5"/>
        </w:rPr>
        <w:t xml:space="preserve"> </w:t>
      </w:r>
      <w:r>
        <w:t>ODU</w:t>
      </w:r>
      <w:r>
        <w:rPr>
          <w:spacing w:val="4"/>
        </w:rPr>
        <w:t xml:space="preserve"> </w:t>
      </w:r>
      <w:r>
        <w:t>will</w:t>
      </w:r>
      <w:r>
        <w:rPr>
          <w:spacing w:val="2"/>
        </w:rPr>
        <w:t xml:space="preserve"> </w:t>
      </w:r>
      <w:r>
        <w:t>be</w:t>
      </w:r>
      <w:r>
        <w:rPr>
          <w:spacing w:val="75"/>
        </w:rPr>
        <w:t xml:space="preserve"> </w:t>
      </w:r>
      <w:r>
        <w:rPr>
          <w:spacing w:val="-1"/>
        </w:rPr>
        <w:t>conducted</w:t>
      </w:r>
      <w:r>
        <w:t xml:space="preserve"> along</w:t>
      </w:r>
      <w:r>
        <w:rPr>
          <w:spacing w:val="-3"/>
        </w:rPr>
        <w:t xml:space="preserve"> </w:t>
      </w:r>
      <w:r>
        <w:t>three</w:t>
      </w:r>
      <w:r>
        <w:rPr>
          <w:spacing w:val="-1"/>
        </w:rPr>
        <w:t xml:space="preserve"> </w:t>
      </w:r>
      <w:r>
        <w:t>primary</w:t>
      </w:r>
      <w:r>
        <w:rPr>
          <w:spacing w:val="-5"/>
        </w:rPr>
        <w:t xml:space="preserve"> </w:t>
      </w:r>
      <w:r>
        <w:rPr>
          <w:spacing w:val="-1"/>
        </w:rPr>
        <w:t>pathways:</w:t>
      </w:r>
    </w:p>
    <w:p w:rsidR="00375CE6" w:rsidRDefault="00375CE6">
      <w:pPr>
        <w:rPr>
          <w:rFonts w:ascii="Times New Roman" w:eastAsia="Times New Roman" w:hAnsi="Times New Roman" w:cs="Times New Roman"/>
          <w:sz w:val="24"/>
          <w:szCs w:val="24"/>
        </w:rPr>
      </w:pPr>
    </w:p>
    <w:p w:rsidR="00375CE6" w:rsidRDefault="00D11B5D">
      <w:pPr>
        <w:pStyle w:val="BodyText"/>
        <w:numPr>
          <w:ilvl w:val="0"/>
          <w:numId w:val="97"/>
        </w:numPr>
        <w:tabs>
          <w:tab w:val="left" w:pos="821"/>
        </w:tabs>
        <w:spacing w:before="0"/>
        <w:ind w:right="115"/>
        <w:jc w:val="both"/>
      </w:pPr>
      <w:r>
        <w:t>As</w:t>
      </w:r>
      <w:r>
        <w:rPr>
          <w:spacing w:val="33"/>
        </w:rPr>
        <w:t xml:space="preserve"> </w:t>
      </w:r>
      <w:r>
        <w:rPr>
          <w:spacing w:val="-1"/>
        </w:rPr>
        <w:t>part</w:t>
      </w:r>
      <w:r>
        <w:rPr>
          <w:spacing w:val="33"/>
        </w:rPr>
        <w:t xml:space="preserve"> </w:t>
      </w:r>
      <w:r>
        <w:t>of</w:t>
      </w:r>
      <w:r>
        <w:rPr>
          <w:spacing w:val="35"/>
        </w:rPr>
        <w:t xml:space="preserve"> </w:t>
      </w:r>
      <w:r>
        <w:rPr>
          <w:rFonts w:cs="Times New Roman"/>
        </w:rPr>
        <w:t>ODU</w:t>
      </w:r>
      <w:r>
        <w:rPr>
          <w:rFonts w:cs="Times New Roman"/>
          <w:spacing w:val="-1"/>
        </w:rPr>
        <w:t>’s</w:t>
      </w:r>
      <w:r>
        <w:rPr>
          <w:rFonts w:cs="Times New Roman"/>
          <w:spacing w:val="37"/>
        </w:rPr>
        <w:t xml:space="preserve"> </w:t>
      </w:r>
      <w:r>
        <w:rPr>
          <w:spacing w:val="-1"/>
        </w:rPr>
        <w:t>annual</w:t>
      </w:r>
      <w:r>
        <w:rPr>
          <w:spacing w:val="33"/>
        </w:rPr>
        <w:t xml:space="preserve"> </w:t>
      </w:r>
      <w:r>
        <w:t>ERM</w:t>
      </w:r>
      <w:r>
        <w:rPr>
          <w:spacing w:val="34"/>
        </w:rPr>
        <w:t xml:space="preserve"> </w:t>
      </w:r>
      <w:r>
        <w:rPr>
          <w:spacing w:val="-1"/>
        </w:rPr>
        <w:t>pr</w:t>
      </w:r>
      <w:r>
        <w:rPr>
          <w:rFonts w:cs="Times New Roman"/>
          <w:spacing w:val="-1"/>
        </w:rPr>
        <w:t>ocess,</w:t>
      </w:r>
      <w:r>
        <w:rPr>
          <w:rFonts w:cs="Times New Roman"/>
          <w:spacing w:val="33"/>
        </w:rPr>
        <w:t xml:space="preserve"> </w:t>
      </w:r>
      <w:r w:rsidR="00D34CCE">
        <w:rPr>
          <w:rFonts w:cs="Times New Roman"/>
          <w:spacing w:val="-1"/>
        </w:rPr>
        <w:t xml:space="preserve">the ERM Steering Committee (SC) </w:t>
      </w:r>
      <w:r>
        <w:rPr>
          <w:rFonts w:cs="Times New Roman"/>
          <w:spacing w:val="-1"/>
        </w:rPr>
        <w:t>(deans,</w:t>
      </w:r>
      <w:r>
        <w:rPr>
          <w:rFonts w:cs="Times New Roman"/>
          <w:spacing w:val="33"/>
        </w:rPr>
        <w:t xml:space="preserve"> </w:t>
      </w:r>
      <w:r>
        <w:rPr>
          <w:rFonts w:cs="Times New Roman"/>
        </w:rPr>
        <w:t>v</w:t>
      </w:r>
      <w:r>
        <w:t>ice</w:t>
      </w:r>
      <w:r>
        <w:rPr>
          <w:spacing w:val="34"/>
        </w:rPr>
        <w:t xml:space="preserve"> </w:t>
      </w:r>
      <w:r>
        <w:t>presidents,</w:t>
      </w:r>
      <w:r>
        <w:rPr>
          <w:spacing w:val="101"/>
        </w:rPr>
        <w:t xml:space="preserve"> </w:t>
      </w:r>
      <w:r>
        <w:rPr>
          <w:spacing w:val="-1"/>
        </w:rPr>
        <w:t>directors,</w:t>
      </w:r>
      <w:r>
        <w:rPr>
          <w:spacing w:val="35"/>
        </w:rPr>
        <w:t xml:space="preserve"> </w:t>
      </w:r>
      <w:r>
        <w:t>or</w:t>
      </w:r>
      <w:r>
        <w:rPr>
          <w:spacing w:val="35"/>
        </w:rPr>
        <w:t xml:space="preserve"> </w:t>
      </w:r>
      <w:r>
        <w:t>other</w:t>
      </w:r>
      <w:r>
        <w:rPr>
          <w:spacing w:val="34"/>
        </w:rPr>
        <w:t xml:space="preserve"> </w:t>
      </w:r>
      <w:r>
        <w:rPr>
          <w:spacing w:val="-1"/>
        </w:rPr>
        <w:t>senior</w:t>
      </w:r>
      <w:r>
        <w:rPr>
          <w:spacing w:val="35"/>
        </w:rPr>
        <w:t xml:space="preserve"> </w:t>
      </w:r>
      <w:r>
        <w:rPr>
          <w:spacing w:val="-1"/>
        </w:rPr>
        <w:t>officials</w:t>
      </w:r>
      <w:r>
        <w:rPr>
          <w:spacing w:val="36"/>
        </w:rPr>
        <w:t xml:space="preserve"> </w:t>
      </w:r>
      <w:r w:rsidR="00D34CCE">
        <w:rPr>
          <w:spacing w:val="-1"/>
        </w:rPr>
        <w:t xml:space="preserve">designated as subject matters experts </w:t>
      </w:r>
      <w:r>
        <w:t>will</w:t>
      </w:r>
      <w:r>
        <w:rPr>
          <w:spacing w:val="36"/>
        </w:rPr>
        <w:t xml:space="preserve"> </w:t>
      </w:r>
      <w:r>
        <w:t>be</w:t>
      </w:r>
      <w:r w:rsidR="00D34CCE">
        <w:rPr>
          <w:spacing w:val="91"/>
        </w:rPr>
        <w:t xml:space="preserve"> </w:t>
      </w:r>
      <w:r>
        <w:rPr>
          <w:spacing w:val="-1"/>
        </w:rPr>
        <w:t>asked</w:t>
      </w:r>
      <w:r>
        <w:rPr>
          <w:spacing w:val="40"/>
        </w:rPr>
        <w:t xml:space="preserve"> </w:t>
      </w:r>
      <w:r>
        <w:t>to</w:t>
      </w:r>
      <w:r>
        <w:rPr>
          <w:spacing w:val="41"/>
        </w:rPr>
        <w:t xml:space="preserve"> </w:t>
      </w:r>
      <w:r>
        <w:t>identify</w:t>
      </w:r>
      <w:r>
        <w:rPr>
          <w:spacing w:val="38"/>
        </w:rPr>
        <w:t xml:space="preserve"> </w:t>
      </w:r>
      <w:r>
        <w:rPr>
          <w:spacing w:val="-1"/>
        </w:rPr>
        <w:t>and</w:t>
      </w:r>
      <w:r>
        <w:rPr>
          <w:spacing w:val="44"/>
        </w:rPr>
        <w:t xml:space="preserve"> </w:t>
      </w:r>
      <w:r>
        <w:t>assess</w:t>
      </w:r>
      <w:r>
        <w:rPr>
          <w:spacing w:val="41"/>
        </w:rPr>
        <w:t xml:space="preserve"> </w:t>
      </w:r>
      <w:r>
        <w:t>the</w:t>
      </w:r>
      <w:r>
        <w:rPr>
          <w:spacing w:val="40"/>
        </w:rPr>
        <w:t xml:space="preserve"> </w:t>
      </w:r>
      <w:r>
        <w:rPr>
          <w:rFonts w:cs="Times New Roman"/>
          <w:i/>
          <w:spacing w:val="-1"/>
        </w:rPr>
        <w:t>institutional-level</w:t>
      </w:r>
      <w:r>
        <w:rPr>
          <w:rFonts w:cs="Times New Roman"/>
          <w:i/>
          <w:spacing w:val="41"/>
        </w:rPr>
        <w:t xml:space="preserve"> </w:t>
      </w:r>
      <w:r>
        <w:t>risks</w:t>
      </w:r>
      <w:r>
        <w:rPr>
          <w:spacing w:val="40"/>
        </w:rPr>
        <w:t xml:space="preserve"> </w:t>
      </w:r>
      <w:r>
        <w:rPr>
          <w:spacing w:val="-1"/>
        </w:rPr>
        <w:t>and</w:t>
      </w:r>
      <w:r>
        <w:rPr>
          <w:spacing w:val="42"/>
        </w:rPr>
        <w:t xml:space="preserve"> </w:t>
      </w:r>
      <w:r>
        <w:rPr>
          <w:spacing w:val="-1"/>
        </w:rPr>
        <w:t>opportunities</w:t>
      </w:r>
      <w:r>
        <w:rPr>
          <w:spacing w:val="40"/>
        </w:rPr>
        <w:t xml:space="preserve"> </w:t>
      </w:r>
      <w:r>
        <w:t>for</w:t>
      </w:r>
      <w:r>
        <w:rPr>
          <w:spacing w:val="39"/>
        </w:rPr>
        <w:t xml:space="preserve"> </w:t>
      </w:r>
      <w:r>
        <w:t>which</w:t>
      </w:r>
      <w:r>
        <w:rPr>
          <w:spacing w:val="40"/>
        </w:rPr>
        <w:t xml:space="preserve"> </w:t>
      </w:r>
      <w:r>
        <w:rPr>
          <w:spacing w:val="1"/>
        </w:rPr>
        <w:t>they</w:t>
      </w:r>
      <w:r>
        <w:rPr>
          <w:spacing w:val="38"/>
        </w:rPr>
        <w:t xml:space="preserve"> </w:t>
      </w:r>
      <w:r>
        <w:t>are</w:t>
      </w:r>
      <w:r>
        <w:rPr>
          <w:spacing w:val="78"/>
        </w:rPr>
        <w:t xml:space="preserve"> </w:t>
      </w:r>
      <w:r>
        <w:rPr>
          <w:spacing w:val="-1"/>
        </w:rPr>
        <w:t>responsible.</w:t>
      </w:r>
      <w:r w:rsidR="00D34CCE">
        <w:rPr>
          <w:spacing w:val="-1"/>
        </w:rPr>
        <w:t xml:space="preserve"> The SC establishes working ERM Subcommittees to who will work with Risk Owners </w:t>
      </w:r>
      <w:r w:rsidR="001B04D4">
        <w:rPr>
          <w:spacing w:val="-1"/>
        </w:rPr>
        <w:t xml:space="preserve">(typically cabinet level leadership responsible for the risk area) </w:t>
      </w:r>
      <w:r w:rsidR="00D34CCE">
        <w:rPr>
          <w:spacing w:val="-1"/>
        </w:rPr>
        <w:t>to further identify risks/opportunities, provide analysis, score risks, and develop mitigation/enhancement plans</w:t>
      </w:r>
    </w:p>
    <w:p w:rsidR="00375CE6" w:rsidRDefault="00D11B5D">
      <w:pPr>
        <w:pStyle w:val="BodyText"/>
        <w:numPr>
          <w:ilvl w:val="0"/>
          <w:numId w:val="97"/>
        </w:numPr>
        <w:tabs>
          <w:tab w:val="left" w:pos="821"/>
        </w:tabs>
        <w:ind w:right="118"/>
        <w:jc w:val="both"/>
      </w:pPr>
      <w:r>
        <w:rPr>
          <w:rFonts w:cs="Times New Roman"/>
        </w:rPr>
        <w:t>ODU</w:t>
      </w:r>
      <w:r>
        <w:rPr>
          <w:rFonts w:cs="Times New Roman"/>
          <w:spacing w:val="-1"/>
        </w:rPr>
        <w:t>’s</w:t>
      </w:r>
      <w:r>
        <w:rPr>
          <w:rFonts w:cs="Times New Roman"/>
          <w:spacing w:val="31"/>
        </w:rPr>
        <w:t xml:space="preserve"> </w:t>
      </w:r>
      <w:r>
        <w:rPr>
          <w:spacing w:val="-1"/>
        </w:rPr>
        <w:t>senior</w:t>
      </w:r>
      <w:r>
        <w:rPr>
          <w:spacing w:val="30"/>
        </w:rPr>
        <w:t xml:space="preserve"> </w:t>
      </w:r>
      <w:r>
        <w:rPr>
          <w:spacing w:val="-1"/>
        </w:rPr>
        <w:t>management</w:t>
      </w:r>
      <w:r>
        <w:rPr>
          <w:spacing w:val="30"/>
        </w:rPr>
        <w:t xml:space="preserve"> </w:t>
      </w:r>
      <w:r>
        <w:t>or</w:t>
      </w:r>
      <w:r>
        <w:rPr>
          <w:spacing w:val="31"/>
        </w:rPr>
        <w:t xml:space="preserve"> </w:t>
      </w:r>
      <w:r>
        <w:t>the</w:t>
      </w:r>
      <w:r>
        <w:rPr>
          <w:spacing w:val="30"/>
        </w:rPr>
        <w:t xml:space="preserve"> </w:t>
      </w:r>
      <w:r>
        <w:rPr>
          <w:spacing w:val="-1"/>
        </w:rPr>
        <w:t>Board</w:t>
      </w:r>
      <w:r>
        <w:rPr>
          <w:spacing w:val="32"/>
        </w:rPr>
        <w:t xml:space="preserve"> </w:t>
      </w:r>
      <w:r>
        <w:t>of</w:t>
      </w:r>
      <w:r>
        <w:rPr>
          <w:spacing w:val="30"/>
        </w:rPr>
        <w:t xml:space="preserve"> </w:t>
      </w:r>
      <w:r>
        <w:t>Visitors</w:t>
      </w:r>
      <w:r>
        <w:rPr>
          <w:spacing w:val="32"/>
        </w:rPr>
        <w:t xml:space="preserve"> </w:t>
      </w:r>
      <w:r>
        <w:t>may</w:t>
      </w:r>
      <w:r>
        <w:rPr>
          <w:spacing w:val="26"/>
        </w:rPr>
        <w:t xml:space="preserve"> </w:t>
      </w:r>
      <w:r>
        <w:rPr>
          <w:spacing w:val="-1"/>
        </w:rPr>
        <w:t>choose</w:t>
      </w:r>
      <w:r>
        <w:rPr>
          <w:spacing w:val="32"/>
        </w:rPr>
        <w:t xml:space="preserve"> </w:t>
      </w:r>
      <w:r>
        <w:t>to</w:t>
      </w:r>
      <w:r>
        <w:rPr>
          <w:spacing w:val="33"/>
        </w:rPr>
        <w:t xml:space="preserve"> </w:t>
      </w:r>
      <w:r>
        <w:rPr>
          <w:spacing w:val="-1"/>
        </w:rPr>
        <w:t>have</w:t>
      </w:r>
      <w:r>
        <w:rPr>
          <w:spacing w:val="30"/>
        </w:rPr>
        <w:t xml:space="preserve"> </w:t>
      </w:r>
      <w:r>
        <w:t>the</w:t>
      </w:r>
      <w:r>
        <w:rPr>
          <w:spacing w:val="30"/>
        </w:rPr>
        <w:t xml:space="preserve"> </w:t>
      </w:r>
      <w:r>
        <w:rPr>
          <w:spacing w:val="-1"/>
        </w:rPr>
        <w:t>Enterprise</w:t>
      </w:r>
      <w:r>
        <w:rPr>
          <w:spacing w:val="79"/>
        </w:rPr>
        <w:t xml:space="preserve"> </w:t>
      </w:r>
      <w:r>
        <w:t>Risk</w:t>
      </w:r>
      <w:r>
        <w:rPr>
          <w:spacing w:val="29"/>
        </w:rPr>
        <w:t xml:space="preserve"> </w:t>
      </w:r>
      <w:r>
        <w:rPr>
          <w:spacing w:val="-1"/>
        </w:rPr>
        <w:t>Management</w:t>
      </w:r>
      <w:r>
        <w:rPr>
          <w:spacing w:val="28"/>
        </w:rPr>
        <w:t xml:space="preserve"> </w:t>
      </w:r>
      <w:r>
        <w:t>(ERM)</w:t>
      </w:r>
      <w:r>
        <w:rPr>
          <w:spacing w:val="28"/>
        </w:rPr>
        <w:t xml:space="preserve"> </w:t>
      </w:r>
      <w:r>
        <w:rPr>
          <w:spacing w:val="-1"/>
        </w:rPr>
        <w:t>Steering Committee</w:t>
      </w:r>
      <w:r>
        <w:rPr>
          <w:spacing w:val="29"/>
        </w:rPr>
        <w:t xml:space="preserve"> c</w:t>
      </w:r>
      <w:r>
        <w:rPr>
          <w:spacing w:val="-1"/>
        </w:rPr>
        <w:t>onduct</w:t>
      </w:r>
      <w:r>
        <w:rPr>
          <w:spacing w:val="29"/>
        </w:rPr>
        <w:t xml:space="preserve"> </w:t>
      </w:r>
      <w:r>
        <w:t>a</w:t>
      </w:r>
      <w:r>
        <w:rPr>
          <w:spacing w:val="27"/>
        </w:rPr>
        <w:t xml:space="preserve"> </w:t>
      </w:r>
      <w:r>
        <w:t>risk</w:t>
      </w:r>
      <w:r>
        <w:rPr>
          <w:spacing w:val="29"/>
        </w:rPr>
        <w:t xml:space="preserve"> </w:t>
      </w:r>
      <w:r>
        <w:rPr>
          <w:spacing w:val="-1"/>
        </w:rPr>
        <w:t>and</w:t>
      </w:r>
      <w:r>
        <w:rPr>
          <w:spacing w:val="28"/>
        </w:rPr>
        <w:t xml:space="preserve"> </w:t>
      </w:r>
      <w:r>
        <w:t>opportunity</w:t>
      </w:r>
      <w:r>
        <w:rPr>
          <w:spacing w:val="24"/>
        </w:rPr>
        <w:t xml:space="preserve"> </w:t>
      </w:r>
      <w:r>
        <w:t>assessment</w:t>
      </w:r>
      <w:r>
        <w:rPr>
          <w:spacing w:val="28"/>
        </w:rPr>
        <w:t xml:space="preserve"> </w:t>
      </w:r>
      <w:r>
        <w:t>of</w:t>
      </w:r>
      <w:r>
        <w:rPr>
          <w:spacing w:val="27"/>
        </w:rPr>
        <w:t xml:space="preserve"> </w:t>
      </w:r>
      <w:r>
        <w:t>a</w:t>
      </w:r>
      <w:r>
        <w:rPr>
          <w:spacing w:val="27"/>
        </w:rPr>
        <w:t xml:space="preserve"> </w:t>
      </w:r>
      <w:r>
        <w:rPr>
          <w:spacing w:val="-1"/>
        </w:rPr>
        <w:t>planned,</w:t>
      </w:r>
      <w:r>
        <w:rPr>
          <w:spacing w:val="65"/>
        </w:rPr>
        <w:t xml:space="preserve"> </w:t>
      </w:r>
      <w:r>
        <w:rPr>
          <w:spacing w:val="-1"/>
        </w:rPr>
        <w:t>institutional,</w:t>
      </w:r>
      <w:r>
        <w:t xml:space="preserve"> </w:t>
      </w:r>
      <w:r>
        <w:rPr>
          <w:spacing w:val="-1"/>
        </w:rPr>
        <w:t>strategic</w:t>
      </w:r>
      <w:r>
        <w:t xml:space="preserve"> initiative to </w:t>
      </w:r>
      <w:r>
        <w:rPr>
          <w:spacing w:val="-1"/>
        </w:rPr>
        <w:t>inform</w:t>
      </w:r>
      <w:r>
        <w:t xml:space="preserve"> </w:t>
      </w:r>
      <w:r>
        <w:rPr>
          <w:spacing w:val="-1"/>
        </w:rPr>
        <w:t>decision-making.</w:t>
      </w:r>
    </w:p>
    <w:p w:rsidR="00375CE6" w:rsidRDefault="00D11B5D">
      <w:pPr>
        <w:pStyle w:val="BodyText"/>
        <w:numPr>
          <w:ilvl w:val="0"/>
          <w:numId w:val="97"/>
        </w:numPr>
        <w:tabs>
          <w:tab w:val="left" w:pos="821"/>
        </w:tabs>
        <w:ind w:right="111"/>
        <w:jc w:val="both"/>
      </w:pPr>
      <w:r>
        <w:rPr>
          <w:spacing w:val="-1"/>
        </w:rPr>
        <w:t>Deans,</w:t>
      </w:r>
      <w:r>
        <w:rPr>
          <w:spacing w:val="24"/>
        </w:rPr>
        <w:t xml:space="preserve"> </w:t>
      </w:r>
      <w:r>
        <w:rPr>
          <w:spacing w:val="-1"/>
        </w:rPr>
        <w:t>directors,</w:t>
      </w:r>
      <w:r>
        <w:rPr>
          <w:spacing w:val="24"/>
        </w:rPr>
        <w:t xml:space="preserve"> </w:t>
      </w:r>
      <w:r>
        <w:t>or</w:t>
      </w:r>
      <w:r>
        <w:rPr>
          <w:spacing w:val="23"/>
        </w:rPr>
        <w:t xml:space="preserve"> </w:t>
      </w:r>
      <w:r>
        <w:t>other</w:t>
      </w:r>
      <w:r>
        <w:rPr>
          <w:spacing w:val="23"/>
        </w:rPr>
        <w:t xml:space="preserve"> </w:t>
      </w:r>
      <w:r>
        <w:rPr>
          <w:spacing w:val="-1"/>
        </w:rPr>
        <w:t>officials</w:t>
      </w:r>
      <w:r>
        <w:rPr>
          <w:spacing w:val="24"/>
        </w:rPr>
        <w:t xml:space="preserve"> </w:t>
      </w:r>
      <w:r>
        <w:rPr>
          <w:spacing w:val="-1"/>
        </w:rPr>
        <w:t>may,</w:t>
      </w:r>
      <w:r>
        <w:rPr>
          <w:spacing w:val="26"/>
        </w:rPr>
        <w:t xml:space="preserve"> </w:t>
      </w:r>
      <w:r>
        <w:rPr>
          <w:spacing w:val="-1"/>
        </w:rPr>
        <w:t>at</w:t>
      </w:r>
      <w:r>
        <w:rPr>
          <w:spacing w:val="24"/>
        </w:rPr>
        <w:t xml:space="preserve"> </w:t>
      </w:r>
      <w:r>
        <w:t>their</w:t>
      </w:r>
      <w:r>
        <w:rPr>
          <w:spacing w:val="23"/>
        </w:rPr>
        <w:t xml:space="preserve"> </w:t>
      </w:r>
      <w:r>
        <w:t>option,</w:t>
      </w:r>
      <w:r>
        <w:rPr>
          <w:spacing w:val="23"/>
        </w:rPr>
        <w:t xml:space="preserve"> </w:t>
      </w:r>
      <w:r>
        <w:rPr>
          <w:spacing w:val="-1"/>
        </w:rPr>
        <w:t>conduct</w:t>
      </w:r>
      <w:r>
        <w:rPr>
          <w:spacing w:val="28"/>
        </w:rPr>
        <w:t xml:space="preserve"> </w:t>
      </w:r>
      <w:r>
        <w:t>a</w:t>
      </w:r>
      <w:r>
        <w:rPr>
          <w:spacing w:val="25"/>
        </w:rPr>
        <w:t xml:space="preserve"> </w:t>
      </w:r>
      <w:r>
        <w:rPr>
          <w:spacing w:val="-1"/>
        </w:rPr>
        <w:t>risk</w:t>
      </w:r>
      <w:r>
        <w:rPr>
          <w:spacing w:val="25"/>
        </w:rPr>
        <w:t xml:space="preserve"> </w:t>
      </w:r>
      <w:r>
        <w:rPr>
          <w:spacing w:val="-1"/>
        </w:rPr>
        <w:t>and</w:t>
      </w:r>
      <w:r>
        <w:rPr>
          <w:spacing w:val="23"/>
        </w:rPr>
        <w:t xml:space="preserve"> </w:t>
      </w:r>
      <w:r>
        <w:t>opportunity</w:t>
      </w:r>
      <w:r>
        <w:rPr>
          <w:spacing w:val="67"/>
        </w:rPr>
        <w:t xml:space="preserve"> </w:t>
      </w:r>
      <w:r>
        <w:rPr>
          <w:spacing w:val="-1"/>
        </w:rPr>
        <w:t>assessment</w:t>
      </w:r>
      <w:r>
        <w:rPr>
          <w:spacing w:val="6"/>
        </w:rPr>
        <w:t xml:space="preserve"> </w:t>
      </w:r>
      <w:r>
        <w:t>for</w:t>
      </w:r>
      <w:r>
        <w:rPr>
          <w:spacing w:val="5"/>
        </w:rPr>
        <w:t xml:space="preserve"> </w:t>
      </w:r>
      <w:r>
        <w:rPr>
          <w:spacing w:val="-1"/>
        </w:rPr>
        <w:t>their</w:t>
      </w:r>
      <w:r>
        <w:rPr>
          <w:spacing w:val="6"/>
        </w:rPr>
        <w:t xml:space="preserve"> </w:t>
      </w:r>
      <w:r>
        <w:rPr>
          <w:spacing w:val="-1"/>
        </w:rPr>
        <w:t>area</w:t>
      </w:r>
      <w:r>
        <w:rPr>
          <w:spacing w:val="8"/>
        </w:rPr>
        <w:t xml:space="preserve"> </w:t>
      </w:r>
      <w:r>
        <w:t>that</w:t>
      </w:r>
      <w:r>
        <w:rPr>
          <w:spacing w:val="6"/>
        </w:rPr>
        <w:t xml:space="preserve"> </w:t>
      </w:r>
      <w:r>
        <w:rPr>
          <w:spacing w:val="-1"/>
        </w:rPr>
        <w:t>considers</w:t>
      </w:r>
      <w:r>
        <w:rPr>
          <w:spacing w:val="6"/>
        </w:rPr>
        <w:t xml:space="preserve"> </w:t>
      </w:r>
      <w:r>
        <w:rPr>
          <w:spacing w:val="-1"/>
        </w:rPr>
        <w:t>college-,</w:t>
      </w:r>
      <w:r>
        <w:rPr>
          <w:spacing w:val="6"/>
        </w:rPr>
        <w:t xml:space="preserve"> </w:t>
      </w:r>
      <w:r>
        <w:t>school-,</w:t>
      </w:r>
      <w:r>
        <w:rPr>
          <w:spacing w:val="6"/>
        </w:rPr>
        <w:t xml:space="preserve"> </w:t>
      </w:r>
      <w:r>
        <w:t>or</w:t>
      </w:r>
      <w:r>
        <w:rPr>
          <w:spacing w:val="6"/>
        </w:rPr>
        <w:t xml:space="preserve"> </w:t>
      </w:r>
      <w:r>
        <w:rPr>
          <w:spacing w:val="-1"/>
        </w:rPr>
        <w:t>department-level</w:t>
      </w:r>
      <w:r>
        <w:rPr>
          <w:spacing w:val="7"/>
        </w:rPr>
        <w:t xml:space="preserve"> </w:t>
      </w:r>
      <w:r>
        <w:t>risks</w:t>
      </w:r>
      <w:r>
        <w:rPr>
          <w:spacing w:val="7"/>
        </w:rPr>
        <w:t xml:space="preserve"> </w:t>
      </w:r>
      <w:r>
        <w:t>in</w:t>
      </w:r>
      <w:r>
        <w:rPr>
          <w:spacing w:val="7"/>
        </w:rPr>
        <w:t xml:space="preserve"> </w:t>
      </w:r>
      <w:r>
        <w:rPr>
          <w:spacing w:val="-1"/>
        </w:rPr>
        <w:t>addition</w:t>
      </w:r>
      <w:r>
        <w:rPr>
          <w:spacing w:val="7"/>
        </w:rPr>
        <w:t xml:space="preserve"> </w:t>
      </w:r>
      <w:r>
        <w:t>to</w:t>
      </w:r>
      <w:r>
        <w:rPr>
          <w:spacing w:val="105"/>
        </w:rPr>
        <w:t xml:space="preserve"> </w:t>
      </w:r>
      <w:r>
        <w:rPr>
          <w:spacing w:val="-1"/>
        </w:rPr>
        <w:t>institutional-level</w:t>
      </w:r>
      <w:r>
        <w:t xml:space="preserve"> issues.</w:t>
      </w:r>
    </w:p>
    <w:p w:rsidR="00375CE6" w:rsidRDefault="00375CE6">
      <w:pPr>
        <w:spacing w:before="5"/>
        <w:rPr>
          <w:rFonts w:ascii="Times New Roman" w:eastAsia="Times New Roman" w:hAnsi="Times New Roman" w:cs="Times New Roman"/>
          <w:sz w:val="34"/>
          <w:szCs w:val="34"/>
        </w:rPr>
      </w:pPr>
    </w:p>
    <w:p w:rsidR="00375CE6" w:rsidRDefault="00D11B5D">
      <w:pPr>
        <w:pStyle w:val="BodyText"/>
        <w:spacing w:before="0"/>
        <w:ind w:left="100" w:right="114" w:firstLine="0"/>
        <w:jc w:val="both"/>
      </w:pPr>
      <w:r>
        <w:t xml:space="preserve">The </w:t>
      </w:r>
      <w:r>
        <w:rPr>
          <w:spacing w:val="-1"/>
        </w:rPr>
        <w:t>results</w:t>
      </w:r>
      <w:r>
        <w:rPr>
          <w:spacing w:val="2"/>
        </w:rPr>
        <w:t xml:space="preserve"> </w:t>
      </w:r>
      <w:r>
        <w:t>of</w:t>
      </w:r>
      <w:r>
        <w:rPr>
          <w:spacing w:val="1"/>
        </w:rPr>
        <w:t xml:space="preserve"> </w:t>
      </w:r>
      <w:r>
        <w:rPr>
          <w:spacing w:val="-1"/>
        </w:rPr>
        <w:t>all</w:t>
      </w:r>
      <w:r>
        <w:rPr>
          <w:spacing w:val="2"/>
        </w:rPr>
        <w:t xml:space="preserve"> </w:t>
      </w:r>
      <w:r>
        <w:t>risk</w:t>
      </w:r>
      <w:r>
        <w:rPr>
          <w:spacing w:val="3"/>
        </w:rPr>
        <w:t xml:space="preserve"> </w:t>
      </w:r>
      <w:r>
        <w:rPr>
          <w:spacing w:val="-1"/>
        </w:rPr>
        <w:t>and</w:t>
      </w:r>
      <w:r>
        <w:rPr>
          <w:spacing w:val="2"/>
        </w:rPr>
        <w:t xml:space="preserve"> </w:t>
      </w:r>
      <w:r>
        <w:t>opportunity</w:t>
      </w:r>
      <w:r>
        <w:rPr>
          <w:spacing w:val="-2"/>
        </w:rPr>
        <w:t xml:space="preserve"> </w:t>
      </w:r>
      <w:r>
        <w:rPr>
          <w:spacing w:val="-1"/>
        </w:rPr>
        <w:t>assessments</w:t>
      </w:r>
      <w:r>
        <w:rPr>
          <w:spacing w:val="5"/>
        </w:rPr>
        <w:t xml:space="preserve"> </w:t>
      </w:r>
      <w:r>
        <w:rPr>
          <w:spacing w:val="-1"/>
        </w:rPr>
        <w:t>and</w:t>
      </w:r>
      <w:r>
        <w:rPr>
          <w:spacing w:val="2"/>
        </w:rPr>
        <w:t xml:space="preserve"> </w:t>
      </w:r>
      <w:r>
        <w:rPr>
          <w:spacing w:val="-1"/>
        </w:rPr>
        <w:t>response</w:t>
      </w:r>
      <w:r>
        <w:rPr>
          <w:spacing w:val="1"/>
        </w:rPr>
        <w:t xml:space="preserve"> </w:t>
      </w:r>
      <w:r>
        <w:t>plans</w:t>
      </w:r>
      <w:r>
        <w:rPr>
          <w:spacing w:val="3"/>
        </w:rPr>
        <w:t xml:space="preserve"> </w:t>
      </w:r>
      <w:r>
        <w:t>are</w:t>
      </w:r>
      <w:r>
        <w:rPr>
          <w:spacing w:val="1"/>
        </w:rPr>
        <w:t xml:space="preserve"> </w:t>
      </w:r>
      <w:r>
        <w:rPr>
          <w:spacing w:val="-1"/>
        </w:rPr>
        <w:t>collected</w:t>
      </w:r>
      <w:r>
        <w:rPr>
          <w:spacing w:val="1"/>
        </w:rPr>
        <w:t xml:space="preserve"> by</w:t>
      </w:r>
      <w:r>
        <w:rPr>
          <w:spacing w:val="-1"/>
        </w:rPr>
        <w:t xml:space="preserve"> </w:t>
      </w:r>
      <w:r>
        <w:t>the</w:t>
      </w:r>
      <w:r>
        <w:rPr>
          <w:spacing w:val="1"/>
        </w:rPr>
        <w:t xml:space="preserve"> </w:t>
      </w:r>
      <w:r>
        <w:t>ERM Steering Committee</w:t>
      </w:r>
      <w:r w:rsidR="00485750">
        <w:t xml:space="preserve"> </w:t>
      </w:r>
      <w:r>
        <w:rPr>
          <w:spacing w:val="-1"/>
        </w:rPr>
        <w:t>and</w:t>
      </w:r>
      <w:r>
        <w:t xml:space="preserve"> </w:t>
      </w:r>
      <w:r>
        <w:rPr>
          <w:spacing w:val="-1"/>
        </w:rPr>
        <w:t>entered</w:t>
      </w:r>
      <w:r>
        <w:t xml:space="preserve"> in </w:t>
      </w:r>
      <w:r w:rsidR="00462BCC">
        <w:t>the University</w:t>
      </w:r>
      <w:r>
        <w:rPr>
          <w:rFonts w:cs="Times New Roman"/>
          <w:spacing w:val="-1"/>
        </w:rPr>
        <w:t>’s</w:t>
      </w:r>
      <w:r>
        <w:rPr>
          <w:rFonts w:cs="Times New Roman"/>
        </w:rPr>
        <w:t xml:space="preserve"> </w:t>
      </w:r>
      <w:r>
        <w:rPr>
          <w:rFonts w:cs="Times New Roman"/>
          <w:spacing w:val="-1"/>
        </w:rPr>
        <w:t>risk</w:t>
      </w:r>
      <w:r>
        <w:rPr>
          <w:rFonts w:cs="Times New Roman"/>
          <w:spacing w:val="1"/>
        </w:rPr>
        <w:t xml:space="preserve"> </w:t>
      </w:r>
      <w:r>
        <w:rPr>
          <w:spacing w:val="-1"/>
        </w:rPr>
        <w:t>and</w:t>
      </w:r>
      <w:r>
        <w:t xml:space="preserve"> opportunity</w:t>
      </w:r>
      <w:r>
        <w:rPr>
          <w:spacing w:val="-2"/>
        </w:rPr>
        <w:t xml:space="preserve"> </w:t>
      </w:r>
      <w:r>
        <w:rPr>
          <w:spacing w:val="-1"/>
        </w:rPr>
        <w:t xml:space="preserve">database </w:t>
      </w:r>
      <w:r w:rsidR="00E1423B">
        <w:rPr>
          <w:spacing w:val="-1"/>
        </w:rPr>
        <w:t xml:space="preserve">(the </w:t>
      </w:r>
      <w:proofErr w:type="spellStart"/>
      <w:r w:rsidR="00E1423B">
        <w:rPr>
          <w:spacing w:val="-1"/>
        </w:rPr>
        <w:t>OrigamiRisk</w:t>
      </w:r>
      <w:proofErr w:type="spellEnd"/>
      <w:r w:rsidR="00E1423B">
        <w:rPr>
          <w:spacing w:val="-1"/>
        </w:rPr>
        <w:t xml:space="preserve"> RMIS) </w:t>
      </w:r>
      <w:r>
        <w:t xml:space="preserve">to </w:t>
      </w:r>
      <w:r>
        <w:rPr>
          <w:spacing w:val="-1"/>
        </w:rPr>
        <w:t>facilitate</w:t>
      </w:r>
      <w:r>
        <w:t xml:space="preserve"> monitoring</w:t>
      </w:r>
      <w:r>
        <w:rPr>
          <w:spacing w:val="-3"/>
        </w:rPr>
        <w:t xml:space="preserve"> </w:t>
      </w:r>
      <w:r>
        <w:rPr>
          <w:spacing w:val="-1"/>
        </w:rPr>
        <w:t>and</w:t>
      </w:r>
      <w:r>
        <w:t xml:space="preserve"> </w:t>
      </w:r>
      <w:r>
        <w:rPr>
          <w:spacing w:val="-1"/>
        </w:rPr>
        <w:t>reporting.</w:t>
      </w:r>
    </w:p>
    <w:p w:rsidR="00392009" w:rsidRDefault="00392009">
      <w:pPr>
        <w:pStyle w:val="Heading2"/>
        <w:spacing w:before="40"/>
        <w:jc w:val="both"/>
        <w:rPr>
          <w:color w:val="538DD3"/>
          <w:spacing w:val="-1"/>
        </w:rPr>
      </w:pPr>
      <w:bookmarkStart w:id="4" w:name="_bookmark3"/>
      <w:bookmarkEnd w:id="4"/>
    </w:p>
    <w:p w:rsidR="00375CE6" w:rsidRDefault="00D11B5D">
      <w:pPr>
        <w:pStyle w:val="Heading2"/>
        <w:spacing w:before="40"/>
        <w:jc w:val="both"/>
        <w:rPr>
          <w:b w:val="0"/>
          <w:bCs w:val="0"/>
        </w:rPr>
      </w:pPr>
      <w:r>
        <w:rPr>
          <w:color w:val="538DD3"/>
          <w:spacing w:val="-1"/>
        </w:rPr>
        <w:t>Tools</w:t>
      </w:r>
      <w:r>
        <w:rPr>
          <w:color w:val="538DD3"/>
          <w:spacing w:val="-12"/>
        </w:rPr>
        <w:t xml:space="preserve"> </w:t>
      </w:r>
      <w:r>
        <w:rPr>
          <w:color w:val="538DD3"/>
        </w:rPr>
        <w:t>and</w:t>
      </w:r>
      <w:r>
        <w:rPr>
          <w:color w:val="538DD3"/>
          <w:spacing w:val="-14"/>
        </w:rPr>
        <w:t xml:space="preserve"> </w:t>
      </w:r>
      <w:r>
        <w:rPr>
          <w:color w:val="538DD3"/>
          <w:spacing w:val="-1"/>
        </w:rPr>
        <w:t>Resources</w:t>
      </w:r>
    </w:p>
    <w:p w:rsidR="00375CE6" w:rsidRDefault="00D11B5D">
      <w:pPr>
        <w:pStyle w:val="BodyText"/>
        <w:spacing w:before="37"/>
        <w:ind w:left="100" w:right="113" w:firstLine="0"/>
        <w:jc w:val="both"/>
      </w:pPr>
      <w:r>
        <w:t>As</w:t>
      </w:r>
      <w:r>
        <w:rPr>
          <w:spacing w:val="45"/>
        </w:rPr>
        <w:t xml:space="preserve"> </w:t>
      </w:r>
      <w:r>
        <w:rPr>
          <w:spacing w:val="-2"/>
        </w:rPr>
        <w:t>you</w:t>
      </w:r>
      <w:r>
        <w:rPr>
          <w:spacing w:val="42"/>
        </w:rPr>
        <w:t xml:space="preserve"> </w:t>
      </w:r>
      <w:r>
        <w:t>follow</w:t>
      </w:r>
      <w:r>
        <w:rPr>
          <w:spacing w:val="42"/>
        </w:rPr>
        <w:t xml:space="preserve"> </w:t>
      </w:r>
      <w:r>
        <w:t>this</w:t>
      </w:r>
      <w:r>
        <w:rPr>
          <w:spacing w:val="44"/>
        </w:rPr>
        <w:t xml:space="preserve"> </w:t>
      </w:r>
      <w:r>
        <w:rPr>
          <w:spacing w:val="-1"/>
        </w:rPr>
        <w:t>guide,</w:t>
      </w:r>
      <w:r>
        <w:rPr>
          <w:spacing w:val="45"/>
        </w:rPr>
        <w:t xml:space="preserve"> </w:t>
      </w:r>
      <w:r>
        <w:rPr>
          <w:spacing w:val="-2"/>
        </w:rPr>
        <w:t>you</w:t>
      </w:r>
      <w:r>
        <w:rPr>
          <w:spacing w:val="42"/>
        </w:rPr>
        <w:t xml:space="preserve"> </w:t>
      </w:r>
      <w:r>
        <w:t>will</w:t>
      </w:r>
      <w:r>
        <w:rPr>
          <w:spacing w:val="43"/>
        </w:rPr>
        <w:t xml:space="preserve"> </w:t>
      </w:r>
      <w:r>
        <w:t>capture</w:t>
      </w:r>
      <w:r>
        <w:rPr>
          <w:spacing w:val="41"/>
        </w:rPr>
        <w:t xml:space="preserve"> </w:t>
      </w:r>
      <w:r>
        <w:t>the</w:t>
      </w:r>
      <w:r>
        <w:rPr>
          <w:spacing w:val="44"/>
        </w:rPr>
        <w:t xml:space="preserve"> </w:t>
      </w:r>
      <w:r>
        <w:rPr>
          <w:spacing w:val="-1"/>
        </w:rPr>
        <w:t>results</w:t>
      </w:r>
      <w:r>
        <w:rPr>
          <w:spacing w:val="43"/>
        </w:rPr>
        <w:t xml:space="preserve"> </w:t>
      </w:r>
      <w:r>
        <w:t>of</w:t>
      </w:r>
      <w:r>
        <w:rPr>
          <w:spacing w:val="44"/>
        </w:rPr>
        <w:t xml:space="preserve"> </w:t>
      </w:r>
      <w:r>
        <w:rPr>
          <w:spacing w:val="-1"/>
        </w:rPr>
        <w:t>your</w:t>
      </w:r>
      <w:r>
        <w:rPr>
          <w:spacing w:val="42"/>
        </w:rPr>
        <w:t xml:space="preserve"> </w:t>
      </w:r>
      <w:r>
        <w:t>risk</w:t>
      </w:r>
      <w:r>
        <w:rPr>
          <w:spacing w:val="46"/>
        </w:rPr>
        <w:t xml:space="preserve"> </w:t>
      </w:r>
      <w:r>
        <w:rPr>
          <w:spacing w:val="-1"/>
        </w:rPr>
        <w:t>and</w:t>
      </w:r>
      <w:r>
        <w:rPr>
          <w:spacing w:val="45"/>
        </w:rPr>
        <w:t xml:space="preserve"> </w:t>
      </w:r>
      <w:r>
        <w:t>opportunity</w:t>
      </w:r>
      <w:r>
        <w:rPr>
          <w:spacing w:val="39"/>
        </w:rPr>
        <w:t xml:space="preserve"> </w:t>
      </w:r>
      <w:r>
        <w:rPr>
          <w:spacing w:val="-1"/>
        </w:rPr>
        <w:t>assessment</w:t>
      </w:r>
      <w:r>
        <w:rPr>
          <w:spacing w:val="45"/>
        </w:rPr>
        <w:t xml:space="preserve"> </w:t>
      </w:r>
      <w:r>
        <w:rPr>
          <w:spacing w:val="-1"/>
        </w:rPr>
        <w:t>and</w:t>
      </w:r>
      <w:r>
        <w:rPr>
          <w:spacing w:val="55"/>
        </w:rPr>
        <w:t xml:space="preserve"> </w:t>
      </w:r>
      <w:r>
        <w:rPr>
          <w:spacing w:val="-1"/>
        </w:rPr>
        <w:t>response</w:t>
      </w:r>
      <w:r>
        <w:rPr>
          <w:spacing w:val="9"/>
        </w:rPr>
        <w:t xml:space="preserve"> </w:t>
      </w:r>
      <w:r>
        <w:t>planning</w:t>
      </w:r>
      <w:r>
        <w:rPr>
          <w:spacing w:val="7"/>
        </w:rPr>
        <w:t xml:space="preserve"> </w:t>
      </w:r>
      <w:r>
        <w:t>in</w:t>
      </w:r>
      <w:r>
        <w:rPr>
          <w:spacing w:val="9"/>
        </w:rPr>
        <w:t xml:space="preserve"> </w:t>
      </w:r>
      <w:r>
        <w:t>a</w:t>
      </w:r>
      <w:r>
        <w:rPr>
          <w:spacing w:val="8"/>
        </w:rPr>
        <w:t xml:space="preserve"> </w:t>
      </w:r>
      <w:r>
        <w:rPr>
          <w:spacing w:val="-1"/>
        </w:rPr>
        <w:t>Microsoft</w:t>
      </w:r>
      <w:r>
        <w:rPr>
          <w:spacing w:val="9"/>
        </w:rPr>
        <w:t xml:space="preserve"> </w:t>
      </w:r>
      <w:r>
        <w:rPr>
          <w:spacing w:val="-1"/>
        </w:rPr>
        <w:t>Excel</w:t>
      </w:r>
      <w:r>
        <w:rPr>
          <w:spacing w:val="11"/>
        </w:rPr>
        <w:t xml:space="preserve"> </w:t>
      </w:r>
      <w:r>
        <w:rPr>
          <w:spacing w:val="-1"/>
        </w:rPr>
        <w:t>workbook.</w:t>
      </w:r>
      <w:r>
        <w:rPr>
          <w:spacing w:val="19"/>
        </w:rPr>
        <w:t xml:space="preserve"> </w:t>
      </w:r>
      <w:r>
        <w:t>The</w:t>
      </w:r>
      <w:r>
        <w:rPr>
          <w:spacing w:val="8"/>
        </w:rPr>
        <w:t xml:space="preserve"> </w:t>
      </w:r>
      <w:r>
        <w:rPr>
          <w:spacing w:val="-1"/>
        </w:rPr>
        <w:t>workbook</w:t>
      </w:r>
      <w:r>
        <w:rPr>
          <w:spacing w:val="9"/>
        </w:rPr>
        <w:t xml:space="preserve"> </w:t>
      </w:r>
      <w:r>
        <w:rPr>
          <w:spacing w:val="-1"/>
        </w:rPr>
        <w:t>has</w:t>
      </w:r>
      <w:r>
        <w:rPr>
          <w:spacing w:val="9"/>
        </w:rPr>
        <w:t xml:space="preserve"> </w:t>
      </w:r>
      <w:r>
        <w:t>multiple</w:t>
      </w:r>
      <w:r>
        <w:rPr>
          <w:spacing w:val="10"/>
        </w:rPr>
        <w:t xml:space="preserve"> </w:t>
      </w:r>
      <w:r>
        <w:rPr>
          <w:spacing w:val="-1"/>
        </w:rPr>
        <w:t>worksheets</w:t>
      </w:r>
      <w:r>
        <w:rPr>
          <w:spacing w:val="10"/>
        </w:rPr>
        <w:t xml:space="preserve"> </w:t>
      </w:r>
      <w:r>
        <w:t>that</w:t>
      </w:r>
      <w:r>
        <w:rPr>
          <w:spacing w:val="83"/>
        </w:rPr>
        <w:t xml:space="preserve"> </w:t>
      </w:r>
      <w:r>
        <w:rPr>
          <w:spacing w:val="-1"/>
        </w:rPr>
        <w:t>correspond</w:t>
      </w:r>
      <w:r>
        <w:rPr>
          <w:spacing w:val="26"/>
        </w:rPr>
        <w:t xml:space="preserve"> </w:t>
      </w:r>
      <w:r>
        <w:t>to</w:t>
      </w:r>
      <w:r>
        <w:rPr>
          <w:spacing w:val="24"/>
        </w:rPr>
        <w:t xml:space="preserve"> </w:t>
      </w:r>
      <w:r>
        <w:t>the</w:t>
      </w:r>
      <w:r>
        <w:rPr>
          <w:spacing w:val="24"/>
        </w:rPr>
        <w:t xml:space="preserve"> </w:t>
      </w:r>
      <w:r>
        <w:t>steps</w:t>
      </w:r>
      <w:r>
        <w:rPr>
          <w:spacing w:val="26"/>
        </w:rPr>
        <w:t xml:space="preserve"> </w:t>
      </w:r>
      <w:r>
        <w:t>of</w:t>
      </w:r>
      <w:r>
        <w:rPr>
          <w:spacing w:val="23"/>
        </w:rPr>
        <w:t xml:space="preserve"> </w:t>
      </w:r>
      <w:r>
        <w:t>the</w:t>
      </w:r>
      <w:r>
        <w:rPr>
          <w:spacing w:val="23"/>
        </w:rPr>
        <w:t xml:space="preserve"> </w:t>
      </w:r>
      <w:r>
        <w:t>risk</w:t>
      </w:r>
      <w:r>
        <w:rPr>
          <w:spacing w:val="25"/>
        </w:rPr>
        <w:t xml:space="preserve"> </w:t>
      </w:r>
      <w:r>
        <w:rPr>
          <w:spacing w:val="-1"/>
        </w:rPr>
        <w:t>management</w:t>
      </w:r>
      <w:r>
        <w:rPr>
          <w:spacing w:val="26"/>
        </w:rPr>
        <w:t xml:space="preserve"> </w:t>
      </w:r>
      <w:r>
        <w:rPr>
          <w:spacing w:val="-1"/>
        </w:rPr>
        <w:t>process,</w:t>
      </w:r>
      <w:r>
        <w:rPr>
          <w:spacing w:val="26"/>
        </w:rPr>
        <w:t xml:space="preserve"> </w:t>
      </w:r>
      <w:r>
        <w:rPr>
          <w:spacing w:val="-1"/>
        </w:rPr>
        <w:t>and</w:t>
      </w:r>
      <w:r>
        <w:rPr>
          <w:spacing w:val="23"/>
        </w:rPr>
        <w:t xml:space="preserve"> </w:t>
      </w:r>
      <w:r>
        <w:rPr>
          <w:spacing w:val="-1"/>
        </w:rPr>
        <w:t>allows</w:t>
      </w:r>
      <w:r>
        <w:rPr>
          <w:spacing w:val="23"/>
        </w:rPr>
        <w:t xml:space="preserve"> </w:t>
      </w:r>
      <w:r>
        <w:t>the</w:t>
      </w:r>
      <w:r>
        <w:rPr>
          <w:spacing w:val="25"/>
        </w:rPr>
        <w:t xml:space="preserve"> </w:t>
      </w:r>
      <w:r>
        <w:rPr>
          <w:spacing w:val="-1"/>
        </w:rPr>
        <w:t>results</w:t>
      </w:r>
      <w:r>
        <w:rPr>
          <w:spacing w:val="24"/>
        </w:rPr>
        <w:t xml:space="preserve"> </w:t>
      </w:r>
      <w:r>
        <w:t>to</w:t>
      </w:r>
      <w:r>
        <w:rPr>
          <w:spacing w:val="24"/>
        </w:rPr>
        <w:t xml:space="preserve"> </w:t>
      </w:r>
      <w:r>
        <w:t>be</w:t>
      </w:r>
      <w:r>
        <w:rPr>
          <w:spacing w:val="22"/>
        </w:rPr>
        <w:t xml:space="preserve"> </w:t>
      </w:r>
      <w:r>
        <w:rPr>
          <w:spacing w:val="-1"/>
        </w:rPr>
        <w:t>entered</w:t>
      </w:r>
      <w:r>
        <w:rPr>
          <w:spacing w:val="23"/>
        </w:rPr>
        <w:t xml:space="preserve"> </w:t>
      </w:r>
      <w:r>
        <w:t>into</w:t>
      </w:r>
      <w:r>
        <w:rPr>
          <w:spacing w:val="27"/>
        </w:rPr>
        <w:t xml:space="preserve"> </w:t>
      </w:r>
      <w:r>
        <w:t>ODU</w:t>
      </w:r>
      <w:r>
        <w:rPr>
          <w:rFonts w:cs="Times New Roman"/>
          <w:spacing w:val="-1"/>
        </w:rPr>
        <w:t>’s</w:t>
      </w:r>
      <w:r>
        <w:rPr>
          <w:rFonts w:cs="Times New Roman"/>
        </w:rPr>
        <w:t xml:space="preserve"> </w:t>
      </w:r>
      <w:r>
        <w:t xml:space="preserve">risk </w:t>
      </w:r>
      <w:r>
        <w:rPr>
          <w:spacing w:val="-1"/>
        </w:rPr>
        <w:t>database.</w:t>
      </w:r>
    </w:p>
    <w:p w:rsidR="00375CE6" w:rsidRDefault="00375CE6">
      <w:pPr>
        <w:rPr>
          <w:rFonts w:ascii="Times New Roman" w:eastAsia="Times New Roman" w:hAnsi="Times New Roman" w:cs="Times New Roman"/>
          <w:sz w:val="24"/>
          <w:szCs w:val="24"/>
        </w:rPr>
      </w:pPr>
    </w:p>
    <w:p w:rsidR="00375CE6" w:rsidRDefault="00D11B5D">
      <w:pPr>
        <w:pStyle w:val="BodyText"/>
        <w:spacing w:before="0"/>
        <w:ind w:left="100" w:right="117" w:firstLine="0"/>
        <w:jc w:val="both"/>
      </w:pPr>
      <w:r>
        <w:rPr>
          <w:rFonts w:cs="Times New Roman"/>
        </w:rPr>
        <w:t>ODU</w:t>
      </w:r>
      <w:r>
        <w:rPr>
          <w:rFonts w:cs="Times New Roman"/>
          <w:spacing w:val="-1"/>
        </w:rPr>
        <w:t>’</w:t>
      </w:r>
      <w:r>
        <w:rPr>
          <w:spacing w:val="-1"/>
        </w:rPr>
        <w:t>s</w:t>
      </w:r>
      <w:r>
        <w:rPr>
          <w:spacing w:val="38"/>
        </w:rPr>
        <w:t xml:space="preserve"> </w:t>
      </w:r>
      <w:r>
        <w:rPr>
          <w:spacing w:val="-1"/>
        </w:rPr>
        <w:t>Strategic</w:t>
      </w:r>
      <w:r>
        <w:rPr>
          <w:spacing w:val="39"/>
        </w:rPr>
        <w:t xml:space="preserve"> </w:t>
      </w:r>
      <w:r>
        <w:t>Plan</w:t>
      </w:r>
      <w:r>
        <w:rPr>
          <w:spacing w:val="39"/>
        </w:rPr>
        <w:t xml:space="preserve"> </w:t>
      </w:r>
      <w:r w:rsidR="002F7771">
        <w:rPr>
          <w:spacing w:val="-1"/>
        </w:rPr>
        <w:t>–</w:t>
      </w:r>
      <w:r>
        <w:rPr>
          <w:spacing w:val="40"/>
        </w:rPr>
        <w:t xml:space="preserve"> </w:t>
      </w:r>
      <w:r w:rsidR="002F7771">
        <w:rPr>
          <w:spacing w:val="-1"/>
        </w:rPr>
        <w:t xml:space="preserve">ODU’s Strategic Plan </w:t>
      </w:r>
      <w:r>
        <w:t>should</w:t>
      </w:r>
      <w:r>
        <w:rPr>
          <w:spacing w:val="5"/>
        </w:rPr>
        <w:t xml:space="preserve"> </w:t>
      </w:r>
      <w:r>
        <w:t>be</w:t>
      </w:r>
      <w:r>
        <w:rPr>
          <w:spacing w:val="6"/>
        </w:rPr>
        <w:t xml:space="preserve"> </w:t>
      </w:r>
      <w:r>
        <w:rPr>
          <w:spacing w:val="-1"/>
        </w:rPr>
        <w:t>considered</w:t>
      </w:r>
      <w:r>
        <w:rPr>
          <w:spacing w:val="6"/>
        </w:rPr>
        <w:t xml:space="preserve"> </w:t>
      </w:r>
      <w:r>
        <w:t>as</w:t>
      </w:r>
      <w:r>
        <w:rPr>
          <w:spacing w:val="6"/>
        </w:rPr>
        <w:t xml:space="preserve"> </w:t>
      </w:r>
      <w:r>
        <w:t>we</w:t>
      </w:r>
      <w:r>
        <w:rPr>
          <w:spacing w:val="5"/>
        </w:rPr>
        <w:t xml:space="preserve"> </w:t>
      </w:r>
      <w:r>
        <w:t>look</w:t>
      </w:r>
      <w:r>
        <w:rPr>
          <w:spacing w:val="125"/>
        </w:rPr>
        <w:t xml:space="preserve"> </w:t>
      </w:r>
      <w:r>
        <w:rPr>
          <w:spacing w:val="-1"/>
        </w:rPr>
        <w:t>at</w:t>
      </w:r>
      <w:r>
        <w:rPr>
          <w:spacing w:val="24"/>
        </w:rPr>
        <w:t xml:space="preserve"> </w:t>
      </w:r>
      <w:r>
        <w:t>risks</w:t>
      </w:r>
      <w:r>
        <w:rPr>
          <w:spacing w:val="24"/>
        </w:rPr>
        <w:t xml:space="preserve"> </w:t>
      </w:r>
      <w:r>
        <w:rPr>
          <w:spacing w:val="-1"/>
        </w:rPr>
        <w:t>and</w:t>
      </w:r>
      <w:r>
        <w:rPr>
          <w:spacing w:val="23"/>
        </w:rPr>
        <w:t xml:space="preserve"> </w:t>
      </w:r>
      <w:r>
        <w:rPr>
          <w:spacing w:val="-1"/>
        </w:rPr>
        <w:t>opportunities</w:t>
      </w:r>
      <w:r>
        <w:rPr>
          <w:spacing w:val="24"/>
        </w:rPr>
        <w:t xml:space="preserve"> </w:t>
      </w:r>
      <w:r>
        <w:t>to</w:t>
      </w:r>
      <w:r>
        <w:rPr>
          <w:spacing w:val="24"/>
        </w:rPr>
        <w:t xml:space="preserve"> </w:t>
      </w:r>
      <w:r>
        <w:t>our</w:t>
      </w:r>
      <w:r>
        <w:rPr>
          <w:spacing w:val="23"/>
        </w:rPr>
        <w:t xml:space="preserve"> </w:t>
      </w:r>
      <w:r>
        <w:rPr>
          <w:spacing w:val="-1"/>
        </w:rPr>
        <w:t>campus</w:t>
      </w:r>
      <w:r>
        <w:rPr>
          <w:spacing w:val="24"/>
        </w:rPr>
        <w:t xml:space="preserve"> </w:t>
      </w:r>
      <w:r>
        <w:rPr>
          <w:spacing w:val="-1"/>
        </w:rPr>
        <w:t>operations</w:t>
      </w:r>
      <w:r>
        <w:rPr>
          <w:spacing w:val="24"/>
        </w:rPr>
        <w:t xml:space="preserve"> </w:t>
      </w:r>
      <w:r>
        <w:rPr>
          <w:spacing w:val="-1"/>
        </w:rPr>
        <w:t>and</w:t>
      </w:r>
      <w:r>
        <w:rPr>
          <w:spacing w:val="23"/>
        </w:rPr>
        <w:t xml:space="preserve"> </w:t>
      </w:r>
      <w:r>
        <w:rPr>
          <w:spacing w:val="-1"/>
        </w:rPr>
        <w:t>community.</w:t>
      </w:r>
      <w:r>
        <w:rPr>
          <w:spacing w:val="47"/>
        </w:rPr>
        <w:t xml:space="preserve"> </w:t>
      </w:r>
      <w:r>
        <w:t>Below</w:t>
      </w:r>
      <w:r>
        <w:rPr>
          <w:spacing w:val="23"/>
        </w:rPr>
        <w:t xml:space="preserve"> </w:t>
      </w:r>
      <w:r>
        <w:rPr>
          <w:spacing w:val="-1"/>
        </w:rPr>
        <w:t>are</w:t>
      </w:r>
      <w:r>
        <w:rPr>
          <w:spacing w:val="22"/>
        </w:rPr>
        <w:t xml:space="preserve"> </w:t>
      </w:r>
      <w:r>
        <w:t>the</w:t>
      </w:r>
      <w:r>
        <w:rPr>
          <w:spacing w:val="25"/>
        </w:rPr>
        <w:t xml:space="preserve"> </w:t>
      </w:r>
      <w:r w:rsidR="002F7771">
        <w:rPr>
          <w:spacing w:val="-1"/>
        </w:rPr>
        <w:t>2014-</w:t>
      </w:r>
      <w:r>
        <w:t>201</w:t>
      </w:r>
      <w:r w:rsidR="002F7771">
        <w:t>9</w:t>
      </w:r>
      <w:r w:rsidR="00C271C6">
        <w:t xml:space="preserve"> strategic G</w:t>
      </w:r>
      <w:r w:rsidR="00C271C6">
        <w:rPr>
          <w:spacing w:val="-1"/>
        </w:rPr>
        <w:t>oals</w:t>
      </w:r>
      <w:r>
        <w:rPr>
          <w:spacing w:val="-1"/>
        </w:rPr>
        <w:t>.</w:t>
      </w:r>
      <w:r>
        <w:rPr>
          <w:spacing w:val="8"/>
        </w:rPr>
        <w:t xml:space="preserve"> </w:t>
      </w:r>
      <w:r>
        <w:t>The</w:t>
      </w:r>
      <w:r w:rsidR="00C271C6">
        <w:t xml:space="preserve"> </w:t>
      </w:r>
      <w:r w:rsidR="009A32B9">
        <w:t xml:space="preserve">objectives </w:t>
      </w:r>
      <w:r w:rsidR="009A32B9">
        <w:rPr>
          <w:spacing w:val="2"/>
        </w:rPr>
        <w:t>listed</w:t>
      </w:r>
      <w:r w:rsidR="00C271C6">
        <w:t xml:space="preserve"> </w:t>
      </w:r>
      <w:r w:rsidR="00C271C6">
        <w:rPr>
          <w:spacing w:val="6"/>
        </w:rPr>
        <w:t>under</w:t>
      </w:r>
      <w:r>
        <w:t xml:space="preserve"> </w:t>
      </w:r>
      <w:hyperlink w:anchor="_bookmark13" w:history="1">
        <w:r>
          <w:rPr>
            <w:color w:val="0000FF"/>
          </w:rPr>
          <w:t xml:space="preserve"> </w:t>
        </w:r>
        <w:r w:rsidRPr="00E1423B">
          <w:rPr>
            <w:spacing w:val="-1"/>
            <w:u w:color="0000FF"/>
          </w:rPr>
          <w:t xml:space="preserve">Figure </w:t>
        </w:r>
        <w:r w:rsidRPr="00E1423B">
          <w:rPr>
            <w:u w:color="0000FF"/>
          </w:rPr>
          <w:t xml:space="preserve">4 </w:t>
        </w:r>
      </w:hyperlink>
      <w:r>
        <w:t>on page</w:t>
      </w:r>
      <w:r>
        <w:rPr>
          <w:spacing w:val="-1"/>
        </w:rPr>
        <w:t xml:space="preserve"> </w:t>
      </w:r>
      <w:r>
        <w:t>7 or</w:t>
      </w:r>
      <w:r>
        <w:rPr>
          <w:spacing w:val="1"/>
        </w:rPr>
        <w:t xml:space="preserve"> </w:t>
      </w:r>
      <w:r>
        <w:rPr>
          <w:spacing w:val="-1"/>
        </w:rPr>
        <w:t>are</w:t>
      </w:r>
      <w:r>
        <w:t xml:space="preserve"> explained in </w:t>
      </w:r>
      <w:r>
        <w:rPr>
          <w:spacing w:val="-1"/>
        </w:rPr>
        <w:t>further</w:t>
      </w:r>
      <w:r>
        <w:rPr>
          <w:spacing w:val="-2"/>
        </w:rPr>
        <w:t xml:space="preserve"> </w:t>
      </w:r>
      <w:r>
        <w:t>detail in the</w:t>
      </w:r>
      <w:r>
        <w:rPr>
          <w:spacing w:val="1"/>
        </w:rPr>
        <w:t xml:space="preserve"> </w:t>
      </w:r>
      <w:r w:rsidR="002F7771">
        <w:rPr>
          <w:spacing w:val="-2"/>
        </w:rPr>
        <w:t>Strategic Plan</w:t>
      </w:r>
      <w:r>
        <w:t xml:space="preserve"> </w:t>
      </w:r>
      <w:r>
        <w:rPr>
          <w:spacing w:val="-1"/>
        </w:rPr>
        <w:t>referenced</w:t>
      </w:r>
      <w:r>
        <w:t xml:space="preserve"> </w:t>
      </w:r>
      <w:r>
        <w:rPr>
          <w:spacing w:val="-1"/>
        </w:rPr>
        <w:t>at</w:t>
      </w:r>
      <w:r>
        <w:t xml:space="preserve"> th</w:t>
      </w:r>
      <w:r w:rsidR="00E1423B">
        <w:t xml:space="preserve">is here at this link, </w:t>
      </w:r>
      <w:hyperlink r:id="rId14" w:history="1">
        <w:r w:rsidR="00E1423B" w:rsidRPr="00E1423B">
          <w:rPr>
            <w:rStyle w:val="Hyperlink"/>
          </w:rPr>
          <w:t>Strategic Plan 2014-19</w:t>
        </w:r>
      </w:hyperlink>
      <w:r>
        <w:t>.</w:t>
      </w:r>
    </w:p>
    <w:p w:rsidR="00375CE6" w:rsidRDefault="00375CE6">
      <w:pPr>
        <w:spacing w:before="5"/>
        <w:rPr>
          <w:rFonts w:ascii="Times New Roman" w:eastAsia="Times New Roman" w:hAnsi="Times New Roman" w:cs="Times New Roman"/>
          <w:sz w:val="24"/>
          <w:szCs w:val="24"/>
        </w:rPr>
      </w:pPr>
    </w:p>
    <w:p w:rsidR="00375CE6" w:rsidRDefault="000808CD">
      <w:pPr>
        <w:spacing w:line="200" w:lineRule="atLeast"/>
        <w:ind w:left="11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5D048C7A" wp14:editId="128E0C40">
                <wp:extent cx="4733925" cy="1097280"/>
                <wp:effectExtent l="0" t="0" r="28575" b="26670"/>
                <wp:docPr id="1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2AF2" w:rsidRDefault="001F2AF2">
                            <w:pPr>
                              <w:spacing w:before="71"/>
                              <w:ind w:left="143"/>
                              <w:rPr>
                                <w:rFonts w:ascii="Calibri" w:eastAsia="Calibri" w:hAnsi="Calibri" w:cs="Calibri"/>
                                <w:sz w:val="16"/>
                                <w:szCs w:val="16"/>
                              </w:rPr>
                            </w:pPr>
                            <w:r>
                              <w:rPr>
                                <w:rFonts w:ascii="Calibri"/>
                                <w:spacing w:val="-2"/>
                                <w:sz w:val="16"/>
                                <w:u w:val="single" w:color="000000"/>
                              </w:rPr>
                              <w:t>Goals</w:t>
                            </w:r>
                            <w:r>
                              <w:rPr>
                                <w:rFonts w:ascii="Calibri"/>
                                <w:spacing w:val="-1"/>
                                <w:sz w:val="16"/>
                              </w:rPr>
                              <w:t>:</w:t>
                            </w:r>
                          </w:p>
                          <w:p w:rsidR="001F2AF2" w:rsidRDefault="001F2AF2">
                            <w:pPr>
                              <w:spacing w:before="31"/>
                              <w:ind w:left="143"/>
                              <w:rPr>
                                <w:rFonts w:ascii="Calibri" w:eastAsia="Calibri" w:hAnsi="Calibri" w:cs="Calibri"/>
                                <w:sz w:val="16"/>
                                <w:szCs w:val="16"/>
                              </w:rPr>
                            </w:pPr>
                            <w:r>
                              <w:rPr>
                                <w:rFonts w:ascii="Calibri"/>
                                <w:spacing w:val="-1"/>
                                <w:sz w:val="16"/>
                              </w:rPr>
                              <w:t>Goal 1</w:t>
                            </w:r>
                            <w:r>
                              <w:rPr>
                                <w:rFonts w:ascii="Calibri"/>
                                <w:sz w:val="16"/>
                              </w:rPr>
                              <w:t>:</w:t>
                            </w:r>
                            <w:r>
                              <w:rPr>
                                <w:rFonts w:ascii="Calibri"/>
                                <w:spacing w:val="-1"/>
                                <w:sz w:val="16"/>
                              </w:rPr>
                              <w:t xml:space="preserve"> Enhance the University’s Academic and Research Excellence</w:t>
                            </w:r>
                          </w:p>
                          <w:p w:rsidR="001F2AF2" w:rsidRDefault="001F2AF2">
                            <w:pPr>
                              <w:spacing w:before="28" w:line="277" w:lineRule="auto"/>
                              <w:ind w:left="143" w:right="3954"/>
                              <w:rPr>
                                <w:rFonts w:ascii="Calibri"/>
                                <w:spacing w:val="-1"/>
                                <w:sz w:val="16"/>
                              </w:rPr>
                            </w:pPr>
                            <w:r>
                              <w:rPr>
                                <w:rFonts w:ascii="Calibri"/>
                                <w:spacing w:val="-1"/>
                                <w:sz w:val="16"/>
                              </w:rPr>
                              <w:t>Goal</w:t>
                            </w:r>
                            <w:r>
                              <w:rPr>
                                <w:rFonts w:ascii="Calibri"/>
                                <w:sz w:val="16"/>
                              </w:rPr>
                              <w:t xml:space="preserve"> 2:</w:t>
                            </w:r>
                            <w:r>
                              <w:rPr>
                                <w:rFonts w:ascii="Calibri"/>
                                <w:spacing w:val="35"/>
                                <w:sz w:val="16"/>
                              </w:rPr>
                              <w:t xml:space="preserve"> </w:t>
                            </w:r>
                            <w:r>
                              <w:rPr>
                                <w:rFonts w:ascii="Calibri"/>
                                <w:spacing w:val="-1"/>
                                <w:sz w:val="16"/>
                              </w:rPr>
                              <w:t>Support Student Success</w:t>
                            </w:r>
                          </w:p>
                          <w:p w:rsidR="001F2AF2" w:rsidRDefault="001F2AF2">
                            <w:pPr>
                              <w:spacing w:before="28" w:line="277" w:lineRule="auto"/>
                              <w:ind w:left="143" w:right="3954"/>
                              <w:rPr>
                                <w:rFonts w:ascii="Calibri" w:eastAsia="Calibri" w:hAnsi="Calibri" w:cs="Calibri"/>
                                <w:sz w:val="16"/>
                                <w:szCs w:val="16"/>
                              </w:rPr>
                            </w:pPr>
                            <w:r>
                              <w:rPr>
                                <w:rFonts w:ascii="Calibri"/>
                                <w:spacing w:val="-1"/>
                                <w:sz w:val="16"/>
                              </w:rPr>
                              <w:t>Goal</w:t>
                            </w:r>
                            <w:r>
                              <w:rPr>
                                <w:rFonts w:ascii="Calibri"/>
                                <w:sz w:val="16"/>
                              </w:rPr>
                              <w:t xml:space="preserve"> 3:</w:t>
                            </w:r>
                            <w:r>
                              <w:rPr>
                                <w:rFonts w:ascii="Calibri"/>
                                <w:spacing w:val="35"/>
                                <w:sz w:val="16"/>
                              </w:rPr>
                              <w:t xml:space="preserve"> </w:t>
                            </w:r>
                            <w:r>
                              <w:rPr>
                                <w:rFonts w:ascii="Calibri"/>
                                <w:spacing w:val="-1"/>
                                <w:sz w:val="16"/>
                              </w:rPr>
                              <w:t>Enrich the Quality of University Life</w:t>
                            </w:r>
                          </w:p>
                          <w:p w:rsidR="001F2AF2" w:rsidRDefault="001F2AF2">
                            <w:pPr>
                              <w:spacing w:line="193" w:lineRule="exact"/>
                              <w:ind w:left="143"/>
                              <w:rPr>
                                <w:rFonts w:ascii="Calibri" w:eastAsia="Calibri" w:hAnsi="Calibri" w:cs="Calibri"/>
                                <w:sz w:val="16"/>
                                <w:szCs w:val="16"/>
                              </w:rPr>
                            </w:pPr>
                            <w:r>
                              <w:rPr>
                                <w:rFonts w:ascii="Calibri"/>
                                <w:spacing w:val="-1"/>
                                <w:sz w:val="16"/>
                              </w:rPr>
                              <w:t>Goal</w:t>
                            </w:r>
                            <w:r>
                              <w:rPr>
                                <w:rFonts w:ascii="Calibri"/>
                                <w:sz w:val="16"/>
                              </w:rPr>
                              <w:t xml:space="preserve"> 4:</w:t>
                            </w:r>
                            <w:r>
                              <w:rPr>
                                <w:rFonts w:ascii="Calibri"/>
                                <w:spacing w:val="35"/>
                                <w:sz w:val="16"/>
                              </w:rPr>
                              <w:t xml:space="preserve"> </w:t>
                            </w:r>
                            <w:r>
                              <w:rPr>
                                <w:rFonts w:ascii="Calibri"/>
                                <w:spacing w:val="-1"/>
                                <w:sz w:val="16"/>
                              </w:rPr>
                              <w:t>Engage with the Greater Community</w:t>
                            </w:r>
                          </w:p>
                          <w:p w:rsidR="001F2AF2" w:rsidRDefault="001F2AF2">
                            <w:pPr>
                              <w:spacing w:before="30"/>
                              <w:ind w:left="143"/>
                              <w:rPr>
                                <w:rFonts w:ascii="Calibri" w:eastAsia="Calibri" w:hAnsi="Calibri" w:cs="Calibri"/>
                                <w:sz w:val="16"/>
                                <w:szCs w:val="16"/>
                              </w:rPr>
                            </w:pPr>
                            <w:r>
                              <w:rPr>
                                <w:rFonts w:ascii="Calibri"/>
                                <w:spacing w:val="-1"/>
                                <w:sz w:val="16"/>
                              </w:rPr>
                              <w:t>Goal</w:t>
                            </w:r>
                            <w:r>
                              <w:rPr>
                                <w:rFonts w:ascii="Calibri"/>
                                <w:sz w:val="16"/>
                              </w:rPr>
                              <w:t xml:space="preserve"> 5:</w:t>
                            </w:r>
                            <w:r>
                              <w:rPr>
                                <w:rFonts w:ascii="Calibri"/>
                                <w:spacing w:val="35"/>
                                <w:sz w:val="16"/>
                              </w:rPr>
                              <w:t xml:space="preserve"> </w:t>
                            </w:r>
                            <w:r>
                              <w:rPr>
                                <w:rFonts w:ascii="Calibri"/>
                                <w:spacing w:val="-1"/>
                                <w:sz w:val="16"/>
                              </w:rPr>
                              <w:t>Promote an Entrepreneurial Culture</w:t>
                            </w:r>
                          </w:p>
                        </w:txbxContent>
                      </wps:txbx>
                      <wps:bodyPr rot="0" vert="horz" wrap="square" lIns="0" tIns="0" rIns="0" bIns="0" anchor="t" anchorCtr="0" upright="1">
                        <a:noAutofit/>
                      </wps:bodyPr>
                    </wps:wsp>
                  </a:graphicData>
                </a:graphic>
              </wp:inline>
            </w:drawing>
          </mc:Choice>
          <mc:Fallback>
            <w:pict>
              <v:shape w14:anchorId="5D048C7A" id="Text Box 174" o:spid="_x0000_s1027" type="#_x0000_t202" style="width:372.7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" filled="f">
                <v:textbox inset="0,0,0,0">
                  <w:txbxContent>
                    <w:p w:rsidR="001F2AF2" w:rsidRDefault="001F2AF2">
                      <w:pPr>
                        <w:spacing w:before="71"/>
                        <w:ind w:left="143"/>
                        <w:rPr>
                          <w:rFonts w:ascii="Calibri" w:eastAsia="Calibri" w:hAnsi="Calibri" w:cs="Calibri"/>
                          <w:sz w:val="16"/>
                          <w:szCs w:val="16"/>
                        </w:rPr>
                      </w:pPr>
                      <w:r>
                        <w:rPr>
                          <w:rFonts w:ascii="Calibri"/>
                          <w:spacing w:val="-2"/>
                          <w:sz w:val="16"/>
                          <w:u w:val="single" w:color="000000"/>
                        </w:rPr>
                        <w:t>Goals</w:t>
                      </w:r>
                      <w:r>
                        <w:rPr>
                          <w:rFonts w:ascii="Calibri"/>
                          <w:spacing w:val="-1"/>
                          <w:sz w:val="16"/>
                        </w:rPr>
                        <w:t>:</w:t>
                      </w:r>
                    </w:p>
                    <w:p w:rsidR="001F2AF2" w:rsidRDefault="001F2AF2">
                      <w:pPr>
                        <w:spacing w:before="31"/>
                        <w:ind w:left="143"/>
                        <w:rPr>
                          <w:rFonts w:ascii="Calibri" w:eastAsia="Calibri" w:hAnsi="Calibri" w:cs="Calibri"/>
                          <w:sz w:val="16"/>
                          <w:szCs w:val="16"/>
                        </w:rPr>
                      </w:pPr>
                      <w:r>
                        <w:rPr>
                          <w:rFonts w:ascii="Calibri"/>
                          <w:spacing w:val="-1"/>
                          <w:sz w:val="16"/>
                        </w:rPr>
                        <w:t>Goal 1</w:t>
                      </w:r>
                      <w:r>
                        <w:rPr>
                          <w:rFonts w:ascii="Calibri"/>
                          <w:sz w:val="16"/>
                        </w:rPr>
                        <w:t>:</w:t>
                      </w:r>
                      <w:r>
                        <w:rPr>
                          <w:rFonts w:ascii="Calibri"/>
                          <w:spacing w:val="-1"/>
                          <w:sz w:val="16"/>
                        </w:rPr>
                        <w:t xml:space="preserve"> Enhance the University’s Academic and Research Excellence</w:t>
                      </w:r>
                    </w:p>
                    <w:p w:rsidR="001F2AF2" w:rsidRDefault="001F2AF2">
                      <w:pPr>
                        <w:spacing w:before="28" w:line="277" w:lineRule="auto"/>
                        <w:ind w:left="143" w:right="3954"/>
                        <w:rPr>
                          <w:rFonts w:ascii="Calibri"/>
                          <w:spacing w:val="-1"/>
                          <w:sz w:val="16"/>
                        </w:rPr>
                      </w:pPr>
                      <w:r>
                        <w:rPr>
                          <w:rFonts w:ascii="Calibri"/>
                          <w:spacing w:val="-1"/>
                          <w:sz w:val="16"/>
                        </w:rPr>
                        <w:t>Goal</w:t>
                      </w:r>
                      <w:r>
                        <w:rPr>
                          <w:rFonts w:ascii="Calibri"/>
                          <w:sz w:val="16"/>
                        </w:rPr>
                        <w:t xml:space="preserve"> 2:</w:t>
                      </w:r>
                      <w:r>
                        <w:rPr>
                          <w:rFonts w:ascii="Calibri"/>
                          <w:spacing w:val="35"/>
                          <w:sz w:val="16"/>
                        </w:rPr>
                        <w:t xml:space="preserve"> </w:t>
                      </w:r>
                      <w:r>
                        <w:rPr>
                          <w:rFonts w:ascii="Calibri"/>
                          <w:spacing w:val="-1"/>
                          <w:sz w:val="16"/>
                        </w:rPr>
                        <w:t>Support Student Success</w:t>
                      </w:r>
                    </w:p>
                    <w:p w:rsidR="001F2AF2" w:rsidRDefault="001F2AF2">
                      <w:pPr>
                        <w:spacing w:before="28" w:line="277" w:lineRule="auto"/>
                        <w:ind w:left="143" w:right="3954"/>
                        <w:rPr>
                          <w:rFonts w:ascii="Calibri" w:eastAsia="Calibri" w:hAnsi="Calibri" w:cs="Calibri"/>
                          <w:sz w:val="16"/>
                          <w:szCs w:val="16"/>
                        </w:rPr>
                      </w:pPr>
                      <w:r>
                        <w:rPr>
                          <w:rFonts w:ascii="Calibri"/>
                          <w:spacing w:val="-1"/>
                          <w:sz w:val="16"/>
                        </w:rPr>
                        <w:t>Goal</w:t>
                      </w:r>
                      <w:r>
                        <w:rPr>
                          <w:rFonts w:ascii="Calibri"/>
                          <w:sz w:val="16"/>
                        </w:rPr>
                        <w:t xml:space="preserve"> 3:</w:t>
                      </w:r>
                      <w:r>
                        <w:rPr>
                          <w:rFonts w:ascii="Calibri"/>
                          <w:spacing w:val="35"/>
                          <w:sz w:val="16"/>
                        </w:rPr>
                        <w:t xml:space="preserve"> </w:t>
                      </w:r>
                      <w:r>
                        <w:rPr>
                          <w:rFonts w:ascii="Calibri"/>
                          <w:spacing w:val="-1"/>
                          <w:sz w:val="16"/>
                        </w:rPr>
                        <w:t>Enrich the Quality of University Life</w:t>
                      </w:r>
                    </w:p>
                    <w:p w:rsidR="001F2AF2" w:rsidRDefault="001F2AF2">
                      <w:pPr>
                        <w:spacing w:line="193" w:lineRule="exact"/>
                        <w:ind w:left="143"/>
                        <w:rPr>
                          <w:rFonts w:ascii="Calibri" w:eastAsia="Calibri" w:hAnsi="Calibri" w:cs="Calibri"/>
                          <w:sz w:val="16"/>
                          <w:szCs w:val="16"/>
                        </w:rPr>
                      </w:pPr>
                      <w:r>
                        <w:rPr>
                          <w:rFonts w:ascii="Calibri"/>
                          <w:spacing w:val="-1"/>
                          <w:sz w:val="16"/>
                        </w:rPr>
                        <w:t>Goal</w:t>
                      </w:r>
                      <w:r>
                        <w:rPr>
                          <w:rFonts w:ascii="Calibri"/>
                          <w:sz w:val="16"/>
                        </w:rPr>
                        <w:t xml:space="preserve"> 4:</w:t>
                      </w:r>
                      <w:r>
                        <w:rPr>
                          <w:rFonts w:ascii="Calibri"/>
                          <w:spacing w:val="35"/>
                          <w:sz w:val="16"/>
                        </w:rPr>
                        <w:t xml:space="preserve"> </w:t>
                      </w:r>
                      <w:r>
                        <w:rPr>
                          <w:rFonts w:ascii="Calibri"/>
                          <w:spacing w:val="-1"/>
                          <w:sz w:val="16"/>
                        </w:rPr>
                        <w:t>Engage with the Greater Community</w:t>
                      </w:r>
                    </w:p>
                    <w:p w:rsidR="001F2AF2" w:rsidRDefault="001F2AF2">
                      <w:pPr>
                        <w:spacing w:before="30"/>
                        <w:ind w:left="143"/>
                        <w:rPr>
                          <w:rFonts w:ascii="Calibri" w:eastAsia="Calibri" w:hAnsi="Calibri" w:cs="Calibri"/>
                          <w:sz w:val="16"/>
                          <w:szCs w:val="16"/>
                        </w:rPr>
                      </w:pPr>
                      <w:r>
                        <w:rPr>
                          <w:rFonts w:ascii="Calibri"/>
                          <w:spacing w:val="-1"/>
                          <w:sz w:val="16"/>
                        </w:rPr>
                        <w:t>Goal</w:t>
                      </w:r>
                      <w:r>
                        <w:rPr>
                          <w:rFonts w:ascii="Calibri"/>
                          <w:sz w:val="16"/>
                        </w:rPr>
                        <w:t xml:space="preserve"> 5:</w:t>
                      </w:r>
                      <w:r>
                        <w:rPr>
                          <w:rFonts w:ascii="Calibri"/>
                          <w:spacing w:val="35"/>
                          <w:sz w:val="16"/>
                        </w:rPr>
                        <w:t xml:space="preserve"> </w:t>
                      </w:r>
                      <w:r>
                        <w:rPr>
                          <w:rFonts w:ascii="Calibri"/>
                          <w:spacing w:val="-1"/>
                          <w:sz w:val="16"/>
                        </w:rPr>
                        <w:t>Promote an Entrepreneurial Culture</w:t>
                      </w:r>
                    </w:p>
                  </w:txbxContent>
                </v:textbox>
                <w10:anchorlock/>
              </v:shape>
            </w:pict>
          </mc:Fallback>
        </mc:AlternateContent>
      </w:r>
    </w:p>
    <w:p w:rsidR="00375CE6" w:rsidRDefault="00375CE6">
      <w:pPr>
        <w:rPr>
          <w:rFonts w:ascii="Times New Roman" w:eastAsia="Times New Roman" w:hAnsi="Times New Roman" w:cs="Times New Roman"/>
          <w:sz w:val="24"/>
          <w:szCs w:val="24"/>
        </w:rPr>
      </w:pPr>
    </w:p>
    <w:p w:rsidR="00375CE6" w:rsidRDefault="000808CD">
      <w:pPr>
        <w:spacing w:line="200" w:lineRule="atLeast"/>
        <w:ind w:left="11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6E78A440" wp14:editId="25422383">
                <wp:extent cx="4724400" cy="1419225"/>
                <wp:effectExtent l="0" t="0" r="19050" b="28575"/>
                <wp:docPr id="18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1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2AF2" w:rsidRDefault="001F2AF2">
                            <w:pPr>
                              <w:spacing w:before="71"/>
                              <w:ind w:left="143"/>
                              <w:rPr>
                                <w:rFonts w:ascii="Calibri" w:eastAsia="Calibri" w:hAnsi="Calibri" w:cs="Calibri"/>
                                <w:sz w:val="16"/>
                                <w:szCs w:val="16"/>
                              </w:rPr>
                            </w:pPr>
                            <w:r>
                              <w:rPr>
                                <w:rFonts w:ascii="Calibri"/>
                                <w:spacing w:val="-1"/>
                                <w:sz w:val="16"/>
                                <w:u w:val="single" w:color="000000"/>
                              </w:rPr>
                              <w:t>Objectives</w:t>
                            </w:r>
                            <w:r>
                              <w:rPr>
                                <w:rFonts w:ascii="Calibri"/>
                                <w:spacing w:val="-1"/>
                                <w:sz w:val="16"/>
                              </w:rPr>
                              <w:t>:</w:t>
                            </w:r>
                          </w:p>
                          <w:p w:rsidR="001F2AF2" w:rsidRDefault="001F2AF2">
                            <w:pPr>
                              <w:spacing w:before="30" w:line="274" w:lineRule="auto"/>
                              <w:ind w:left="143" w:right="2698"/>
                              <w:rPr>
                                <w:rFonts w:ascii="Calibri"/>
                                <w:spacing w:val="25"/>
                                <w:sz w:val="16"/>
                              </w:rPr>
                            </w:pPr>
                            <w:r>
                              <w:rPr>
                                <w:rFonts w:ascii="Calibri"/>
                                <w:sz w:val="16"/>
                              </w:rPr>
                              <w:t>Obj. 1:</w:t>
                            </w:r>
                            <w:r>
                              <w:rPr>
                                <w:rFonts w:ascii="Calibri"/>
                                <w:spacing w:val="36"/>
                                <w:sz w:val="16"/>
                              </w:rPr>
                              <w:t xml:space="preserve"> </w:t>
                            </w:r>
                            <w:r>
                              <w:rPr>
                                <w:rFonts w:ascii="Calibri"/>
                                <w:spacing w:val="-1"/>
                                <w:sz w:val="16"/>
                              </w:rPr>
                              <w:t xml:space="preserve">Develop principled leaders in </w:t>
                            </w:r>
                            <w:r>
                              <w:rPr>
                                <w:rFonts w:ascii="Calibri"/>
                                <w:sz w:val="16"/>
                              </w:rPr>
                              <w:t>a</w:t>
                            </w:r>
                            <w:r>
                              <w:rPr>
                                <w:rFonts w:ascii="Calibri"/>
                                <w:spacing w:val="1"/>
                                <w:sz w:val="16"/>
                              </w:rPr>
                              <w:t xml:space="preserve"> </w:t>
                            </w:r>
                            <w:r>
                              <w:rPr>
                                <w:rFonts w:ascii="Calibri"/>
                                <w:spacing w:val="-1"/>
                                <w:sz w:val="16"/>
                              </w:rPr>
                              <w:t>globalized environment.</w:t>
                            </w:r>
                            <w:r>
                              <w:rPr>
                                <w:rFonts w:ascii="Calibri"/>
                                <w:spacing w:val="25"/>
                                <w:sz w:val="16"/>
                              </w:rPr>
                              <w:t xml:space="preserve"> </w:t>
                            </w:r>
                          </w:p>
                          <w:p w:rsidR="001F2AF2" w:rsidRDefault="001F2AF2">
                            <w:pPr>
                              <w:spacing w:before="30" w:line="274" w:lineRule="auto"/>
                              <w:ind w:left="143" w:right="2698"/>
                              <w:rPr>
                                <w:rFonts w:ascii="Calibri" w:eastAsia="Calibri" w:hAnsi="Calibri" w:cs="Calibri"/>
                                <w:sz w:val="16"/>
                                <w:szCs w:val="16"/>
                              </w:rPr>
                            </w:pPr>
                            <w:r>
                              <w:rPr>
                                <w:rFonts w:ascii="Calibri"/>
                                <w:sz w:val="16"/>
                              </w:rPr>
                              <w:t>Obj. 2:</w:t>
                            </w:r>
                            <w:r>
                              <w:rPr>
                                <w:rFonts w:ascii="Calibri"/>
                                <w:spacing w:val="35"/>
                                <w:sz w:val="16"/>
                              </w:rPr>
                              <w:t xml:space="preserve"> </w:t>
                            </w:r>
                            <w:r>
                              <w:rPr>
                                <w:rFonts w:ascii="Calibri"/>
                                <w:spacing w:val="-1"/>
                                <w:sz w:val="16"/>
                              </w:rPr>
                              <w:t>Enhance the</w:t>
                            </w:r>
                            <w:r>
                              <w:rPr>
                                <w:rFonts w:ascii="Calibri"/>
                                <w:spacing w:val="-2"/>
                                <w:sz w:val="16"/>
                              </w:rPr>
                              <w:t xml:space="preserve"> learning</w:t>
                            </w:r>
                            <w:r>
                              <w:rPr>
                                <w:rFonts w:ascii="Calibri"/>
                                <w:sz w:val="16"/>
                              </w:rPr>
                              <w:t xml:space="preserve"> </w:t>
                            </w:r>
                            <w:r>
                              <w:rPr>
                                <w:rFonts w:ascii="Calibri"/>
                                <w:spacing w:val="-1"/>
                                <w:sz w:val="16"/>
                              </w:rPr>
                              <w:t>environment.</w:t>
                            </w:r>
                          </w:p>
                          <w:p w:rsidR="001F2AF2" w:rsidRDefault="001F2AF2">
                            <w:pPr>
                              <w:spacing w:before="2" w:line="274" w:lineRule="auto"/>
                              <w:ind w:left="143" w:right="2498"/>
                              <w:rPr>
                                <w:rFonts w:ascii="Calibri"/>
                                <w:spacing w:val="-1"/>
                                <w:sz w:val="16"/>
                              </w:rPr>
                            </w:pPr>
                            <w:r>
                              <w:rPr>
                                <w:rFonts w:ascii="Calibri"/>
                                <w:sz w:val="16"/>
                              </w:rPr>
                              <w:t>Obj. 3:</w:t>
                            </w:r>
                            <w:r>
                              <w:rPr>
                                <w:rFonts w:ascii="Calibri"/>
                                <w:spacing w:val="35"/>
                                <w:sz w:val="16"/>
                              </w:rPr>
                              <w:t xml:space="preserve"> </w:t>
                            </w:r>
                            <w:r>
                              <w:rPr>
                                <w:rFonts w:ascii="Calibri"/>
                                <w:spacing w:val="-1"/>
                                <w:sz w:val="16"/>
                              </w:rPr>
                              <w:t>Strengthen the University through institutional advancement.</w:t>
                            </w:r>
                          </w:p>
                          <w:p w:rsidR="001F2AF2" w:rsidRDefault="001F2AF2" w:rsidP="00C271C6">
                            <w:pPr>
                              <w:spacing w:before="2" w:line="274" w:lineRule="auto"/>
                              <w:ind w:right="2498"/>
                              <w:rPr>
                                <w:rFonts w:ascii="Calibri" w:eastAsia="Calibri" w:hAnsi="Calibri" w:cs="Calibri"/>
                                <w:sz w:val="16"/>
                                <w:szCs w:val="16"/>
                              </w:rPr>
                            </w:pPr>
                            <w:r>
                              <w:rPr>
                                <w:rFonts w:ascii="Calibri"/>
                                <w:spacing w:val="23"/>
                                <w:sz w:val="16"/>
                              </w:rPr>
                              <w:t xml:space="preserve">  </w:t>
                            </w:r>
                            <w:r>
                              <w:rPr>
                                <w:rFonts w:ascii="Calibri"/>
                                <w:sz w:val="16"/>
                              </w:rPr>
                              <w:t>Obj.  4:</w:t>
                            </w:r>
                            <w:r>
                              <w:rPr>
                                <w:rFonts w:ascii="Calibri"/>
                                <w:spacing w:val="35"/>
                                <w:sz w:val="16"/>
                              </w:rPr>
                              <w:t xml:space="preserve"> </w:t>
                            </w:r>
                            <w:r>
                              <w:rPr>
                                <w:rFonts w:ascii="Calibri"/>
                                <w:spacing w:val="-1"/>
                                <w:sz w:val="16"/>
                              </w:rPr>
                              <w:t>Develop the</w:t>
                            </w:r>
                            <w:r>
                              <w:rPr>
                                <w:rFonts w:ascii="Calibri"/>
                                <w:spacing w:val="-2"/>
                                <w:sz w:val="16"/>
                              </w:rPr>
                              <w:t xml:space="preserve"> </w:t>
                            </w:r>
                            <w:r>
                              <w:rPr>
                                <w:rFonts w:ascii="Calibri"/>
                                <w:spacing w:val="-1"/>
                                <w:sz w:val="16"/>
                              </w:rPr>
                              <w:t>student</w:t>
                            </w:r>
                            <w:r>
                              <w:rPr>
                                <w:rFonts w:ascii="Calibri"/>
                                <w:spacing w:val="-2"/>
                                <w:sz w:val="16"/>
                              </w:rPr>
                              <w:t xml:space="preserve"> </w:t>
                            </w:r>
                            <w:r>
                              <w:rPr>
                                <w:rFonts w:ascii="Calibri"/>
                                <w:spacing w:val="-1"/>
                                <w:sz w:val="16"/>
                              </w:rPr>
                              <w:t>population.</w:t>
                            </w:r>
                          </w:p>
                          <w:p w:rsidR="001F2AF2" w:rsidRDefault="001F2AF2">
                            <w:pPr>
                              <w:spacing w:before="2" w:line="274" w:lineRule="auto"/>
                              <w:ind w:left="143" w:right="2142"/>
                              <w:rPr>
                                <w:rFonts w:ascii="Calibri"/>
                                <w:spacing w:val="43"/>
                                <w:sz w:val="16"/>
                              </w:rPr>
                            </w:pPr>
                            <w:r>
                              <w:rPr>
                                <w:rFonts w:ascii="Calibri"/>
                                <w:sz w:val="16"/>
                              </w:rPr>
                              <w:t>Obj. 5:</w:t>
                            </w:r>
                            <w:r>
                              <w:rPr>
                                <w:rFonts w:ascii="Calibri"/>
                                <w:spacing w:val="35"/>
                                <w:sz w:val="16"/>
                              </w:rPr>
                              <w:t xml:space="preserve"> </w:t>
                            </w:r>
                            <w:r>
                              <w:rPr>
                                <w:rFonts w:ascii="Calibri"/>
                                <w:spacing w:val="-1"/>
                                <w:sz w:val="16"/>
                              </w:rPr>
                              <w:t>Enhance the</w:t>
                            </w:r>
                            <w:r>
                              <w:rPr>
                                <w:rFonts w:ascii="Calibri"/>
                                <w:spacing w:val="-2"/>
                                <w:sz w:val="16"/>
                              </w:rPr>
                              <w:t xml:space="preserve"> </w:t>
                            </w:r>
                            <w:r>
                              <w:rPr>
                                <w:rFonts w:ascii="Calibri"/>
                                <w:spacing w:val="-1"/>
                                <w:sz w:val="16"/>
                              </w:rPr>
                              <w:t>facilities and</w:t>
                            </w:r>
                            <w:r>
                              <w:rPr>
                                <w:rFonts w:ascii="Calibri"/>
                                <w:spacing w:val="1"/>
                                <w:sz w:val="16"/>
                              </w:rPr>
                              <w:t xml:space="preserve"> </w:t>
                            </w:r>
                            <w:r>
                              <w:rPr>
                                <w:rFonts w:ascii="Calibri"/>
                                <w:spacing w:val="-1"/>
                                <w:sz w:val="16"/>
                              </w:rPr>
                              <w:t>technological</w:t>
                            </w:r>
                            <w:r>
                              <w:rPr>
                                <w:rFonts w:ascii="Calibri"/>
                                <w:spacing w:val="-2"/>
                                <w:sz w:val="16"/>
                              </w:rPr>
                              <w:t xml:space="preserve"> </w:t>
                            </w:r>
                            <w:r>
                              <w:rPr>
                                <w:rFonts w:ascii="Calibri"/>
                                <w:spacing w:val="-1"/>
                                <w:sz w:val="16"/>
                              </w:rPr>
                              <w:t>support for the</w:t>
                            </w:r>
                            <w:r>
                              <w:rPr>
                                <w:rFonts w:ascii="Calibri"/>
                                <w:spacing w:val="-2"/>
                                <w:sz w:val="16"/>
                              </w:rPr>
                              <w:t xml:space="preserve"> </w:t>
                            </w:r>
                            <w:r>
                              <w:rPr>
                                <w:rFonts w:ascii="Calibri"/>
                                <w:spacing w:val="-1"/>
                                <w:sz w:val="16"/>
                              </w:rPr>
                              <w:t>campus.</w:t>
                            </w:r>
                            <w:r>
                              <w:rPr>
                                <w:rFonts w:ascii="Calibri"/>
                                <w:spacing w:val="43"/>
                                <w:sz w:val="16"/>
                              </w:rPr>
                              <w:t xml:space="preserve"> </w:t>
                            </w:r>
                          </w:p>
                          <w:p w:rsidR="001F2AF2" w:rsidRDefault="001F2AF2">
                            <w:pPr>
                              <w:spacing w:before="2" w:line="274" w:lineRule="auto"/>
                              <w:ind w:left="143" w:right="2142"/>
                              <w:rPr>
                                <w:rFonts w:ascii="Calibri" w:eastAsia="Calibri" w:hAnsi="Calibri" w:cs="Calibri"/>
                                <w:sz w:val="16"/>
                                <w:szCs w:val="16"/>
                              </w:rPr>
                            </w:pPr>
                            <w:r>
                              <w:rPr>
                                <w:rFonts w:ascii="Calibri"/>
                                <w:sz w:val="16"/>
                              </w:rPr>
                              <w:t>Obj. 6:</w:t>
                            </w:r>
                            <w:r>
                              <w:rPr>
                                <w:rFonts w:ascii="Calibri"/>
                                <w:spacing w:val="35"/>
                                <w:sz w:val="16"/>
                              </w:rPr>
                              <w:t xml:space="preserve"> </w:t>
                            </w:r>
                            <w:r>
                              <w:rPr>
                                <w:rFonts w:ascii="Calibri"/>
                                <w:spacing w:val="-1"/>
                                <w:sz w:val="16"/>
                              </w:rPr>
                              <w:t>Improve institutional effectiveness.</w:t>
                            </w:r>
                          </w:p>
                        </w:txbxContent>
                      </wps:txbx>
                      <wps:bodyPr rot="0" vert="horz" wrap="square" lIns="0" tIns="0" rIns="0" bIns="0" anchor="t" anchorCtr="0" upright="1">
                        <a:noAutofit/>
                      </wps:bodyPr>
                    </wps:wsp>
                  </a:graphicData>
                </a:graphic>
              </wp:inline>
            </w:drawing>
          </mc:Choice>
          <mc:Fallback>
            <w:pict>
              <v:shape w14:anchorId="6E78A440" id="Text Box 173" o:spid="_x0000_s1028" type="#_x0000_t202" style="width:372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" filled="f">
                <v:textbox inset="0,0,0,0">
                  <w:txbxContent>
                    <w:p w:rsidR="001F2AF2" w:rsidRDefault="001F2AF2">
                      <w:pPr>
                        <w:spacing w:before="71"/>
                        <w:ind w:left="143"/>
                        <w:rPr>
                          <w:rFonts w:ascii="Calibri" w:eastAsia="Calibri" w:hAnsi="Calibri" w:cs="Calibri"/>
                          <w:sz w:val="16"/>
                          <w:szCs w:val="16"/>
                        </w:rPr>
                      </w:pPr>
                      <w:r>
                        <w:rPr>
                          <w:rFonts w:ascii="Calibri"/>
                          <w:spacing w:val="-1"/>
                          <w:sz w:val="16"/>
                          <w:u w:val="single" w:color="000000"/>
                        </w:rPr>
                        <w:t>Objectives</w:t>
                      </w:r>
                      <w:r>
                        <w:rPr>
                          <w:rFonts w:ascii="Calibri"/>
                          <w:spacing w:val="-1"/>
                          <w:sz w:val="16"/>
                        </w:rPr>
                        <w:t>:</w:t>
                      </w:r>
                    </w:p>
                    <w:p w:rsidR="001F2AF2" w:rsidRDefault="001F2AF2">
                      <w:pPr>
                        <w:spacing w:before="30" w:line="274" w:lineRule="auto"/>
                        <w:ind w:left="143" w:right="2698"/>
                        <w:rPr>
                          <w:rFonts w:ascii="Calibri"/>
                          <w:spacing w:val="25"/>
                          <w:sz w:val="16"/>
                        </w:rPr>
                      </w:pPr>
                      <w:r>
                        <w:rPr>
                          <w:rFonts w:ascii="Calibri"/>
                          <w:sz w:val="16"/>
                        </w:rPr>
                        <w:t>Obj. 1:</w:t>
                      </w:r>
                      <w:r>
                        <w:rPr>
                          <w:rFonts w:ascii="Calibri"/>
                          <w:spacing w:val="36"/>
                          <w:sz w:val="16"/>
                        </w:rPr>
                        <w:t xml:space="preserve"> </w:t>
                      </w:r>
                      <w:r>
                        <w:rPr>
                          <w:rFonts w:ascii="Calibri"/>
                          <w:spacing w:val="-1"/>
                          <w:sz w:val="16"/>
                        </w:rPr>
                        <w:t xml:space="preserve">Develop principled leaders in </w:t>
                      </w:r>
                      <w:r>
                        <w:rPr>
                          <w:rFonts w:ascii="Calibri"/>
                          <w:sz w:val="16"/>
                        </w:rPr>
                        <w:t>a</w:t>
                      </w:r>
                      <w:r>
                        <w:rPr>
                          <w:rFonts w:ascii="Calibri"/>
                          <w:spacing w:val="1"/>
                          <w:sz w:val="16"/>
                        </w:rPr>
                        <w:t xml:space="preserve"> </w:t>
                      </w:r>
                      <w:r>
                        <w:rPr>
                          <w:rFonts w:ascii="Calibri"/>
                          <w:spacing w:val="-1"/>
                          <w:sz w:val="16"/>
                        </w:rPr>
                        <w:t>globalized environment.</w:t>
                      </w:r>
                      <w:r>
                        <w:rPr>
                          <w:rFonts w:ascii="Calibri"/>
                          <w:spacing w:val="25"/>
                          <w:sz w:val="16"/>
                        </w:rPr>
                        <w:t xml:space="preserve"> </w:t>
                      </w:r>
                    </w:p>
                    <w:p w:rsidR="001F2AF2" w:rsidRDefault="001F2AF2">
                      <w:pPr>
                        <w:spacing w:before="30" w:line="274" w:lineRule="auto"/>
                        <w:ind w:left="143" w:right="2698"/>
                        <w:rPr>
                          <w:rFonts w:ascii="Calibri" w:eastAsia="Calibri" w:hAnsi="Calibri" w:cs="Calibri"/>
                          <w:sz w:val="16"/>
                          <w:szCs w:val="16"/>
                        </w:rPr>
                      </w:pPr>
                      <w:r>
                        <w:rPr>
                          <w:rFonts w:ascii="Calibri"/>
                          <w:sz w:val="16"/>
                        </w:rPr>
                        <w:t>Obj. 2:</w:t>
                      </w:r>
                      <w:r>
                        <w:rPr>
                          <w:rFonts w:ascii="Calibri"/>
                          <w:spacing w:val="35"/>
                          <w:sz w:val="16"/>
                        </w:rPr>
                        <w:t xml:space="preserve"> </w:t>
                      </w:r>
                      <w:r>
                        <w:rPr>
                          <w:rFonts w:ascii="Calibri"/>
                          <w:spacing w:val="-1"/>
                          <w:sz w:val="16"/>
                        </w:rPr>
                        <w:t>Enhance the</w:t>
                      </w:r>
                      <w:r>
                        <w:rPr>
                          <w:rFonts w:ascii="Calibri"/>
                          <w:spacing w:val="-2"/>
                          <w:sz w:val="16"/>
                        </w:rPr>
                        <w:t xml:space="preserve"> learning</w:t>
                      </w:r>
                      <w:r>
                        <w:rPr>
                          <w:rFonts w:ascii="Calibri"/>
                          <w:sz w:val="16"/>
                        </w:rPr>
                        <w:t xml:space="preserve"> </w:t>
                      </w:r>
                      <w:r>
                        <w:rPr>
                          <w:rFonts w:ascii="Calibri"/>
                          <w:spacing w:val="-1"/>
                          <w:sz w:val="16"/>
                        </w:rPr>
                        <w:t>environment.</w:t>
                      </w:r>
                    </w:p>
                    <w:p w:rsidR="001F2AF2" w:rsidRDefault="001F2AF2">
                      <w:pPr>
                        <w:spacing w:before="2" w:line="274" w:lineRule="auto"/>
                        <w:ind w:left="143" w:right="2498"/>
                        <w:rPr>
                          <w:rFonts w:ascii="Calibri"/>
                          <w:spacing w:val="-1"/>
                          <w:sz w:val="16"/>
                        </w:rPr>
                      </w:pPr>
                      <w:r>
                        <w:rPr>
                          <w:rFonts w:ascii="Calibri"/>
                          <w:sz w:val="16"/>
                        </w:rPr>
                        <w:t>Obj. 3:</w:t>
                      </w:r>
                      <w:r>
                        <w:rPr>
                          <w:rFonts w:ascii="Calibri"/>
                          <w:spacing w:val="35"/>
                          <w:sz w:val="16"/>
                        </w:rPr>
                        <w:t xml:space="preserve"> </w:t>
                      </w:r>
                      <w:r>
                        <w:rPr>
                          <w:rFonts w:ascii="Calibri"/>
                          <w:spacing w:val="-1"/>
                          <w:sz w:val="16"/>
                        </w:rPr>
                        <w:t>Strengthen the University through institutional advancement.</w:t>
                      </w:r>
                    </w:p>
                    <w:p w:rsidR="001F2AF2" w:rsidRDefault="001F2AF2" w:rsidP="00C271C6">
                      <w:pPr>
                        <w:spacing w:before="2" w:line="274" w:lineRule="auto"/>
                        <w:ind w:right="2498"/>
                        <w:rPr>
                          <w:rFonts w:ascii="Calibri" w:eastAsia="Calibri" w:hAnsi="Calibri" w:cs="Calibri"/>
                          <w:sz w:val="16"/>
                          <w:szCs w:val="16"/>
                        </w:rPr>
                      </w:pPr>
                      <w:r>
                        <w:rPr>
                          <w:rFonts w:ascii="Calibri"/>
                          <w:spacing w:val="23"/>
                          <w:sz w:val="16"/>
                        </w:rPr>
                        <w:t xml:space="preserve">  </w:t>
                      </w:r>
                      <w:r>
                        <w:rPr>
                          <w:rFonts w:ascii="Calibri"/>
                          <w:sz w:val="16"/>
                        </w:rPr>
                        <w:t>Obj.  4:</w:t>
                      </w:r>
                      <w:r>
                        <w:rPr>
                          <w:rFonts w:ascii="Calibri"/>
                          <w:spacing w:val="35"/>
                          <w:sz w:val="16"/>
                        </w:rPr>
                        <w:t xml:space="preserve"> </w:t>
                      </w:r>
                      <w:r>
                        <w:rPr>
                          <w:rFonts w:ascii="Calibri"/>
                          <w:spacing w:val="-1"/>
                          <w:sz w:val="16"/>
                        </w:rPr>
                        <w:t>Develop the</w:t>
                      </w:r>
                      <w:r>
                        <w:rPr>
                          <w:rFonts w:ascii="Calibri"/>
                          <w:spacing w:val="-2"/>
                          <w:sz w:val="16"/>
                        </w:rPr>
                        <w:t xml:space="preserve"> </w:t>
                      </w:r>
                      <w:r>
                        <w:rPr>
                          <w:rFonts w:ascii="Calibri"/>
                          <w:spacing w:val="-1"/>
                          <w:sz w:val="16"/>
                        </w:rPr>
                        <w:t>student</w:t>
                      </w:r>
                      <w:r>
                        <w:rPr>
                          <w:rFonts w:ascii="Calibri"/>
                          <w:spacing w:val="-2"/>
                          <w:sz w:val="16"/>
                        </w:rPr>
                        <w:t xml:space="preserve"> </w:t>
                      </w:r>
                      <w:r>
                        <w:rPr>
                          <w:rFonts w:ascii="Calibri"/>
                          <w:spacing w:val="-1"/>
                          <w:sz w:val="16"/>
                        </w:rPr>
                        <w:t>population.</w:t>
                      </w:r>
                    </w:p>
                    <w:p w:rsidR="001F2AF2" w:rsidRDefault="001F2AF2">
                      <w:pPr>
                        <w:spacing w:before="2" w:line="274" w:lineRule="auto"/>
                        <w:ind w:left="143" w:right="2142"/>
                        <w:rPr>
                          <w:rFonts w:ascii="Calibri"/>
                          <w:spacing w:val="43"/>
                          <w:sz w:val="16"/>
                        </w:rPr>
                      </w:pPr>
                      <w:r>
                        <w:rPr>
                          <w:rFonts w:ascii="Calibri"/>
                          <w:sz w:val="16"/>
                        </w:rPr>
                        <w:t>Obj. 5:</w:t>
                      </w:r>
                      <w:r>
                        <w:rPr>
                          <w:rFonts w:ascii="Calibri"/>
                          <w:spacing w:val="35"/>
                          <w:sz w:val="16"/>
                        </w:rPr>
                        <w:t xml:space="preserve"> </w:t>
                      </w:r>
                      <w:r>
                        <w:rPr>
                          <w:rFonts w:ascii="Calibri"/>
                          <w:spacing w:val="-1"/>
                          <w:sz w:val="16"/>
                        </w:rPr>
                        <w:t>Enhance the</w:t>
                      </w:r>
                      <w:r>
                        <w:rPr>
                          <w:rFonts w:ascii="Calibri"/>
                          <w:spacing w:val="-2"/>
                          <w:sz w:val="16"/>
                        </w:rPr>
                        <w:t xml:space="preserve"> </w:t>
                      </w:r>
                      <w:r>
                        <w:rPr>
                          <w:rFonts w:ascii="Calibri"/>
                          <w:spacing w:val="-1"/>
                          <w:sz w:val="16"/>
                        </w:rPr>
                        <w:t>facilities and</w:t>
                      </w:r>
                      <w:r>
                        <w:rPr>
                          <w:rFonts w:ascii="Calibri"/>
                          <w:spacing w:val="1"/>
                          <w:sz w:val="16"/>
                        </w:rPr>
                        <w:t xml:space="preserve"> </w:t>
                      </w:r>
                      <w:r>
                        <w:rPr>
                          <w:rFonts w:ascii="Calibri"/>
                          <w:spacing w:val="-1"/>
                          <w:sz w:val="16"/>
                        </w:rPr>
                        <w:t>technological</w:t>
                      </w:r>
                      <w:r>
                        <w:rPr>
                          <w:rFonts w:ascii="Calibri"/>
                          <w:spacing w:val="-2"/>
                          <w:sz w:val="16"/>
                        </w:rPr>
                        <w:t xml:space="preserve"> </w:t>
                      </w:r>
                      <w:r>
                        <w:rPr>
                          <w:rFonts w:ascii="Calibri"/>
                          <w:spacing w:val="-1"/>
                          <w:sz w:val="16"/>
                        </w:rPr>
                        <w:t>support for the</w:t>
                      </w:r>
                      <w:r>
                        <w:rPr>
                          <w:rFonts w:ascii="Calibri"/>
                          <w:spacing w:val="-2"/>
                          <w:sz w:val="16"/>
                        </w:rPr>
                        <w:t xml:space="preserve"> </w:t>
                      </w:r>
                      <w:r>
                        <w:rPr>
                          <w:rFonts w:ascii="Calibri"/>
                          <w:spacing w:val="-1"/>
                          <w:sz w:val="16"/>
                        </w:rPr>
                        <w:t>campus.</w:t>
                      </w:r>
                      <w:r>
                        <w:rPr>
                          <w:rFonts w:ascii="Calibri"/>
                          <w:spacing w:val="43"/>
                          <w:sz w:val="16"/>
                        </w:rPr>
                        <w:t xml:space="preserve"> </w:t>
                      </w:r>
                    </w:p>
                    <w:p w:rsidR="001F2AF2" w:rsidRDefault="001F2AF2">
                      <w:pPr>
                        <w:spacing w:before="2" w:line="274" w:lineRule="auto"/>
                        <w:ind w:left="143" w:right="2142"/>
                        <w:rPr>
                          <w:rFonts w:ascii="Calibri" w:eastAsia="Calibri" w:hAnsi="Calibri" w:cs="Calibri"/>
                          <w:sz w:val="16"/>
                          <w:szCs w:val="16"/>
                        </w:rPr>
                      </w:pPr>
                      <w:r>
                        <w:rPr>
                          <w:rFonts w:ascii="Calibri"/>
                          <w:sz w:val="16"/>
                        </w:rPr>
                        <w:t>Obj. 6:</w:t>
                      </w:r>
                      <w:r>
                        <w:rPr>
                          <w:rFonts w:ascii="Calibri"/>
                          <w:spacing w:val="35"/>
                          <w:sz w:val="16"/>
                        </w:rPr>
                        <w:t xml:space="preserve"> </w:t>
                      </w:r>
                      <w:r>
                        <w:rPr>
                          <w:rFonts w:ascii="Calibri"/>
                          <w:spacing w:val="-1"/>
                          <w:sz w:val="16"/>
                        </w:rPr>
                        <w:t>Improve institutional effectiveness.</w:t>
                      </w:r>
                    </w:p>
                  </w:txbxContent>
                </v:textbox>
                <w10:anchorlock/>
              </v:shape>
            </w:pict>
          </mc:Fallback>
        </mc:AlternateContent>
      </w:r>
    </w:p>
    <w:p w:rsidR="00375CE6" w:rsidRDefault="00375CE6">
      <w:pPr>
        <w:rPr>
          <w:rFonts w:ascii="Times New Roman" w:eastAsia="Times New Roman" w:hAnsi="Times New Roman" w:cs="Times New Roman"/>
          <w:sz w:val="20"/>
          <w:szCs w:val="20"/>
        </w:rPr>
      </w:pPr>
    </w:p>
    <w:p w:rsidR="00375CE6" w:rsidRDefault="00375CE6">
      <w:pPr>
        <w:spacing w:before="4"/>
        <w:rPr>
          <w:rFonts w:ascii="Times New Roman" w:eastAsia="Times New Roman" w:hAnsi="Times New Roman" w:cs="Times New Roman"/>
          <w:sz w:val="21"/>
          <w:szCs w:val="21"/>
        </w:rPr>
      </w:pPr>
    </w:p>
    <w:p w:rsidR="00375CE6" w:rsidRDefault="00D11B5D">
      <w:pPr>
        <w:pStyle w:val="BodyText"/>
        <w:spacing w:before="0"/>
        <w:ind w:left="100" w:firstLine="0"/>
      </w:pPr>
      <w:r>
        <w:rPr>
          <w:spacing w:val="-1"/>
        </w:rPr>
        <w:t>Additional</w:t>
      </w:r>
      <w:r>
        <w:rPr>
          <w:spacing w:val="1"/>
        </w:rPr>
        <w:t xml:space="preserve"> </w:t>
      </w:r>
      <w:r>
        <w:rPr>
          <w:spacing w:val="-1"/>
        </w:rPr>
        <w:t>resources</w:t>
      </w:r>
      <w:r>
        <w:rPr>
          <w:spacing w:val="2"/>
        </w:rPr>
        <w:t xml:space="preserve"> </w:t>
      </w:r>
      <w:r>
        <w:rPr>
          <w:spacing w:val="-1"/>
        </w:rPr>
        <w:t>are</w:t>
      </w:r>
      <w:r>
        <w:t xml:space="preserve"> listed in </w:t>
      </w:r>
      <w:r>
        <w:rPr>
          <w:spacing w:val="-1"/>
        </w:rPr>
        <w:t>Appendix</w:t>
      </w:r>
      <w:r>
        <w:rPr>
          <w:spacing w:val="2"/>
        </w:rPr>
        <w:t xml:space="preserve"> </w:t>
      </w:r>
      <w:r>
        <w:t xml:space="preserve">A, </w:t>
      </w:r>
      <w:r>
        <w:rPr>
          <w:spacing w:val="-1"/>
        </w:rPr>
        <w:t>B,</w:t>
      </w:r>
      <w:r>
        <w:t xml:space="preserve"> </w:t>
      </w:r>
      <w:r>
        <w:rPr>
          <w:spacing w:val="-1"/>
        </w:rPr>
        <w:t>and</w:t>
      </w:r>
      <w:r>
        <w:t xml:space="preserve"> C of this </w:t>
      </w:r>
      <w:r>
        <w:rPr>
          <w:spacing w:val="-1"/>
        </w:rPr>
        <w:t>guide:</w:t>
      </w:r>
    </w:p>
    <w:p w:rsidR="00375CE6" w:rsidRDefault="00375CE6">
      <w:pPr>
        <w:spacing w:before="2"/>
        <w:rPr>
          <w:rFonts w:ascii="Times New Roman" w:eastAsia="Times New Roman" w:hAnsi="Times New Roman" w:cs="Times New Roman"/>
          <w:sz w:val="24"/>
          <w:szCs w:val="24"/>
        </w:rPr>
      </w:pPr>
    </w:p>
    <w:p w:rsidR="00375CE6" w:rsidRPr="00DB34EE" w:rsidRDefault="00D11B5D">
      <w:pPr>
        <w:pStyle w:val="BodyText"/>
        <w:numPr>
          <w:ilvl w:val="0"/>
          <w:numId w:val="96"/>
        </w:numPr>
        <w:tabs>
          <w:tab w:val="left" w:pos="821"/>
        </w:tabs>
        <w:spacing w:before="0" w:line="293" w:lineRule="exact"/>
      </w:pPr>
      <w:r w:rsidRPr="00DB34EE">
        <w:rPr>
          <w:spacing w:val="-1"/>
          <w:u w:color="0000FF"/>
        </w:rPr>
        <w:t>Appendix</w:t>
      </w:r>
      <w:r w:rsidRPr="00DB34EE">
        <w:rPr>
          <w:spacing w:val="2"/>
          <w:u w:color="0000FF"/>
        </w:rPr>
        <w:t xml:space="preserve"> </w:t>
      </w:r>
      <w:r w:rsidRPr="00DB34EE">
        <w:rPr>
          <w:u w:color="0000FF"/>
        </w:rPr>
        <w:t>A:  Key</w:t>
      </w:r>
      <w:r w:rsidRPr="00DB34EE">
        <w:rPr>
          <w:spacing w:val="-5"/>
          <w:u w:color="0000FF"/>
        </w:rPr>
        <w:t xml:space="preserve"> </w:t>
      </w:r>
      <w:r w:rsidRPr="00DB34EE">
        <w:rPr>
          <w:u w:color="0000FF"/>
        </w:rPr>
        <w:t>ERM</w:t>
      </w:r>
      <w:r w:rsidRPr="00DB34EE">
        <w:rPr>
          <w:spacing w:val="2"/>
          <w:u w:color="0000FF"/>
        </w:rPr>
        <w:t xml:space="preserve"> </w:t>
      </w:r>
      <w:r w:rsidRPr="00DB34EE">
        <w:rPr>
          <w:spacing w:val="-1"/>
          <w:u w:color="0000FF"/>
        </w:rPr>
        <w:t>Terms</w:t>
      </w:r>
      <w:r w:rsidRPr="00DB34EE">
        <w:rPr>
          <w:u w:color="0000FF"/>
        </w:rPr>
        <w:t xml:space="preserve"> </w:t>
      </w:r>
      <w:r w:rsidRPr="00DB34EE">
        <w:rPr>
          <w:spacing w:val="-1"/>
          <w:u w:color="0000FF"/>
        </w:rPr>
        <w:t>and</w:t>
      </w:r>
      <w:r w:rsidRPr="00DB34EE">
        <w:rPr>
          <w:u w:color="0000FF"/>
        </w:rPr>
        <w:t xml:space="preserve"> Definitions</w:t>
      </w:r>
    </w:p>
    <w:p w:rsidR="00375CE6" w:rsidRPr="00DB34EE" w:rsidRDefault="00D11B5D">
      <w:pPr>
        <w:pStyle w:val="BodyText"/>
        <w:numPr>
          <w:ilvl w:val="0"/>
          <w:numId w:val="96"/>
        </w:numPr>
        <w:tabs>
          <w:tab w:val="left" w:pos="821"/>
        </w:tabs>
        <w:spacing w:before="0" w:line="293" w:lineRule="exact"/>
      </w:pPr>
      <w:r w:rsidRPr="00DB34EE">
        <w:rPr>
          <w:spacing w:val="-1"/>
          <w:u w:color="0000FF"/>
        </w:rPr>
        <w:t>Appendix</w:t>
      </w:r>
      <w:r w:rsidRPr="00DB34EE">
        <w:rPr>
          <w:spacing w:val="2"/>
          <w:u w:color="0000FF"/>
        </w:rPr>
        <w:t xml:space="preserve"> </w:t>
      </w:r>
      <w:r w:rsidRPr="00DB34EE">
        <w:rPr>
          <w:spacing w:val="-1"/>
          <w:u w:color="0000FF"/>
        </w:rPr>
        <w:t>B:</w:t>
      </w:r>
      <w:r w:rsidRPr="00DB34EE">
        <w:rPr>
          <w:spacing w:val="60"/>
          <w:u w:color="0000FF"/>
        </w:rPr>
        <w:t xml:space="preserve"> </w:t>
      </w:r>
      <w:r w:rsidRPr="00DB34EE">
        <w:rPr>
          <w:u w:color="0000FF"/>
        </w:rPr>
        <w:t xml:space="preserve">Potential </w:t>
      </w:r>
      <w:r w:rsidRPr="00DB34EE">
        <w:rPr>
          <w:spacing w:val="-1"/>
          <w:u w:color="0000FF"/>
        </w:rPr>
        <w:t>Risk</w:t>
      </w:r>
      <w:r w:rsidRPr="00DB34EE">
        <w:rPr>
          <w:u w:color="0000FF"/>
        </w:rPr>
        <w:t xml:space="preserve"> </w:t>
      </w:r>
      <w:r w:rsidRPr="00DB34EE">
        <w:rPr>
          <w:spacing w:val="-1"/>
          <w:u w:color="0000FF"/>
        </w:rPr>
        <w:t>Areas</w:t>
      </w:r>
      <w:r w:rsidRPr="00DB34EE">
        <w:rPr>
          <w:u w:color="0000FF"/>
        </w:rPr>
        <w:t xml:space="preserve"> for </w:t>
      </w:r>
      <w:r w:rsidRPr="00DB34EE">
        <w:rPr>
          <w:spacing w:val="-1"/>
          <w:u w:color="0000FF"/>
        </w:rPr>
        <w:t>Higher</w:t>
      </w:r>
      <w:r w:rsidRPr="00DB34EE">
        <w:rPr>
          <w:u w:color="0000FF"/>
        </w:rPr>
        <w:t xml:space="preserve"> </w:t>
      </w:r>
      <w:r w:rsidRPr="00DB34EE">
        <w:rPr>
          <w:spacing w:val="-1"/>
          <w:u w:color="0000FF"/>
        </w:rPr>
        <w:t>Education</w:t>
      </w:r>
    </w:p>
    <w:p w:rsidR="00375CE6" w:rsidRPr="00DB34EE" w:rsidRDefault="00D11B5D">
      <w:pPr>
        <w:pStyle w:val="BodyText"/>
        <w:numPr>
          <w:ilvl w:val="0"/>
          <w:numId w:val="96"/>
        </w:numPr>
        <w:tabs>
          <w:tab w:val="left" w:pos="821"/>
        </w:tabs>
        <w:spacing w:before="0" w:line="293" w:lineRule="exact"/>
      </w:pPr>
      <w:r w:rsidRPr="00DB34EE">
        <w:rPr>
          <w:spacing w:val="-1"/>
          <w:u w:color="0000FF"/>
        </w:rPr>
        <w:t>Appendix</w:t>
      </w:r>
      <w:r w:rsidRPr="00DB34EE">
        <w:rPr>
          <w:spacing w:val="2"/>
          <w:u w:color="0000FF"/>
        </w:rPr>
        <w:t xml:space="preserve"> </w:t>
      </w:r>
      <w:r w:rsidRPr="00DB34EE">
        <w:rPr>
          <w:u w:color="0000FF"/>
        </w:rPr>
        <w:t>C:</w:t>
      </w:r>
      <w:r w:rsidRPr="00DB34EE">
        <w:rPr>
          <w:spacing w:val="60"/>
          <w:u w:color="0000FF"/>
        </w:rPr>
        <w:t xml:space="preserve"> </w:t>
      </w:r>
      <w:r w:rsidR="00DB34EE">
        <w:rPr>
          <w:u w:color="0000FF"/>
        </w:rPr>
        <w:t>Proposed E</w:t>
      </w:r>
      <w:r w:rsidRPr="00DB34EE">
        <w:rPr>
          <w:u w:color="0000FF"/>
        </w:rPr>
        <w:t xml:space="preserve">RM Steering Committee </w:t>
      </w:r>
      <w:r w:rsidRPr="00DB34EE">
        <w:rPr>
          <w:spacing w:val="-1"/>
          <w:u w:color="0000FF"/>
        </w:rPr>
        <w:t>Charter,</w:t>
      </w:r>
      <w:r w:rsidRPr="00DB34EE">
        <w:rPr>
          <w:u w:color="0000FF"/>
        </w:rPr>
        <w:t xml:space="preserve"> </w:t>
      </w:r>
      <w:r w:rsidRPr="00DB34EE">
        <w:rPr>
          <w:spacing w:val="-1"/>
          <w:u w:color="0000FF"/>
        </w:rPr>
        <w:t>ERM</w:t>
      </w:r>
      <w:r w:rsidRPr="00DB34EE">
        <w:rPr>
          <w:u w:color="0000FF"/>
        </w:rPr>
        <w:t xml:space="preserve"> </w:t>
      </w:r>
      <w:r w:rsidRPr="00DB34EE">
        <w:rPr>
          <w:spacing w:val="-1"/>
          <w:u w:color="0000FF"/>
        </w:rPr>
        <w:t>Principles,</w:t>
      </w:r>
      <w:r w:rsidRPr="00DB34EE">
        <w:rPr>
          <w:u w:color="0000FF"/>
        </w:rPr>
        <w:t xml:space="preserve"> &amp; </w:t>
      </w:r>
      <w:r w:rsidRPr="00DB34EE">
        <w:rPr>
          <w:spacing w:val="-1"/>
          <w:u w:color="0000FF"/>
        </w:rPr>
        <w:t>Institutional</w:t>
      </w:r>
      <w:r w:rsidRPr="00DB34EE">
        <w:rPr>
          <w:u w:color="0000FF"/>
        </w:rPr>
        <w:t xml:space="preserve"> Risk Philosophy</w:t>
      </w:r>
    </w:p>
    <w:p w:rsidR="00375CE6" w:rsidRDefault="00375CE6">
      <w:pPr>
        <w:spacing w:before="8"/>
        <w:rPr>
          <w:rFonts w:ascii="Times New Roman" w:eastAsia="Times New Roman" w:hAnsi="Times New Roman" w:cs="Times New Roman"/>
          <w:sz w:val="17"/>
          <w:szCs w:val="17"/>
        </w:rPr>
      </w:pPr>
    </w:p>
    <w:p w:rsidR="00375CE6" w:rsidRDefault="00D11B5D">
      <w:pPr>
        <w:pStyle w:val="BodyText"/>
        <w:spacing w:before="69"/>
        <w:ind w:left="100" w:right="117" w:firstLine="0"/>
        <w:jc w:val="both"/>
      </w:pPr>
      <w:r>
        <w:t>The</w:t>
      </w:r>
      <w:r>
        <w:rPr>
          <w:spacing w:val="8"/>
        </w:rPr>
        <w:t xml:space="preserve"> </w:t>
      </w:r>
      <w:r>
        <w:t>ERM Steering Committee</w:t>
      </w:r>
      <w:r>
        <w:rPr>
          <w:spacing w:val="10"/>
        </w:rPr>
        <w:t xml:space="preserve"> </w:t>
      </w:r>
      <w:r>
        <w:t>is</w:t>
      </w:r>
      <w:r>
        <w:rPr>
          <w:spacing w:val="11"/>
        </w:rPr>
        <w:t xml:space="preserve"> </w:t>
      </w:r>
      <w:r>
        <w:t>a</w:t>
      </w:r>
      <w:r>
        <w:rPr>
          <w:spacing w:val="10"/>
        </w:rPr>
        <w:t xml:space="preserve"> </w:t>
      </w:r>
      <w:r>
        <w:rPr>
          <w:spacing w:val="-1"/>
        </w:rPr>
        <w:t>resource</w:t>
      </w:r>
      <w:r>
        <w:rPr>
          <w:spacing w:val="10"/>
        </w:rPr>
        <w:t xml:space="preserve"> </w:t>
      </w:r>
      <w:r>
        <w:t>for</w:t>
      </w:r>
      <w:r>
        <w:rPr>
          <w:spacing w:val="10"/>
        </w:rPr>
        <w:t xml:space="preserve"> </w:t>
      </w:r>
      <w:r>
        <w:rPr>
          <w:spacing w:val="-1"/>
        </w:rPr>
        <w:t>responsible</w:t>
      </w:r>
      <w:r>
        <w:rPr>
          <w:spacing w:val="8"/>
        </w:rPr>
        <w:t xml:space="preserve"> </w:t>
      </w:r>
      <w:r>
        <w:rPr>
          <w:spacing w:val="-1"/>
        </w:rPr>
        <w:t>officials</w:t>
      </w:r>
      <w:r>
        <w:rPr>
          <w:spacing w:val="10"/>
        </w:rPr>
        <w:t xml:space="preserve"> </w:t>
      </w:r>
      <w:r>
        <w:rPr>
          <w:spacing w:val="-1"/>
        </w:rPr>
        <w:t>and</w:t>
      </w:r>
      <w:r>
        <w:rPr>
          <w:spacing w:val="11"/>
        </w:rPr>
        <w:t xml:space="preserve"> </w:t>
      </w:r>
      <w:r>
        <w:t>their</w:t>
      </w:r>
      <w:r>
        <w:rPr>
          <w:spacing w:val="8"/>
        </w:rPr>
        <w:t xml:space="preserve"> </w:t>
      </w:r>
      <w:r>
        <w:t>staff.</w:t>
      </w:r>
      <w:r>
        <w:rPr>
          <w:spacing w:val="21"/>
        </w:rPr>
        <w:t xml:space="preserve"> </w:t>
      </w:r>
      <w:r>
        <w:t>ODU</w:t>
      </w:r>
      <w:r>
        <w:rPr>
          <w:spacing w:val="9"/>
        </w:rPr>
        <w:t xml:space="preserve"> </w:t>
      </w:r>
      <w:r>
        <w:t>ERM Steering Committee</w:t>
      </w:r>
      <w:r>
        <w:rPr>
          <w:spacing w:val="12"/>
        </w:rPr>
        <w:t xml:space="preserve"> </w:t>
      </w:r>
      <w:r>
        <w:t>will</w:t>
      </w:r>
      <w:r>
        <w:rPr>
          <w:spacing w:val="93"/>
        </w:rPr>
        <w:t xml:space="preserve"> </w:t>
      </w:r>
      <w:r>
        <w:rPr>
          <w:spacing w:val="-1"/>
        </w:rPr>
        <w:t>develop</w:t>
      </w:r>
      <w:r>
        <w:rPr>
          <w:spacing w:val="43"/>
        </w:rPr>
        <w:t xml:space="preserve"> </w:t>
      </w:r>
      <w:r>
        <w:t>a</w:t>
      </w:r>
      <w:r>
        <w:rPr>
          <w:spacing w:val="42"/>
        </w:rPr>
        <w:t xml:space="preserve"> </w:t>
      </w:r>
      <w:r>
        <w:t>capability</w:t>
      </w:r>
      <w:r>
        <w:rPr>
          <w:spacing w:val="40"/>
        </w:rPr>
        <w:t xml:space="preserve"> </w:t>
      </w:r>
      <w:r>
        <w:t>to</w:t>
      </w:r>
      <w:r>
        <w:rPr>
          <w:spacing w:val="45"/>
        </w:rPr>
        <w:t xml:space="preserve"> </w:t>
      </w:r>
      <w:r>
        <w:rPr>
          <w:spacing w:val="-1"/>
        </w:rPr>
        <w:t>conduct</w:t>
      </w:r>
      <w:r>
        <w:rPr>
          <w:spacing w:val="44"/>
        </w:rPr>
        <w:t xml:space="preserve"> </w:t>
      </w:r>
      <w:r>
        <w:rPr>
          <w:spacing w:val="-1"/>
        </w:rPr>
        <w:t>facilitated</w:t>
      </w:r>
      <w:r>
        <w:rPr>
          <w:spacing w:val="43"/>
        </w:rPr>
        <w:t xml:space="preserve"> </w:t>
      </w:r>
      <w:r>
        <w:t>risk</w:t>
      </w:r>
      <w:r>
        <w:rPr>
          <w:spacing w:val="42"/>
        </w:rPr>
        <w:t xml:space="preserve"> </w:t>
      </w:r>
      <w:r>
        <w:rPr>
          <w:spacing w:val="-1"/>
        </w:rPr>
        <w:t>assessment</w:t>
      </w:r>
      <w:r>
        <w:rPr>
          <w:spacing w:val="42"/>
        </w:rPr>
        <w:t xml:space="preserve"> </w:t>
      </w:r>
      <w:r>
        <w:rPr>
          <w:spacing w:val="-1"/>
        </w:rPr>
        <w:t>workshops</w:t>
      </w:r>
      <w:r>
        <w:rPr>
          <w:spacing w:val="43"/>
        </w:rPr>
        <w:t xml:space="preserve"> </w:t>
      </w:r>
      <w:r>
        <w:t>and</w:t>
      </w:r>
      <w:r>
        <w:rPr>
          <w:spacing w:val="42"/>
        </w:rPr>
        <w:t xml:space="preserve"> </w:t>
      </w:r>
      <w:r>
        <w:t>other</w:t>
      </w:r>
      <w:r>
        <w:rPr>
          <w:spacing w:val="44"/>
        </w:rPr>
        <w:t xml:space="preserve"> </w:t>
      </w:r>
      <w:r>
        <w:rPr>
          <w:spacing w:val="-1"/>
        </w:rPr>
        <w:t>educational/training</w:t>
      </w:r>
      <w:r>
        <w:rPr>
          <w:spacing w:val="113"/>
        </w:rPr>
        <w:t xml:space="preserve"> </w:t>
      </w:r>
      <w:r>
        <w:rPr>
          <w:spacing w:val="-1"/>
        </w:rPr>
        <w:t>sessions</w:t>
      </w:r>
      <w:r>
        <w:t xml:space="preserve"> </w:t>
      </w:r>
      <w:r>
        <w:rPr>
          <w:spacing w:val="-1"/>
        </w:rPr>
        <w:t>as</w:t>
      </w:r>
      <w:r>
        <w:t xml:space="preserve"> </w:t>
      </w:r>
      <w:r>
        <w:rPr>
          <w:spacing w:val="-1"/>
        </w:rPr>
        <w:t>well</w:t>
      </w:r>
      <w:r>
        <w:t xml:space="preserve"> </w:t>
      </w:r>
      <w:r>
        <w:rPr>
          <w:spacing w:val="-1"/>
        </w:rPr>
        <w:t>as</w:t>
      </w:r>
      <w:r>
        <w:t xml:space="preserve"> to review</w:t>
      </w:r>
      <w:r>
        <w:rPr>
          <w:spacing w:val="-1"/>
        </w:rPr>
        <w:t xml:space="preserve"> and</w:t>
      </w:r>
      <w:r>
        <w:t xml:space="preserve"> </w:t>
      </w:r>
      <w:r>
        <w:rPr>
          <w:spacing w:val="-1"/>
        </w:rPr>
        <w:t>offer</w:t>
      </w:r>
      <w:r>
        <w:t xml:space="preserve"> </w:t>
      </w:r>
      <w:r>
        <w:rPr>
          <w:spacing w:val="-1"/>
        </w:rPr>
        <w:t>feedback</w:t>
      </w:r>
      <w:r>
        <w:t xml:space="preserve"> </w:t>
      </w:r>
      <w:r>
        <w:rPr>
          <w:spacing w:val="1"/>
        </w:rPr>
        <w:t>on</w:t>
      </w:r>
      <w:r>
        <w:t xml:space="preserve"> </w:t>
      </w:r>
      <w:r>
        <w:rPr>
          <w:spacing w:val="-1"/>
        </w:rPr>
        <w:t>completed</w:t>
      </w:r>
      <w:r>
        <w:t xml:space="preserve"> </w:t>
      </w:r>
      <w:r>
        <w:rPr>
          <w:spacing w:val="-1"/>
        </w:rPr>
        <w:t>risk</w:t>
      </w:r>
      <w:r>
        <w:rPr>
          <w:spacing w:val="3"/>
        </w:rPr>
        <w:t xml:space="preserve"> </w:t>
      </w:r>
      <w:r>
        <w:rPr>
          <w:spacing w:val="-1"/>
        </w:rPr>
        <w:t>and</w:t>
      </w:r>
      <w:r>
        <w:t xml:space="preserve"> opportunity</w:t>
      </w:r>
      <w:r>
        <w:rPr>
          <w:spacing w:val="-5"/>
        </w:rPr>
        <w:t xml:space="preserve"> </w:t>
      </w:r>
      <w:r>
        <w:rPr>
          <w:spacing w:val="-1"/>
        </w:rPr>
        <w:t>assessments.</w:t>
      </w:r>
    </w:p>
    <w:p w:rsidR="00375CE6" w:rsidRDefault="00375CE6">
      <w:pPr>
        <w:jc w:val="both"/>
        <w:sectPr w:rsidR="00375CE6">
          <w:pgSz w:w="12240" w:h="15840"/>
          <w:pgMar w:top="1400" w:right="960" w:bottom="920" w:left="980" w:header="0" w:footer="729" w:gutter="0"/>
          <w:cols w:space="720"/>
        </w:sectPr>
      </w:pPr>
    </w:p>
    <w:p w:rsidR="00375CE6" w:rsidRDefault="00D11B5D">
      <w:pPr>
        <w:pStyle w:val="Heading1"/>
        <w:ind w:left="240"/>
        <w:jc w:val="both"/>
        <w:rPr>
          <w:b w:val="0"/>
          <w:bCs w:val="0"/>
        </w:rPr>
      </w:pPr>
      <w:bookmarkStart w:id="5" w:name="_bookmark4"/>
      <w:bookmarkEnd w:id="5"/>
      <w:r>
        <w:rPr>
          <w:color w:val="538DD3"/>
          <w:spacing w:val="-1"/>
        </w:rPr>
        <w:t>Step</w:t>
      </w:r>
      <w:r>
        <w:rPr>
          <w:color w:val="538DD3"/>
          <w:spacing w:val="2"/>
        </w:rPr>
        <w:t xml:space="preserve"> </w:t>
      </w:r>
      <w:r>
        <w:rPr>
          <w:color w:val="538DD3"/>
          <w:spacing w:val="-1"/>
        </w:rPr>
        <w:t>1-</w:t>
      </w:r>
      <w:r>
        <w:rPr>
          <w:color w:val="538DD3"/>
          <w:spacing w:val="-3"/>
        </w:rPr>
        <w:t xml:space="preserve"> </w:t>
      </w:r>
      <w:r>
        <w:rPr>
          <w:color w:val="538DD3"/>
          <w:spacing w:val="-1"/>
        </w:rPr>
        <w:t>Establish</w:t>
      </w:r>
      <w:r>
        <w:rPr>
          <w:color w:val="538DD3"/>
          <w:spacing w:val="-2"/>
        </w:rPr>
        <w:t xml:space="preserve"> </w:t>
      </w:r>
      <w:r>
        <w:rPr>
          <w:color w:val="538DD3"/>
          <w:spacing w:val="-1"/>
        </w:rPr>
        <w:t>the</w:t>
      </w:r>
      <w:r>
        <w:rPr>
          <w:color w:val="538DD3"/>
          <w:spacing w:val="1"/>
        </w:rPr>
        <w:t xml:space="preserve"> </w:t>
      </w:r>
      <w:r>
        <w:rPr>
          <w:color w:val="538DD3"/>
          <w:spacing w:val="-1"/>
        </w:rPr>
        <w:t>Context</w:t>
      </w:r>
      <w:r w:rsidR="0078210E">
        <w:rPr>
          <w:color w:val="538DD3"/>
          <w:spacing w:val="-1"/>
        </w:rPr>
        <w:t xml:space="preserve"> (Tab 1 of the Assessment Workbook)</w:t>
      </w:r>
    </w:p>
    <w:p w:rsidR="00375CE6" w:rsidRDefault="00D11B5D">
      <w:pPr>
        <w:pStyle w:val="BodyText"/>
        <w:spacing w:before="42"/>
        <w:ind w:left="240" w:right="214" w:firstLine="0"/>
        <w:jc w:val="both"/>
      </w:pPr>
      <w:r>
        <w:t>The</w:t>
      </w:r>
      <w:r>
        <w:rPr>
          <w:spacing w:val="30"/>
        </w:rPr>
        <w:t xml:space="preserve"> </w:t>
      </w:r>
      <w:r>
        <w:rPr>
          <w:spacing w:val="-1"/>
        </w:rPr>
        <w:t>purpose</w:t>
      </w:r>
      <w:r>
        <w:rPr>
          <w:spacing w:val="30"/>
        </w:rPr>
        <w:t xml:space="preserve"> </w:t>
      </w:r>
      <w:r>
        <w:t>of</w:t>
      </w:r>
      <w:r>
        <w:rPr>
          <w:spacing w:val="32"/>
        </w:rPr>
        <w:t xml:space="preserve"> </w:t>
      </w:r>
      <w:r>
        <w:rPr>
          <w:spacing w:val="-1"/>
        </w:rPr>
        <w:t>establishing</w:t>
      </w:r>
      <w:r>
        <w:rPr>
          <w:spacing w:val="29"/>
        </w:rPr>
        <w:t xml:space="preserve"> </w:t>
      </w:r>
      <w:r>
        <w:t>the</w:t>
      </w:r>
      <w:r>
        <w:rPr>
          <w:spacing w:val="30"/>
        </w:rPr>
        <w:t xml:space="preserve"> </w:t>
      </w:r>
      <w:r>
        <w:t>context</w:t>
      </w:r>
      <w:r>
        <w:rPr>
          <w:spacing w:val="33"/>
        </w:rPr>
        <w:t xml:space="preserve"> </w:t>
      </w:r>
      <w:r>
        <w:t>in</w:t>
      </w:r>
      <w:r>
        <w:rPr>
          <w:spacing w:val="31"/>
        </w:rPr>
        <w:t xml:space="preserve"> </w:t>
      </w:r>
      <w:r>
        <w:t>the</w:t>
      </w:r>
      <w:r>
        <w:rPr>
          <w:spacing w:val="30"/>
        </w:rPr>
        <w:t xml:space="preserve"> </w:t>
      </w:r>
      <w:r>
        <w:rPr>
          <w:spacing w:val="-1"/>
        </w:rPr>
        <w:t>assessment</w:t>
      </w:r>
      <w:r>
        <w:rPr>
          <w:spacing w:val="30"/>
        </w:rPr>
        <w:t xml:space="preserve"> </w:t>
      </w:r>
      <w:r>
        <w:t>is</w:t>
      </w:r>
      <w:r>
        <w:rPr>
          <w:spacing w:val="31"/>
        </w:rPr>
        <w:t xml:space="preserve"> </w:t>
      </w:r>
      <w:r>
        <w:t>to</w:t>
      </w:r>
      <w:r>
        <w:rPr>
          <w:spacing w:val="32"/>
        </w:rPr>
        <w:t xml:space="preserve"> </w:t>
      </w:r>
      <w:r>
        <w:rPr>
          <w:spacing w:val="-1"/>
        </w:rPr>
        <w:t>set</w:t>
      </w:r>
      <w:r>
        <w:rPr>
          <w:spacing w:val="31"/>
        </w:rPr>
        <w:t xml:space="preserve"> </w:t>
      </w:r>
      <w:r>
        <w:t>the</w:t>
      </w:r>
      <w:r>
        <w:rPr>
          <w:spacing w:val="30"/>
        </w:rPr>
        <w:t xml:space="preserve"> </w:t>
      </w:r>
      <w:r>
        <w:rPr>
          <w:spacing w:val="-1"/>
        </w:rPr>
        <w:t>stage</w:t>
      </w:r>
      <w:r>
        <w:rPr>
          <w:spacing w:val="30"/>
        </w:rPr>
        <w:t xml:space="preserve"> </w:t>
      </w:r>
      <w:r>
        <w:t>for</w:t>
      </w:r>
      <w:r>
        <w:rPr>
          <w:spacing w:val="31"/>
        </w:rPr>
        <w:t xml:space="preserve"> </w:t>
      </w:r>
      <w:r>
        <w:t>risk</w:t>
      </w:r>
      <w:r>
        <w:rPr>
          <w:spacing w:val="32"/>
        </w:rPr>
        <w:t xml:space="preserve"> </w:t>
      </w:r>
      <w:r>
        <w:rPr>
          <w:spacing w:val="-1"/>
        </w:rPr>
        <w:t>and</w:t>
      </w:r>
      <w:r>
        <w:rPr>
          <w:spacing w:val="30"/>
        </w:rPr>
        <w:t xml:space="preserve"> </w:t>
      </w:r>
      <w:r>
        <w:t>opportunity</w:t>
      </w:r>
      <w:r>
        <w:rPr>
          <w:spacing w:val="73"/>
        </w:rPr>
        <w:t xml:space="preserve"> </w:t>
      </w:r>
      <w:r>
        <w:rPr>
          <w:spacing w:val="-1"/>
        </w:rPr>
        <w:t>identification.</w:t>
      </w:r>
      <w:r>
        <w:rPr>
          <w:spacing w:val="10"/>
        </w:rPr>
        <w:t xml:space="preserve"> </w:t>
      </w:r>
      <w:r>
        <w:rPr>
          <w:rFonts w:cs="Times New Roman"/>
        </w:rPr>
        <w:t>Since</w:t>
      </w:r>
      <w:r>
        <w:rPr>
          <w:rFonts w:cs="Times New Roman"/>
          <w:spacing w:val="5"/>
        </w:rPr>
        <w:t xml:space="preserve"> </w:t>
      </w:r>
      <w:r>
        <w:rPr>
          <w:rFonts w:cs="Times New Roman"/>
        </w:rPr>
        <w:t>“risk”</w:t>
      </w:r>
      <w:r>
        <w:rPr>
          <w:rFonts w:cs="Times New Roman"/>
          <w:spacing w:val="4"/>
        </w:rPr>
        <w:t xml:space="preserve"> </w:t>
      </w:r>
      <w:r>
        <w:rPr>
          <w:spacing w:val="-1"/>
        </w:rPr>
        <w:t>(opportunity)</w:t>
      </w:r>
      <w:r>
        <w:rPr>
          <w:spacing w:val="4"/>
        </w:rPr>
        <w:t xml:space="preserve"> </w:t>
      </w:r>
      <w:r>
        <w:rPr>
          <w:rFonts w:cs="Times New Roman"/>
        </w:rPr>
        <w:t>is</w:t>
      </w:r>
      <w:r>
        <w:rPr>
          <w:rFonts w:cs="Times New Roman"/>
          <w:spacing w:val="5"/>
        </w:rPr>
        <w:t xml:space="preserve"> </w:t>
      </w:r>
      <w:r>
        <w:rPr>
          <w:rFonts w:cs="Times New Roman"/>
        </w:rPr>
        <w:t>defined</w:t>
      </w:r>
      <w:r>
        <w:rPr>
          <w:rFonts w:cs="Times New Roman"/>
          <w:spacing w:val="4"/>
        </w:rPr>
        <w:t xml:space="preserve"> </w:t>
      </w:r>
      <w:r>
        <w:rPr>
          <w:rFonts w:cs="Times New Roman"/>
          <w:spacing w:val="-1"/>
        </w:rPr>
        <w:t>as</w:t>
      </w:r>
      <w:r>
        <w:rPr>
          <w:rFonts w:cs="Times New Roman"/>
          <w:spacing w:val="7"/>
        </w:rPr>
        <w:t xml:space="preserve"> </w:t>
      </w:r>
      <w:r>
        <w:rPr>
          <w:rFonts w:cs="Times New Roman"/>
        </w:rPr>
        <w:t>“</w:t>
      </w:r>
      <w:r w:rsidR="001B6944">
        <w:rPr>
          <w:rFonts w:cs="Times New Roman"/>
        </w:rPr>
        <w:t xml:space="preserve">the uncertainty about </w:t>
      </w:r>
      <w:r>
        <w:rPr>
          <w:rFonts w:cs="Times New Roman"/>
        </w:rPr>
        <w:t>a</w:t>
      </w:r>
      <w:r>
        <w:t>ny</w:t>
      </w:r>
      <w:r>
        <w:rPr>
          <w:spacing w:val="-1"/>
        </w:rPr>
        <w:t xml:space="preserve"> </w:t>
      </w:r>
      <w:r>
        <w:t>issue</w:t>
      </w:r>
      <w:r>
        <w:rPr>
          <w:spacing w:val="5"/>
        </w:rPr>
        <w:t xml:space="preserve"> </w:t>
      </w:r>
      <w:r>
        <w:rPr>
          <w:spacing w:val="-1"/>
        </w:rPr>
        <w:t>(negative</w:t>
      </w:r>
      <w:r>
        <w:rPr>
          <w:spacing w:val="5"/>
        </w:rPr>
        <w:t xml:space="preserve"> </w:t>
      </w:r>
      <w:r>
        <w:t>or</w:t>
      </w:r>
      <w:r>
        <w:rPr>
          <w:spacing w:val="3"/>
        </w:rPr>
        <w:t xml:space="preserve"> </w:t>
      </w:r>
      <w:r>
        <w:t>positive)</w:t>
      </w:r>
      <w:r>
        <w:rPr>
          <w:spacing w:val="6"/>
        </w:rPr>
        <w:t xml:space="preserve"> </w:t>
      </w:r>
      <w:r>
        <w:t>that</w:t>
      </w:r>
      <w:r>
        <w:rPr>
          <w:spacing w:val="4"/>
        </w:rPr>
        <w:t xml:space="preserve"> </w:t>
      </w:r>
      <w:r>
        <w:rPr>
          <w:spacing w:val="1"/>
        </w:rPr>
        <w:t>may</w:t>
      </w:r>
      <w:r>
        <w:rPr>
          <w:spacing w:val="-1"/>
        </w:rPr>
        <w:t xml:space="preserve"> </w:t>
      </w:r>
      <w:r>
        <w:t>impact</w:t>
      </w:r>
      <w:r>
        <w:rPr>
          <w:spacing w:val="80"/>
        </w:rPr>
        <w:t xml:space="preserve"> </w:t>
      </w:r>
      <w:r>
        <w:rPr>
          <w:rFonts w:cs="Times New Roman"/>
          <w:spacing w:val="-1"/>
        </w:rPr>
        <w:t>an</w:t>
      </w:r>
      <w:r>
        <w:rPr>
          <w:rFonts w:cs="Times New Roman"/>
          <w:spacing w:val="35"/>
        </w:rPr>
        <w:t xml:space="preserve"> </w:t>
      </w:r>
      <w:r>
        <w:rPr>
          <w:rFonts w:cs="Times New Roman"/>
          <w:spacing w:val="-1"/>
        </w:rPr>
        <w:t>organization’s</w:t>
      </w:r>
      <w:r>
        <w:rPr>
          <w:rFonts w:cs="Times New Roman"/>
          <w:spacing w:val="35"/>
        </w:rPr>
        <w:t xml:space="preserve"> </w:t>
      </w:r>
      <w:r>
        <w:rPr>
          <w:rFonts w:cs="Times New Roman"/>
          <w:spacing w:val="-1"/>
        </w:rPr>
        <w:t>ability</w:t>
      </w:r>
      <w:r>
        <w:rPr>
          <w:rFonts w:cs="Times New Roman"/>
          <w:spacing w:val="33"/>
        </w:rPr>
        <w:t xml:space="preserve"> </w:t>
      </w:r>
      <w:r>
        <w:rPr>
          <w:rFonts w:cs="Times New Roman"/>
        </w:rPr>
        <w:t>to</w:t>
      </w:r>
      <w:r>
        <w:rPr>
          <w:rFonts w:cs="Times New Roman"/>
          <w:spacing w:val="36"/>
        </w:rPr>
        <w:t xml:space="preserve"> </w:t>
      </w:r>
      <w:r>
        <w:rPr>
          <w:rFonts w:cs="Times New Roman"/>
        </w:rPr>
        <w:t>achieve</w:t>
      </w:r>
      <w:r>
        <w:rPr>
          <w:rFonts w:cs="Times New Roman"/>
          <w:spacing w:val="40"/>
        </w:rPr>
        <w:t xml:space="preserve"> </w:t>
      </w:r>
      <w:r>
        <w:t>its</w:t>
      </w:r>
      <w:r>
        <w:rPr>
          <w:spacing w:val="36"/>
        </w:rPr>
        <w:t xml:space="preserve"> </w:t>
      </w:r>
      <w:r>
        <w:t>objectives</w:t>
      </w:r>
      <w:r>
        <w:rPr>
          <w:rFonts w:cs="Times New Roman"/>
        </w:rPr>
        <w:t>,”</w:t>
      </w:r>
      <w:r>
        <w:rPr>
          <w:rFonts w:cs="Times New Roman"/>
          <w:spacing w:val="34"/>
        </w:rPr>
        <w:t xml:space="preserve"> </w:t>
      </w:r>
      <w:r>
        <w:rPr>
          <w:rFonts w:cs="Times New Roman"/>
        </w:rPr>
        <w:t>defining</w:t>
      </w:r>
      <w:r>
        <w:rPr>
          <w:rFonts w:cs="Times New Roman"/>
          <w:spacing w:val="33"/>
        </w:rPr>
        <w:t xml:space="preserve"> </w:t>
      </w:r>
      <w:r>
        <w:rPr>
          <w:rFonts w:cs="Times New Roman"/>
        </w:rPr>
        <w:t>the</w:t>
      </w:r>
      <w:r>
        <w:rPr>
          <w:rFonts w:cs="Times New Roman"/>
          <w:spacing w:val="35"/>
        </w:rPr>
        <w:t xml:space="preserve"> </w:t>
      </w:r>
      <w:r>
        <w:rPr>
          <w:rFonts w:cs="Times New Roman"/>
          <w:spacing w:val="-1"/>
        </w:rPr>
        <w:t>organization’s</w:t>
      </w:r>
      <w:r>
        <w:rPr>
          <w:rFonts w:cs="Times New Roman"/>
          <w:spacing w:val="35"/>
        </w:rPr>
        <w:t xml:space="preserve"> </w:t>
      </w:r>
      <w:r>
        <w:rPr>
          <w:rFonts w:cs="Times New Roman"/>
          <w:spacing w:val="-1"/>
        </w:rPr>
        <w:t>objectives</w:t>
      </w:r>
      <w:r>
        <w:rPr>
          <w:rFonts w:cs="Times New Roman"/>
          <w:spacing w:val="38"/>
        </w:rPr>
        <w:t xml:space="preserve"> </w:t>
      </w:r>
      <w:r>
        <w:rPr>
          <w:rFonts w:cs="Times New Roman"/>
        </w:rPr>
        <w:t>is</w:t>
      </w:r>
      <w:r>
        <w:rPr>
          <w:rFonts w:cs="Times New Roman"/>
          <w:spacing w:val="36"/>
        </w:rPr>
        <w:t xml:space="preserve"> </w:t>
      </w:r>
      <w:r>
        <w:rPr>
          <w:rFonts w:cs="Times New Roman"/>
        </w:rPr>
        <w:t>a</w:t>
      </w:r>
      <w:r>
        <w:rPr>
          <w:rFonts w:cs="Times New Roman"/>
          <w:spacing w:val="75"/>
        </w:rPr>
        <w:t xml:space="preserve"> </w:t>
      </w:r>
      <w:r>
        <w:rPr>
          <w:spacing w:val="-1"/>
        </w:rPr>
        <w:t>prerequisite</w:t>
      </w:r>
      <w:r>
        <w:t xml:space="preserve"> to identifying</w:t>
      </w:r>
      <w:r>
        <w:rPr>
          <w:spacing w:val="-3"/>
        </w:rPr>
        <w:t xml:space="preserve"> </w:t>
      </w:r>
      <w:r>
        <w:t xml:space="preserve">risks </w:t>
      </w:r>
      <w:r>
        <w:rPr>
          <w:spacing w:val="-1"/>
        </w:rPr>
        <w:t>and</w:t>
      </w:r>
      <w:r>
        <w:t xml:space="preserve"> opportunities.</w:t>
      </w:r>
    </w:p>
    <w:p w:rsidR="00375CE6" w:rsidRDefault="00D11B5D">
      <w:pPr>
        <w:spacing w:before="128"/>
        <w:ind w:left="240"/>
        <w:jc w:val="both"/>
        <w:rPr>
          <w:rFonts w:ascii="Cambria" w:eastAsia="Cambria" w:hAnsi="Cambria" w:cs="Cambria"/>
          <w:sz w:val="26"/>
          <w:szCs w:val="26"/>
        </w:rPr>
      </w:pPr>
      <w:bookmarkStart w:id="6" w:name="_bookmark5"/>
      <w:bookmarkEnd w:id="6"/>
      <w:r>
        <w:rPr>
          <w:rFonts w:ascii="Cambria"/>
          <w:b/>
          <w:color w:val="538DD3"/>
          <w:spacing w:val="-1"/>
          <w:sz w:val="26"/>
        </w:rPr>
        <w:t>Step</w:t>
      </w:r>
      <w:r>
        <w:rPr>
          <w:rFonts w:ascii="Cambria"/>
          <w:b/>
          <w:color w:val="538DD3"/>
          <w:spacing w:val="-8"/>
          <w:sz w:val="26"/>
        </w:rPr>
        <w:t xml:space="preserve"> </w:t>
      </w:r>
      <w:r>
        <w:rPr>
          <w:rFonts w:ascii="Cambria"/>
          <w:b/>
          <w:color w:val="538DD3"/>
          <w:sz w:val="26"/>
        </w:rPr>
        <w:t>1</w:t>
      </w:r>
      <w:r>
        <w:rPr>
          <w:rFonts w:ascii="Cambria"/>
          <w:b/>
          <w:color w:val="538DD3"/>
          <w:spacing w:val="-1"/>
          <w:sz w:val="26"/>
        </w:rPr>
        <w:t xml:space="preserve"> </w:t>
      </w:r>
      <w:r>
        <w:rPr>
          <w:rFonts w:ascii="Cambria"/>
          <w:b/>
          <w:color w:val="538DD3"/>
          <w:sz w:val="26"/>
        </w:rPr>
        <w:t>-</w:t>
      </w:r>
      <w:r>
        <w:rPr>
          <w:rFonts w:ascii="Cambria"/>
          <w:b/>
          <w:color w:val="538DD3"/>
          <w:spacing w:val="-7"/>
          <w:sz w:val="26"/>
        </w:rPr>
        <w:t xml:space="preserve"> </w:t>
      </w:r>
      <w:r>
        <w:rPr>
          <w:rFonts w:ascii="Cambria"/>
          <w:b/>
          <w:color w:val="538DD3"/>
          <w:spacing w:val="-1"/>
          <w:sz w:val="26"/>
        </w:rPr>
        <w:t>Steps</w:t>
      </w:r>
      <w:r>
        <w:rPr>
          <w:rFonts w:ascii="Cambria"/>
          <w:b/>
          <w:color w:val="538DD3"/>
          <w:spacing w:val="-5"/>
          <w:sz w:val="26"/>
        </w:rPr>
        <w:t xml:space="preserve"> </w:t>
      </w:r>
      <w:r>
        <w:rPr>
          <w:rFonts w:ascii="Cambria"/>
          <w:b/>
          <w:color w:val="538DD3"/>
          <w:sz w:val="26"/>
        </w:rPr>
        <w:t>to</w:t>
      </w:r>
      <w:r>
        <w:rPr>
          <w:rFonts w:ascii="Cambria"/>
          <w:b/>
          <w:color w:val="538DD3"/>
          <w:spacing w:val="-7"/>
          <w:sz w:val="26"/>
        </w:rPr>
        <w:t xml:space="preserve"> </w:t>
      </w:r>
      <w:r w:rsidR="009A32B9">
        <w:rPr>
          <w:rFonts w:ascii="Cambria"/>
          <w:b/>
          <w:color w:val="538DD3"/>
          <w:spacing w:val="-1"/>
          <w:sz w:val="26"/>
        </w:rPr>
        <w:t>follow</w:t>
      </w:r>
      <w:r>
        <w:rPr>
          <w:rFonts w:ascii="Cambria"/>
          <w:b/>
          <w:color w:val="538DD3"/>
          <w:spacing w:val="-5"/>
          <w:sz w:val="26"/>
        </w:rPr>
        <w:t xml:space="preserve"> </w:t>
      </w:r>
      <w:r>
        <w:rPr>
          <w:rFonts w:ascii="Cambria"/>
          <w:b/>
          <w:color w:val="538DD3"/>
          <w:sz w:val="26"/>
        </w:rPr>
        <w:t>(</w:t>
      </w:r>
      <w:r w:rsidRPr="00E1423B">
        <w:rPr>
          <w:rFonts w:ascii="Cambria"/>
          <w:b/>
          <w:color w:val="548DD4" w:themeColor="text2" w:themeTint="99"/>
          <w:sz w:val="26"/>
          <w:u w:val="single" w:color="0000FF"/>
        </w:rPr>
        <w:t>see</w:t>
      </w:r>
      <w:r w:rsidRPr="00E1423B">
        <w:rPr>
          <w:rFonts w:ascii="Cambria"/>
          <w:b/>
          <w:color w:val="548DD4" w:themeColor="text2" w:themeTint="99"/>
          <w:spacing w:val="-7"/>
          <w:sz w:val="26"/>
          <w:u w:val="single" w:color="0000FF"/>
        </w:rPr>
        <w:t xml:space="preserve"> </w:t>
      </w:r>
      <w:r w:rsidRPr="00E1423B">
        <w:rPr>
          <w:rFonts w:ascii="Cambria"/>
          <w:b/>
          <w:color w:val="548DD4" w:themeColor="text2" w:themeTint="99"/>
          <w:spacing w:val="-1"/>
          <w:sz w:val="26"/>
          <w:u w:val="single" w:color="0000FF"/>
        </w:rPr>
        <w:t>Figure</w:t>
      </w:r>
      <w:r w:rsidRPr="00E1423B">
        <w:rPr>
          <w:rFonts w:ascii="Cambria"/>
          <w:b/>
          <w:color w:val="548DD4" w:themeColor="text2" w:themeTint="99"/>
          <w:spacing w:val="-5"/>
          <w:sz w:val="26"/>
          <w:u w:val="single" w:color="0000FF"/>
        </w:rPr>
        <w:t xml:space="preserve"> </w:t>
      </w:r>
      <w:r w:rsidRPr="00E1423B">
        <w:rPr>
          <w:rFonts w:ascii="Cambria"/>
          <w:b/>
          <w:color w:val="548DD4" w:themeColor="text2" w:themeTint="99"/>
          <w:sz w:val="26"/>
          <w:u w:val="single" w:color="0000FF"/>
        </w:rPr>
        <w:t>3</w:t>
      </w:r>
      <w:r w:rsidRPr="00E1423B">
        <w:rPr>
          <w:rFonts w:ascii="Cambria"/>
          <w:b/>
          <w:color w:val="548DD4" w:themeColor="text2" w:themeTint="99"/>
          <w:spacing w:val="-5"/>
          <w:sz w:val="26"/>
          <w:u w:val="single" w:color="0000FF"/>
        </w:rPr>
        <w:t xml:space="preserve"> </w:t>
      </w:r>
      <w:r w:rsidRPr="00E1423B">
        <w:rPr>
          <w:rFonts w:ascii="Cambria"/>
          <w:b/>
          <w:color w:val="548DD4" w:themeColor="text2" w:themeTint="99"/>
          <w:spacing w:val="-1"/>
          <w:sz w:val="26"/>
          <w:u w:val="single" w:color="0000FF"/>
        </w:rPr>
        <w:t>for</w:t>
      </w:r>
      <w:r w:rsidRPr="00E1423B">
        <w:rPr>
          <w:rFonts w:ascii="Cambria"/>
          <w:b/>
          <w:color w:val="548DD4" w:themeColor="text2" w:themeTint="99"/>
          <w:spacing w:val="-4"/>
          <w:sz w:val="26"/>
          <w:u w:val="single" w:color="0000FF"/>
        </w:rPr>
        <w:t xml:space="preserve"> </w:t>
      </w:r>
      <w:r w:rsidRPr="00E1423B">
        <w:rPr>
          <w:rFonts w:ascii="Cambria"/>
          <w:b/>
          <w:color w:val="548DD4" w:themeColor="text2" w:themeTint="99"/>
          <w:spacing w:val="-1"/>
          <w:sz w:val="26"/>
          <w:u w:val="single" w:color="0000FF"/>
        </w:rPr>
        <w:t>Example</w:t>
      </w:r>
      <w:r>
        <w:rPr>
          <w:rFonts w:ascii="Cambria"/>
          <w:b/>
          <w:color w:val="538DD3"/>
          <w:spacing w:val="-1"/>
          <w:sz w:val="26"/>
        </w:rPr>
        <w:t>)</w:t>
      </w:r>
    </w:p>
    <w:p w:rsidR="00375CE6" w:rsidRDefault="00D11B5D">
      <w:pPr>
        <w:pStyle w:val="BodyText"/>
        <w:spacing w:before="37"/>
        <w:ind w:left="600" w:firstLine="0"/>
      </w:pPr>
      <w:r>
        <w:rPr>
          <w:spacing w:val="-1"/>
        </w:rPr>
        <w:t>Open</w:t>
      </w:r>
      <w:r>
        <w:t xml:space="preserve"> the </w:t>
      </w:r>
      <w:r>
        <w:rPr>
          <w:spacing w:val="-1"/>
        </w:rPr>
        <w:t>Workbook</w:t>
      </w:r>
      <w:r>
        <w:t xml:space="preserve"> in </w:t>
      </w:r>
      <w:r>
        <w:rPr>
          <w:spacing w:val="-1"/>
        </w:rPr>
        <w:t>Microsoft</w:t>
      </w:r>
      <w:r>
        <w:t xml:space="preserve"> </w:t>
      </w:r>
      <w:r>
        <w:rPr>
          <w:spacing w:val="-1"/>
        </w:rPr>
        <w:t>Excel;</w:t>
      </w:r>
      <w:r>
        <w:rPr>
          <w:spacing w:val="2"/>
        </w:rPr>
        <w:t xml:space="preserve"> </w:t>
      </w:r>
      <w:r>
        <w:rPr>
          <w:spacing w:val="-2"/>
        </w:rPr>
        <w:t>you</w:t>
      </w:r>
      <w:r>
        <w:t xml:space="preserve"> should be on the</w:t>
      </w:r>
      <w:r>
        <w:rPr>
          <w:spacing w:val="-1"/>
        </w:rPr>
        <w:t xml:space="preserve"> </w:t>
      </w:r>
      <w:r>
        <w:t xml:space="preserve">Step 1 </w:t>
      </w:r>
      <w:r>
        <w:rPr>
          <w:spacing w:val="-1"/>
        </w:rPr>
        <w:t>Tab.</w:t>
      </w:r>
    </w:p>
    <w:p w:rsidR="00375CE6" w:rsidRDefault="00D11B5D">
      <w:pPr>
        <w:pStyle w:val="BodyText"/>
        <w:numPr>
          <w:ilvl w:val="1"/>
          <w:numId w:val="97"/>
        </w:numPr>
        <w:tabs>
          <w:tab w:val="left" w:pos="961"/>
        </w:tabs>
        <w:spacing w:before="0"/>
      </w:pPr>
      <w:r>
        <w:rPr>
          <w:spacing w:val="-1"/>
        </w:rPr>
        <w:t xml:space="preserve">Save </w:t>
      </w:r>
      <w:r>
        <w:t xml:space="preserve">the </w:t>
      </w:r>
      <w:r>
        <w:rPr>
          <w:spacing w:val="-1"/>
        </w:rPr>
        <w:t>Workbook</w:t>
      </w:r>
      <w:r>
        <w:t xml:space="preserve"> with a unique</w:t>
      </w:r>
      <w:r>
        <w:rPr>
          <w:spacing w:val="-1"/>
        </w:rPr>
        <w:t xml:space="preserve"> name</w:t>
      </w:r>
      <w:r>
        <w:t xml:space="preserve"> </w:t>
      </w:r>
      <w:r>
        <w:rPr>
          <w:spacing w:val="-1"/>
        </w:rPr>
        <w:t>identifying</w:t>
      </w:r>
      <w:r>
        <w:rPr>
          <w:spacing w:val="2"/>
        </w:rPr>
        <w:t xml:space="preserve"> </w:t>
      </w:r>
      <w:r>
        <w:rPr>
          <w:spacing w:val="-2"/>
        </w:rPr>
        <w:t>your</w:t>
      </w:r>
      <w:r>
        <w:t xml:space="preserve"> </w:t>
      </w:r>
      <w:r>
        <w:rPr>
          <w:spacing w:val="-1"/>
        </w:rPr>
        <w:t>organization</w:t>
      </w:r>
      <w:r>
        <w:rPr>
          <w:spacing w:val="3"/>
        </w:rPr>
        <w:t xml:space="preserve"> </w:t>
      </w:r>
      <w:r>
        <w:rPr>
          <w:spacing w:val="-1"/>
        </w:rPr>
        <w:t>and</w:t>
      </w:r>
      <w:r>
        <w:t xml:space="preserve"> </w:t>
      </w:r>
      <w:r>
        <w:rPr>
          <w:spacing w:val="-1"/>
        </w:rPr>
        <w:t>risk/opportunity.</w:t>
      </w:r>
    </w:p>
    <w:p w:rsidR="00375CE6" w:rsidRDefault="00D11B5D">
      <w:pPr>
        <w:pStyle w:val="BodyText"/>
        <w:numPr>
          <w:ilvl w:val="1"/>
          <w:numId w:val="97"/>
        </w:numPr>
        <w:tabs>
          <w:tab w:val="left" w:pos="961"/>
        </w:tabs>
        <w:spacing w:before="0"/>
      </w:pPr>
      <w:r>
        <w:t>Use</w:t>
      </w:r>
      <w:r>
        <w:rPr>
          <w:spacing w:val="-2"/>
        </w:rPr>
        <w:t xml:space="preserve"> </w:t>
      </w:r>
      <w:r>
        <w:t xml:space="preserve">the </w:t>
      </w:r>
      <w:r>
        <w:rPr>
          <w:spacing w:val="-1"/>
        </w:rPr>
        <w:t>drop-down</w:t>
      </w:r>
      <w:r>
        <w:t xml:space="preserve"> </w:t>
      </w:r>
      <w:r>
        <w:rPr>
          <w:spacing w:val="-1"/>
        </w:rPr>
        <w:t>menu</w:t>
      </w:r>
      <w:r>
        <w:rPr>
          <w:spacing w:val="2"/>
        </w:rPr>
        <w:t xml:space="preserve"> </w:t>
      </w:r>
      <w:r>
        <w:t xml:space="preserve">to </w:t>
      </w:r>
      <w:r>
        <w:rPr>
          <w:spacing w:val="-1"/>
        </w:rPr>
        <w:t>select</w:t>
      </w:r>
      <w:r>
        <w:rPr>
          <w:spacing w:val="2"/>
        </w:rPr>
        <w:t xml:space="preserve"> </w:t>
      </w:r>
      <w:r>
        <w:rPr>
          <w:spacing w:val="-1"/>
        </w:rPr>
        <w:t>your</w:t>
      </w:r>
      <w:r>
        <w:t xml:space="preserve"> </w:t>
      </w:r>
      <w:r>
        <w:rPr>
          <w:spacing w:val="-1"/>
        </w:rPr>
        <w:t>organization.</w:t>
      </w:r>
    </w:p>
    <w:p w:rsidR="00375CE6" w:rsidRDefault="00D11B5D">
      <w:pPr>
        <w:pStyle w:val="BodyText"/>
        <w:numPr>
          <w:ilvl w:val="1"/>
          <w:numId w:val="97"/>
        </w:numPr>
        <w:tabs>
          <w:tab w:val="left" w:pos="961"/>
        </w:tabs>
        <w:spacing w:before="0"/>
      </w:pPr>
      <w:r>
        <w:rPr>
          <w:spacing w:val="-1"/>
        </w:rPr>
        <w:t>Enter</w:t>
      </w:r>
      <w:r>
        <w:t xml:space="preserve"> the</w:t>
      </w:r>
      <w:r>
        <w:rPr>
          <w:spacing w:val="-2"/>
        </w:rPr>
        <w:t xml:space="preserve"> </w:t>
      </w:r>
      <w:r>
        <w:rPr>
          <w:spacing w:val="-1"/>
        </w:rPr>
        <w:t>date.</w:t>
      </w:r>
    </w:p>
    <w:p w:rsidR="00375CE6" w:rsidRDefault="00D11B5D">
      <w:pPr>
        <w:pStyle w:val="BodyText"/>
        <w:numPr>
          <w:ilvl w:val="1"/>
          <w:numId w:val="97"/>
        </w:numPr>
        <w:tabs>
          <w:tab w:val="left" w:pos="961"/>
        </w:tabs>
        <w:spacing w:before="0"/>
      </w:pPr>
      <w:r>
        <w:rPr>
          <w:spacing w:val="-1"/>
        </w:rPr>
        <w:t>Enter</w:t>
      </w:r>
      <w:r>
        <w:rPr>
          <w:spacing w:val="3"/>
        </w:rPr>
        <w:t xml:space="preserve"> </w:t>
      </w:r>
      <w:r>
        <w:rPr>
          <w:spacing w:val="-2"/>
        </w:rPr>
        <w:t>your</w:t>
      </w:r>
      <w:r>
        <w:t xml:space="preserve"> </w:t>
      </w:r>
      <w:r>
        <w:rPr>
          <w:spacing w:val="-1"/>
        </w:rPr>
        <w:t>name.</w:t>
      </w:r>
    </w:p>
    <w:p w:rsidR="00375CE6" w:rsidRDefault="00D11B5D">
      <w:pPr>
        <w:pStyle w:val="BodyText"/>
        <w:numPr>
          <w:ilvl w:val="1"/>
          <w:numId w:val="97"/>
        </w:numPr>
        <w:tabs>
          <w:tab w:val="left" w:pos="961"/>
        </w:tabs>
        <w:spacing w:before="0"/>
        <w:ind w:right="712"/>
      </w:pPr>
      <w:r>
        <w:t>Use</w:t>
      </w:r>
      <w:r>
        <w:rPr>
          <w:spacing w:val="-2"/>
        </w:rPr>
        <w:t xml:space="preserve"> </w:t>
      </w:r>
      <w:r>
        <w:t xml:space="preserve">the </w:t>
      </w:r>
      <w:r>
        <w:rPr>
          <w:spacing w:val="-1"/>
        </w:rPr>
        <w:t>drop-down</w:t>
      </w:r>
      <w:r>
        <w:t xml:space="preserve"> </w:t>
      </w:r>
      <w:r>
        <w:rPr>
          <w:spacing w:val="-1"/>
        </w:rPr>
        <w:t>menu</w:t>
      </w:r>
      <w:r>
        <w:rPr>
          <w:spacing w:val="2"/>
        </w:rPr>
        <w:t xml:space="preserve"> </w:t>
      </w:r>
      <w:r>
        <w:t xml:space="preserve">to </w:t>
      </w:r>
      <w:r>
        <w:rPr>
          <w:spacing w:val="-1"/>
        </w:rPr>
        <w:t>select</w:t>
      </w:r>
      <w:r>
        <w:t xml:space="preserve"> which of</w:t>
      </w:r>
      <w:r>
        <w:rPr>
          <w:spacing w:val="-2"/>
        </w:rPr>
        <w:t xml:space="preserve"> </w:t>
      </w:r>
      <w:r>
        <w:t>the 8</w:t>
      </w:r>
      <w:r>
        <w:rPr>
          <w:spacing w:val="2"/>
        </w:rPr>
        <w:t xml:space="preserve"> </w:t>
      </w:r>
      <w:r>
        <w:rPr>
          <w:spacing w:val="-1"/>
        </w:rPr>
        <w:t>Strategic</w:t>
      </w:r>
      <w:r>
        <w:rPr>
          <w:spacing w:val="4"/>
        </w:rPr>
        <w:t xml:space="preserve"> </w:t>
      </w:r>
      <w:r>
        <w:rPr>
          <w:spacing w:val="-1"/>
        </w:rPr>
        <w:t>Initiatives</w:t>
      </w:r>
      <w:r>
        <w:rPr>
          <w:spacing w:val="1"/>
        </w:rPr>
        <w:t xml:space="preserve"> </w:t>
      </w:r>
      <w:r>
        <w:rPr>
          <w:spacing w:val="-1"/>
        </w:rPr>
        <w:t>your</w:t>
      </w:r>
      <w:r>
        <w:rPr>
          <w:spacing w:val="1"/>
        </w:rPr>
        <w:t xml:space="preserve"> </w:t>
      </w:r>
      <w:r>
        <w:rPr>
          <w:spacing w:val="-1"/>
        </w:rPr>
        <w:t>organization</w:t>
      </w:r>
      <w:r>
        <w:t xml:space="preserve"> </w:t>
      </w:r>
      <w:r>
        <w:rPr>
          <w:spacing w:val="-1"/>
        </w:rPr>
        <w:t>best</w:t>
      </w:r>
      <w:r>
        <w:rPr>
          <w:spacing w:val="79"/>
        </w:rPr>
        <w:t xml:space="preserve"> </w:t>
      </w:r>
      <w:r>
        <w:rPr>
          <w:spacing w:val="-1"/>
        </w:rPr>
        <w:t>supports.</w:t>
      </w:r>
    </w:p>
    <w:p w:rsidR="00375CE6" w:rsidRDefault="00D11B5D">
      <w:pPr>
        <w:pStyle w:val="BodyText"/>
        <w:numPr>
          <w:ilvl w:val="1"/>
          <w:numId w:val="97"/>
        </w:numPr>
        <w:tabs>
          <w:tab w:val="left" w:pos="961"/>
        </w:tabs>
        <w:spacing w:before="0"/>
        <w:rPr>
          <w:rFonts w:cs="Times New Roman"/>
        </w:rPr>
      </w:pPr>
      <w:r>
        <w:rPr>
          <w:spacing w:val="-1"/>
        </w:rPr>
        <w:t>Enter</w:t>
      </w:r>
      <w:r>
        <w:rPr>
          <w:spacing w:val="4"/>
        </w:rPr>
        <w:t xml:space="preserve"> </w:t>
      </w:r>
      <w:r>
        <w:rPr>
          <w:rFonts w:cs="Times New Roman"/>
          <w:spacing w:val="-2"/>
        </w:rPr>
        <w:t>your</w:t>
      </w:r>
      <w:r>
        <w:rPr>
          <w:rFonts w:cs="Times New Roman"/>
        </w:rPr>
        <w:t xml:space="preserve"> </w:t>
      </w:r>
      <w:r>
        <w:rPr>
          <w:rFonts w:cs="Times New Roman"/>
          <w:spacing w:val="-1"/>
        </w:rPr>
        <w:t>organization’s</w:t>
      </w:r>
      <w:r>
        <w:rPr>
          <w:rFonts w:cs="Times New Roman"/>
        </w:rPr>
        <w:t xml:space="preserve"> </w:t>
      </w:r>
      <w:r>
        <w:rPr>
          <w:rFonts w:cs="Times New Roman"/>
          <w:spacing w:val="-1"/>
        </w:rPr>
        <w:t>strategic</w:t>
      </w:r>
      <w:r>
        <w:rPr>
          <w:rFonts w:cs="Times New Roman"/>
          <w:spacing w:val="1"/>
        </w:rPr>
        <w:t xml:space="preserve"> </w:t>
      </w:r>
      <w:r>
        <w:rPr>
          <w:rFonts w:cs="Times New Roman"/>
          <w:spacing w:val="-1"/>
        </w:rPr>
        <w:t>goals</w:t>
      </w:r>
      <w:r>
        <w:rPr>
          <w:rFonts w:cs="Times New Roman"/>
        </w:rPr>
        <w:t xml:space="preserve"> of </w:t>
      </w:r>
      <w:r>
        <w:rPr>
          <w:rFonts w:cs="Times New Roman"/>
          <w:spacing w:val="-1"/>
        </w:rPr>
        <w:t>objectives.</w:t>
      </w:r>
    </w:p>
    <w:p w:rsidR="00375CE6" w:rsidRDefault="00D11B5D">
      <w:pPr>
        <w:pStyle w:val="BodyText"/>
        <w:numPr>
          <w:ilvl w:val="1"/>
          <w:numId w:val="97"/>
        </w:numPr>
        <w:tabs>
          <w:tab w:val="left" w:pos="961"/>
        </w:tabs>
        <w:spacing w:before="0"/>
      </w:pPr>
      <w:r>
        <w:rPr>
          <w:spacing w:val="-1"/>
        </w:rPr>
        <w:t xml:space="preserve">Enter </w:t>
      </w:r>
      <w:r>
        <w:rPr>
          <w:spacing w:val="1"/>
        </w:rPr>
        <w:t>any</w:t>
      </w:r>
      <w:r>
        <w:rPr>
          <w:spacing w:val="-5"/>
        </w:rPr>
        <w:t xml:space="preserve"> </w:t>
      </w:r>
      <w:r>
        <w:rPr>
          <w:spacing w:val="1"/>
        </w:rPr>
        <w:t>key</w:t>
      </w:r>
      <w:r>
        <w:rPr>
          <w:spacing w:val="-5"/>
        </w:rPr>
        <w:t xml:space="preserve"> </w:t>
      </w:r>
      <w:r>
        <w:rPr>
          <w:spacing w:val="-1"/>
        </w:rPr>
        <w:t>initiatives</w:t>
      </w:r>
      <w:r>
        <w:rPr>
          <w:spacing w:val="2"/>
        </w:rPr>
        <w:t xml:space="preserve"> </w:t>
      </w:r>
      <w:r>
        <w:rPr>
          <w:spacing w:val="-1"/>
        </w:rPr>
        <w:t>your</w:t>
      </w:r>
      <w:r>
        <w:t xml:space="preserve"> </w:t>
      </w:r>
      <w:r>
        <w:rPr>
          <w:spacing w:val="-1"/>
        </w:rPr>
        <w:t>organization</w:t>
      </w:r>
      <w:r>
        <w:t xml:space="preserve"> </w:t>
      </w:r>
      <w:r>
        <w:rPr>
          <w:spacing w:val="-1"/>
        </w:rPr>
        <w:t>has</w:t>
      </w:r>
      <w:r>
        <w:t xml:space="preserve"> planned or </w:t>
      </w:r>
      <w:r>
        <w:rPr>
          <w:spacing w:val="-1"/>
        </w:rPr>
        <w:t>has</w:t>
      </w:r>
      <w:r>
        <w:t xml:space="preserve"> </w:t>
      </w:r>
      <w:r>
        <w:rPr>
          <w:spacing w:val="-1"/>
        </w:rPr>
        <w:t>underway.</w:t>
      </w:r>
    </w:p>
    <w:p w:rsidR="00375CE6" w:rsidRDefault="00D11B5D">
      <w:pPr>
        <w:pStyle w:val="BodyText"/>
        <w:numPr>
          <w:ilvl w:val="1"/>
          <w:numId w:val="97"/>
        </w:numPr>
        <w:tabs>
          <w:tab w:val="left" w:pos="961"/>
        </w:tabs>
        <w:spacing w:before="0"/>
      </w:pPr>
      <w:r>
        <w:rPr>
          <w:spacing w:val="-1"/>
        </w:rPr>
        <w:t xml:space="preserve">Enter </w:t>
      </w:r>
      <w:r>
        <w:t xml:space="preserve">the </w:t>
      </w:r>
      <w:r>
        <w:rPr>
          <w:spacing w:val="-1"/>
        </w:rPr>
        <w:t>critical</w:t>
      </w:r>
      <w:r>
        <w:t xml:space="preserve"> functions for</w:t>
      </w:r>
      <w:r>
        <w:rPr>
          <w:spacing w:val="3"/>
        </w:rPr>
        <w:t xml:space="preserve"> </w:t>
      </w:r>
      <w:r>
        <w:rPr>
          <w:spacing w:val="-2"/>
        </w:rPr>
        <w:t>your</w:t>
      </w:r>
      <w:r>
        <w:t xml:space="preserve"> </w:t>
      </w:r>
      <w:r>
        <w:rPr>
          <w:spacing w:val="-1"/>
        </w:rPr>
        <w:t>organization.</w:t>
      </w:r>
    </w:p>
    <w:p w:rsidR="00375CE6" w:rsidRDefault="00D11B5D">
      <w:pPr>
        <w:pStyle w:val="BodyText"/>
        <w:numPr>
          <w:ilvl w:val="1"/>
          <w:numId w:val="97"/>
        </w:numPr>
        <w:tabs>
          <w:tab w:val="left" w:pos="961"/>
        </w:tabs>
        <w:spacing w:before="0"/>
      </w:pPr>
      <w:r>
        <w:t xml:space="preserve">Go to Next </w:t>
      </w:r>
      <w:r>
        <w:rPr>
          <w:spacing w:val="-1"/>
        </w:rPr>
        <w:t>Tab</w:t>
      </w:r>
      <w:r>
        <w:t xml:space="preserve"> </w:t>
      </w:r>
      <w:r>
        <w:rPr>
          <w:rFonts w:cs="Times New Roman"/>
        </w:rPr>
        <w:t xml:space="preserve">– </w:t>
      </w:r>
      <w:r>
        <w:t>Step 2:</w:t>
      </w:r>
      <w:r>
        <w:rPr>
          <w:spacing w:val="57"/>
        </w:rPr>
        <w:t xml:space="preserve"> </w:t>
      </w:r>
      <w:r>
        <w:t>Risk and Opportunity</w:t>
      </w:r>
      <w:r>
        <w:rPr>
          <w:spacing w:val="-3"/>
        </w:rPr>
        <w:t xml:space="preserve"> </w:t>
      </w:r>
      <w:r>
        <w:rPr>
          <w:spacing w:val="-1"/>
        </w:rPr>
        <w:t>Identification.</w:t>
      </w:r>
    </w:p>
    <w:p w:rsidR="00375CE6" w:rsidRDefault="00D11B5D">
      <w:pPr>
        <w:pStyle w:val="Heading3"/>
        <w:spacing w:before="128"/>
        <w:ind w:left="240"/>
        <w:jc w:val="both"/>
        <w:rPr>
          <w:b w:val="0"/>
          <w:bCs w:val="0"/>
        </w:rPr>
      </w:pPr>
      <w:bookmarkStart w:id="7" w:name="_bookmark6"/>
      <w:bookmarkEnd w:id="7"/>
      <w:r>
        <w:rPr>
          <w:color w:val="538DD3"/>
          <w:spacing w:val="-1"/>
        </w:rPr>
        <w:t>Figure</w:t>
      </w:r>
      <w:r>
        <w:rPr>
          <w:color w:val="538DD3"/>
          <w:spacing w:val="-2"/>
        </w:rPr>
        <w:t xml:space="preserve"> </w:t>
      </w:r>
      <w:r>
        <w:rPr>
          <w:color w:val="538DD3"/>
          <w:spacing w:val="-1"/>
        </w:rPr>
        <w:t>3:</w:t>
      </w:r>
      <w:r>
        <w:rPr>
          <w:color w:val="538DD3"/>
          <w:spacing w:val="49"/>
        </w:rPr>
        <w:t xml:space="preserve"> </w:t>
      </w:r>
      <w:r>
        <w:rPr>
          <w:color w:val="538DD3"/>
          <w:spacing w:val="-1"/>
        </w:rPr>
        <w:t>Step</w:t>
      </w:r>
      <w:r>
        <w:rPr>
          <w:color w:val="538DD3"/>
          <w:spacing w:val="-3"/>
        </w:rPr>
        <w:t xml:space="preserve"> </w:t>
      </w:r>
      <w:r>
        <w:rPr>
          <w:color w:val="538DD3"/>
        </w:rPr>
        <w:t>1-</w:t>
      </w:r>
      <w:r>
        <w:rPr>
          <w:color w:val="538DD3"/>
          <w:spacing w:val="-1"/>
        </w:rPr>
        <w:t xml:space="preserve"> Establish</w:t>
      </w:r>
      <w:r>
        <w:rPr>
          <w:color w:val="538DD3"/>
          <w:spacing w:val="-2"/>
        </w:rPr>
        <w:t xml:space="preserve"> </w:t>
      </w:r>
      <w:r>
        <w:rPr>
          <w:color w:val="538DD3"/>
        </w:rPr>
        <w:t>the</w:t>
      </w:r>
      <w:r>
        <w:rPr>
          <w:color w:val="538DD3"/>
          <w:spacing w:val="-2"/>
        </w:rPr>
        <w:t xml:space="preserve"> </w:t>
      </w:r>
      <w:r>
        <w:rPr>
          <w:color w:val="538DD3"/>
          <w:spacing w:val="-1"/>
        </w:rPr>
        <w:t>Context</w:t>
      </w:r>
      <w:r>
        <w:rPr>
          <w:color w:val="538DD3"/>
          <w:spacing w:val="-4"/>
        </w:rPr>
        <w:t xml:space="preserve"> </w:t>
      </w:r>
      <w:r>
        <w:rPr>
          <w:color w:val="538DD3"/>
          <w:spacing w:val="-1"/>
        </w:rPr>
        <w:t>Example</w:t>
      </w:r>
    </w:p>
    <w:p w:rsidR="00375CE6" w:rsidRDefault="00375CE6">
      <w:pPr>
        <w:spacing w:before="8"/>
        <w:rPr>
          <w:rFonts w:ascii="Cambria" w:eastAsia="Cambria" w:hAnsi="Cambria" w:cs="Cambria"/>
          <w:b/>
          <w:bCs/>
          <w:sz w:val="10"/>
          <w:szCs w:val="10"/>
        </w:rPr>
      </w:pPr>
    </w:p>
    <w:p w:rsidR="00375CE6" w:rsidRDefault="000A259D">
      <w:pPr>
        <w:spacing w:before="12"/>
        <w:rPr>
          <w:rFonts w:ascii="Cambria" w:eastAsia="Cambria" w:hAnsi="Cambria" w:cs="Cambria"/>
          <w:b/>
          <w:bCs/>
          <w:sz w:val="12"/>
          <w:szCs w:val="12"/>
        </w:rPr>
      </w:pPr>
      <w:r>
        <w:rPr>
          <w:rFonts w:ascii="Cambria" w:eastAsia="Cambria" w:hAnsi="Cambria" w:cs="Cambria"/>
          <w:b/>
          <w:bCs/>
          <w:noProof/>
          <w:sz w:val="12"/>
          <w:szCs w:val="12"/>
        </w:rPr>
        <w:drawing>
          <wp:inline distT="0" distB="0" distL="0" distR="0" wp14:anchorId="75592098" wp14:editId="77445669">
            <wp:extent cx="6692900" cy="3026410"/>
            <wp:effectExtent l="0" t="0" r="0" b="25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RA _Step 1.jpg"/>
                    <pic:cNvPicPr/>
                  </pic:nvPicPr>
                  <pic:blipFill>
                    <a:blip r:embed="rId15">
                      <a:extLst>
                        <a:ext uri="{28A0092B-C50C-407E-A947-70E740481C1C}">
                          <a14:useLocalDpi xmlns:a14="http://schemas.microsoft.com/office/drawing/2010/main" val="0"/>
                        </a:ext>
                      </a:extLst>
                    </a:blip>
                    <a:stretch>
                      <a:fillRect/>
                    </a:stretch>
                  </pic:blipFill>
                  <pic:spPr>
                    <a:xfrm>
                      <a:off x="0" y="0"/>
                      <a:ext cx="6692900" cy="3026410"/>
                    </a:xfrm>
                    <a:prstGeom prst="rect">
                      <a:avLst/>
                    </a:prstGeom>
                  </pic:spPr>
                </pic:pic>
              </a:graphicData>
            </a:graphic>
          </wp:inline>
        </w:drawing>
      </w:r>
    </w:p>
    <w:p w:rsidR="00375CE6" w:rsidRDefault="00375CE6">
      <w:pPr>
        <w:spacing w:line="200" w:lineRule="atLeast"/>
        <w:ind w:left="108"/>
        <w:rPr>
          <w:rFonts w:ascii="Cambria" w:eastAsia="Cambria" w:hAnsi="Cambria" w:cs="Cambria"/>
          <w:sz w:val="20"/>
          <w:szCs w:val="20"/>
        </w:rPr>
      </w:pPr>
    </w:p>
    <w:p w:rsidR="00375CE6" w:rsidRDefault="00375CE6">
      <w:pPr>
        <w:spacing w:line="200" w:lineRule="atLeast"/>
        <w:rPr>
          <w:rFonts w:ascii="Cambria" w:eastAsia="Cambria" w:hAnsi="Cambria" w:cs="Cambria"/>
          <w:sz w:val="20"/>
          <w:szCs w:val="20"/>
        </w:rPr>
        <w:sectPr w:rsidR="00375CE6">
          <w:pgSz w:w="12240" w:h="15840"/>
          <w:pgMar w:top="1400" w:right="860" w:bottom="920" w:left="840" w:header="0" w:footer="729" w:gutter="0"/>
          <w:cols w:space="720"/>
        </w:sectPr>
      </w:pPr>
    </w:p>
    <w:p w:rsidR="00375CE6" w:rsidRDefault="00D11B5D">
      <w:pPr>
        <w:spacing w:before="38"/>
        <w:ind w:left="100"/>
        <w:jc w:val="both"/>
        <w:rPr>
          <w:rFonts w:ascii="Cambria" w:eastAsia="Cambria" w:hAnsi="Cambria" w:cs="Cambria"/>
          <w:sz w:val="28"/>
          <w:szCs w:val="28"/>
        </w:rPr>
      </w:pPr>
      <w:bookmarkStart w:id="8" w:name="_bookmark7"/>
      <w:bookmarkEnd w:id="8"/>
      <w:r>
        <w:rPr>
          <w:rFonts w:ascii="Cambria"/>
          <w:b/>
          <w:color w:val="538DD3"/>
          <w:spacing w:val="-1"/>
          <w:sz w:val="28"/>
        </w:rPr>
        <w:t>Step</w:t>
      </w:r>
      <w:r>
        <w:rPr>
          <w:rFonts w:ascii="Cambria"/>
          <w:b/>
          <w:color w:val="538DD3"/>
          <w:spacing w:val="1"/>
          <w:sz w:val="28"/>
        </w:rPr>
        <w:t xml:space="preserve"> </w:t>
      </w:r>
      <w:r>
        <w:rPr>
          <w:rFonts w:ascii="Cambria"/>
          <w:b/>
          <w:color w:val="538DD3"/>
          <w:sz w:val="28"/>
        </w:rPr>
        <w:t>2-</w:t>
      </w:r>
      <w:r>
        <w:rPr>
          <w:rFonts w:ascii="Cambria"/>
          <w:b/>
          <w:color w:val="538DD3"/>
          <w:spacing w:val="-1"/>
          <w:sz w:val="28"/>
        </w:rPr>
        <w:t xml:space="preserve"> Risk</w:t>
      </w:r>
      <w:r>
        <w:rPr>
          <w:rFonts w:ascii="Cambria"/>
          <w:b/>
          <w:color w:val="538DD3"/>
          <w:spacing w:val="-2"/>
          <w:sz w:val="28"/>
        </w:rPr>
        <w:t xml:space="preserve"> </w:t>
      </w:r>
      <w:r>
        <w:rPr>
          <w:rFonts w:ascii="Cambria"/>
          <w:b/>
          <w:color w:val="538DD3"/>
          <w:sz w:val="28"/>
        </w:rPr>
        <w:t>&amp;</w:t>
      </w:r>
      <w:r>
        <w:rPr>
          <w:rFonts w:ascii="Cambria"/>
          <w:b/>
          <w:color w:val="538DD3"/>
          <w:spacing w:val="1"/>
          <w:sz w:val="28"/>
        </w:rPr>
        <w:t xml:space="preserve"> </w:t>
      </w:r>
      <w:r>
        <w:rPr>
          <w:rFonts w:ascii="Cambria"/>
          <w:b/>
          <w:color w:val="538DD3"/>
          <w:spacing w:val="-1"/>
          <w:sz w:val="28"/>
        </w:rPr>
        <w:t>Opportunity</w:t>
      </w:r>
      <w:r>
        <w:rPr>
          <w:rFonts w:ascii="Cambria"/>
          <w:b/>
          <w:color w:val="538DD3"/>
          <w:spacing w:val="2"/>
          <w:sz w:val="28"/>
        </w:rPr>
        <w:t xml:space="preserve"> </w:t>
      </w:r>
      <w:r>
        <w:rPr>
          <w:rFonts w:ascii="Cambria"/>
          <w:b/>
          <w:color w:val="538DD3"/>
          <w:spacing w:val="-2"/>
          <w:sz w:val="28"/>
        </w:rPr>
        <w:t>Identification</w:t>
      </w:r>
      <w:r>
        <w:rPr>
          <w:rFonts w:ascii="Cambria"/>
          <w:b/>
          <w:color w:val="538DD3"/>
          <w:sz w:val="28"/>
        </w:rPr>
        <w:t xml:space="preserve"> </w:t>
      </w:r>
      <w:r w:rsidR="0078210E">
        <w:rPr>
          <w:rFonts w:ascii="Cambria"/>
          <w:b/>
          <w:color w:val="538DD3"/>
          <w:sz w:val="28"/>
        </w:rPr>
        <w:t>(Tab 2 of the Assessment Workbook)</w:t>
      </w:r>
    </w:p>
    <w:p w:rsidR="00375CE6" w:rsidRDefault="00D11B5D">
      <w:pPr>
        <w:pStyle w:val="BodyText"/>
        <w:spacing w:before="42"/>
        <w:ind w:left="100" w:right="122" w:firstLine="0"/>
        <w:jc w:val="both"/>
      </w:pPr>
      <w:r>
        <w:t>The</w:t>
      </w:r>
      <w:r>
        <w:rPr>
          <w:spacing w:val="13"/>
        </w:rPr>
        <w:t xml:space="preserve"> </w:t>
      </w:r>
      <w:r>
        <w:rPr>
          <w:spacing w:val="-1"/>
        </w:rPr>
        <w:t>purpose</w:t>
      </w:r>
      <w:r>
        <w:rPr>
          <w:spacing w:val="13"/>
        </w:rPr>
        <w:t xml:space="preserve"> </w:t>
      </w:r>
      <w:r>
        <w:t>of</w:t>
      </w:r>
      <w:r>
        <w:rPr>
          <w:spacing w:val="13"/>
        </w:rPr>
        <w:t xml:space="preserve"> </w:t>
      </w:r>
      <w:r>
        <w:t>the</w:t>
      </w:r>
      <w:r>
        <w:rPr>
          <w:spacing w:val="13"/>
        </w:rPr>
        <w:t xml:space="preserve"> </w:t>
      </w:r>
      <w:r>
        <w:t>risk</w:t>
      </w:r>
      <w:r>
        <w:rPr>
          <w:spacing w:val="14"/>
        </w:rPr>
        <w:t xml:space="preserve"> </w:t>
      </w:r>
      <w:r>
        <w:rPr>
          <w:spacing w:val="-1"/>
        </w:rPr>
        <w:t>and</w:t>
      </w:r>
      <w:r>
        <w:rPr>
          <w:spacing w:val="14"/>
        </w:rPr>
        <w:t xml:space="preserve"> </w:t>
      </w:r>
      <w:r>
        <w:t>opportunity</w:t>
      </w:r>
      <w:r>
        <w:rPr>
          <w:spacing w:val="10"/>
        </w:rPr>
        <w:t xml:space="preserve"> </w:t>
      </w:r>
      <w:r>
        <w:t>identification</w:t>
      </w:r>
      <w:r>
        <w:rPr>
          <w:spacing w:val="14"/>
        </w:rPr>
        <w:t xml:space="preserve"> </w:t>
      </w:r>
      <w:r>
        <w:rPr>
          <w:rFonts w:cs="Times New Roman"/>
        </w:rPr>
        <w:t>step</w:t>
      </w:r>
      <w:r>
        <w:rPr>
          <w:rFonts w:cs="Times New Roman"/>
          <w:spacing w:val="13"/>
        </w:rPr>
        <w:t xml:space="preserve"> </w:t>
      </w:r>
      <w:r>
        <w:rPr>
          <w:rFonts w:cs="Times New Roman"/>
        </w:rPr>
        <w:t>is</w:t>
      </w:r>
      <w:r>
        <w:rPr>
          <w:rFonts w:cs="Times New Roman"/>
          <w:spacing w:val="14"/>
        </w:rPr>
        <w:t xml:space="preserve"> </w:t>
      </w:r>
      <w:r>
        <w:rPr>
          <w:rFonts w:cs="Times New Roman"/>
        </w:rPr>
        <w:t>to</w:t>
      </w:r>
      <w:r>
        <w:rPr>
          <w:rFonts w:cs="Times New Roman"/>
          <w:spacing w:val="14"/>
        </w:rPr>
        <w:t xml:space="preserve"> </w:t>
      </w:r>
      <w:r>
        <w:rPr>
          <w:rFonts w:cs="Times New Roman"/>
          <w:spacing w:val="-1"/>
        </w:rPr>
        <w:t>“generate</w:t>
      </w:r>
      <w:r>
        <w:rPr>
          <w:rFonts w:cs="Times New Roman"/>
          <w:spacing w:val="15"/>
        </w:rPr>
        <w:t xml:space="preserve"> </w:t>
      </w:r>
      <w:r>
        <w:rPr>
          <w:rFonts w:cs="Times New Roman"/>
        </w:rPr>
        <w:t>a</w:t>
      </w:r>
      <w:r>
        <w:rPr>
          <w:rFonts w:cs="Times New Roman"/>
          <w:spacing w:val="13"/>
        </w:rPr>
        <w:t xml:space="preserve"> </w:t>
      </w:r>
      <w:r>
        <w:rPr>
          <w:rFonts w:cs="Times New Roman"/>
          <w:spacing w:val="-1"/>
        </w:rPr>
        <w:t>comprehensive</w:t>
      </w:r>
      <w:r>
        <w:rPr>
          <w:rFonts w:cs="Times New Roman"/>
          <w:spacing w:val="13"/>
        </w:rPr>
        <w:t xml:space="preserve"> </w:t>
      </w:r>
      <w:r>
        <w:rPr>
          <w:rFonts w:cs="Times New Roman"/>
        </w:rPr>
        <w:t>list</w:t>
      </w:r>
      <w:r>
        <w:rPr>
          <w:rFonts w:cs="Times New Roman"/>
          <w:spacing w:val="14"/>
        </w:rPr>
        <w:t xml:space="preserve"> </w:t>
      </w:r>
      <w:r>
        <w:rPr>
          <w:rFonts w:cs="Times New Roman"/>
        </w:rPr>
        <w:t>of</w:t>
      </w:r>
      <w:r>
        <w:rPr>
          <w:rFonts w:cs="Times New Roman"/>
          <w:spacing w:val="13"/>
        </w:rPr>
        <w:t xml:space="preserve"> </w:t>
      </w:r>
      <w:r>
        <w:rPr>
          <w:rFonts w:cs="Times New Roman"/>
        </w:rPr>
        <w:t>risks</w:t>
      </w:r>
      <w:r>
        <w:rPr>
          <w:rFonts w:cs="Times New Roman"/>
          <w:spacing w:val="51"/>
        </w:rPr>
        <w:t xml:space="preserve"> </w:t>
      </w:r>
      <w:r>
        <w:t>[and</w:t>
      </w:r>
      <w:r>
        <w:rPr>
          <w:spacing w:val="30"/>
        </w:rPr>
        <w:t xml:space="preserve"> </w:t>
      </w:r>
      <w:r>
        <w:rPr>
          <w:spacing w:val="-1"/>
        </w:rPr>
        <w:t>opportunities]</w:t>
      </w:r>
      <w:r>
        <w:rPr>
          <w:spacing w:val="34"/>
        </w:rPr>
        <w:t xml:space="preserve"> </w:t>
      </w:r>
      <w:r>
        <w:rPr>
          <w:spacing w:val="-1"/>
        </w:rPr>
        <w:t>based</w:t>
      </w:r>
      <w:r>
        <w:rPr>
          <w:spacing w:val="30"/>
        </w:rPr>
        <w:t xml:space="preserve"> </w:t>
      </w:r>
      <w:r>
        <w:t>on</w:t>
      </w:r>
      <w:r>
        <w:rPr>
          <w:spacing w:val="30"/>
        </w:rPr>
        <w:t xml:space="preserve"> </w:t>
      </w:r>
      <w:r>
        <w:t>those</w:t>
      </w:r>
      <w:r>
        <w:rPr>
          <w:spacing w:val="30"/>
        </w:rPr>
        <w:t xml:space="preserve"> </w:t>
      </w:r>
      <w:r>
        <w:rPr>
          <w:spacing w:val="-1"/>
        </w:rPr>
        <w:t>events</w:t>
      </w:r>
      <w:r>
        <w:rPr>
          <w:spacing w:val="31"/>
        </w:rPr>
        <w:t xml:space="preserve"> </w:t>
      </w:r>
      <w:r>
        <w:t>that</w:t>
      </w:r>
      <w:r>
        <w:rPr>
          <w:spacing w:val="30"/>
        </w:rPr>
        <w:t xml:space="preserve"> </w:t>
      </w:r>
      <w:r>
        <w:rPr>
          <w:spacing w:val="-1"/>
        </w:rPr>
        <w:t>might</w:t>
      </w:r>
      <w:r>
        <w:rPr>
          <w:spacing w:val="31"/>
        </w:rPr>
        <w:t xml:space="preserve"> </w:t>
      </w:r>
      <w:r>
        <w:rPr>
          <w:spacing w:val="-1"/>
        </w:rPr>
        <w:t>create,</w:t>
      </w:r>
      <w:r>
        <w:rPr>
          <w:spacing w:val="30"/>
        </w:rPr>
        <w:t xml:space="preserve"> </w:t>
      </w:r>
      <w:r>
        <w:rPr>
          <w:spacing w:val="-1"/>
        </w:rPr>
        <w:t>enhance,</w:t>
      </w:r>
      <w:r>
        <w:rPr>
          <w:spacing w:val="30"/>
        </w:rPr>
        <w:t xml:space="preserve"> </w:t>
      </w:r>
      <w:r>
        <w:rPr>
          <w:spacing w:val="-1"/>
        </w:rPr>
        <w:t>prevent,</w:t>
      </w:r>
      <w:r>
        <w:rPr>
          <w:spacing w:val="31"/>
        </w:rPr>
        <w:t xml:space="preserve"> </w:t>
      </w:r>
      <w:r>
        <w:rPr>
          <w:spacing w:val="-1"/>
        </w:rPr>
        <w:t>degrade,</w:t>
      </w:r>
      <w:r>
        <w:rPr>
          <w:spacing w:val="33"/>
        </w:rPr>
        <w:t xml:space="preserve"> </w:t>
      </w:r>
      <w:r>
        <w:rPr>
          <w:spacing w:val="-1"/>
        </w:rPr>
        <w:t>accelerate,</w:t>
      </w:r>
      <w:r>
        <w:rPr>
          <w:spacing w:val="30"/>
        </w:rPr>
        <w:t xml:space="preserve"> </w:t>
      </w:r>
      <w:r>
        <w:t>or</w:t>
      </w:r>
      <w:r>
        <w:rPr>
          <w:spacing w:val="105"/>
        </w:rPr>
        <w:t xml:space="preserve"> </w:t>
      </w:r>
      <w:r>
        <w:t>delay</w:t>
      </w:r>
      <w:r>
        <w:rPr>
          <w:spacing w:val="-5"/>
        </w:rPr>
        <w:t xml:space="preserve"> </w:t>
      </w:r>
      <w:r>
        <w:t xml:space="preserve">the </w:t>
      </w:r>
      <w:r>
        <w:rPr>
          <w:spacing w:val="-1"/>
        </w:rPr>
        <w:t>achievement</w:t>
      </w:r>
      <w:r>
        <w:t xml:space="preserve"> of</w:t>
      </w:r>
      <w:r>
        <w:rPr>
          <w:spacing w:val="1"/>
        </w:rPr>
        <w:t xml:space="preserve"> </w:t>
      </w:r>
      <w:r>
        <w:rPr>
          <w:spacing w:val="-1"/>
        </w:rPr>
        <w:t>objectives</w:t>
      </w:r>
      <w:r>
        <w:rPr>
          <w:rFonts w:cs="Times New Roman"/>
          <w:spacing w:val="-1"/>
        </w:rPr>
        <w:t xml:space="preserve">” </w:t>
      </w:r>
      <w:r>
        <w:rPr>
          <w:spacing w:val="-1"/>
        </w:rPr>
        <w:t>(ISO</w:t>
      </w:r>
      <w:r>
        <w:t xml:space="preserve"> 31000,</w:t>
      </w:r>
      <w:r>
        <w:rPr>
          <w:spacing w:val="1"/>
        </w:rPr>
        <w:t xml:space="preserve"> </w:t>
      </w:r>
      <w:r>
        <w:rPr>
          <w:spacing w:val="-1"/>
        </w:rPr>
        <w:t>2009).</w:t>
      </w:r>
    </w:p>
    <w:p w:rsidR="00375CE6" w:rsidRDefault="00D11B5D">
      <w:pPr>
        <w:pStyle w:val="Heading2"/>
        <w:jc w:val="both"/>
        <w:rPr>
          <w:b w:val="0"/>
          <w:bCs w:val="0"/>
        </w:rPr>
      </w:pPr>
      <w:bookmarkStart w:id="9" w:name="_bookmark8"/>
      <w:bookmarkEnd w:id="9"/>
      <w:r>
        <w:rPr>
          <w:color w:val="538DD3"/>
          <w:spacing w:val="-1"/>
        </w:rPr>
        <w:t>Step</w:t>
      </w:r>
      <w:r>
        <w:rPr>
          <w:color w:val="538DD3"/>
          <w:spacing w:val="-7"/>
        </w:rPr>
        <w:t xml:space="preserve"> </w:t>
      </w:r>
      <w:r>
        <w:rPr>
          <w:color w:val="538DD3"/>
        </w:rPr>
        <w:t>2</w:t>
      </w:r>
      <w:r>
        <w:rPr>
          <w:color w:val="538DD3"/>
          <w:spacing w:val="-1"/>
        </w:rPr>
        <w:t xml:space="preserve"> </w:t>
      </w:r>
      <w:r>
        <w:rPr>
          <w:color w:val="538DD3"/>
        </w:rPr>
        <w:t>-</w:t>
      </w:r>
      <w:r>
        <w:rPr>
          <w:color w:val="538DD3"/>
          <w:spacing w:val="-6"/>
        </w:rPr>
        <w:t xml:space="preserve"> </w:t>
      </w:r>
      <w:r>
        <w:rPr>
          <w:color w:val="538DD3"/>
          <w:spacing w:val="-1"/>
        </w:rPr>
        <w:t>Things</w:t>
      </w:r>
      <w:r>
        <w:rPr>
          <w:color w:val="538DD3"/>
          <w:spacing w:val="-4"/>
        </w:rPr>
        <w:t xml:space="preserve"> </w:t>
      </w:r>
      <w:r>
        <w:rPr>
          <w:color w:val="538DD3"/>
        </w:rPr>
        <w:t>to</w:t>
      </w:r>
      <w:r>
        <w:rPr>
          <w:color w:val="538DD3"/>
          <w:spacing w:val="-6"/>
        </w:rPr>
        <w:t xml:space="preserve"> </w:t>
      </w:r>
      <w:r>
        <w:rPr>
          <w:color w:val="538DD3"/>
        </w:rPr>
        <w:t>Keep</w:t>
      </w:r>
      <w:r>
        <w:rPr>
          <w:color w:val="538DD3"/>
          <w:spacing w:val="-7"/>
        </w:rPr>
        <w:t xml:space="preserve"> </w:t>
      </w:r>
      <w:r>
        <w:rPr>
          <w:color w:val="538DD3"/>
          <w:spacing w:val="1"/>
        </w:rPr>
        <w:t>in</w:t>
      </w:r>
      <w:r>
        <w:rPr>
          <w:color w:val="538DD3"/>
          <w:spacing w:val="-5"/>
        </w:rPr>
        <w:t xml:space="preserve"> </w:t>
      </w:r>
      <w:r>
        <w:rPr>
          <w:color w:val="538DD3"/>
        </w:rPr>
        <w:t>Mind</w:t>
      </w:r>
    </w:p>
    <w:p w:rsidR="00375CE6" w:rsidRDefault="00D11B5D">
      <w:pPr>
        <w:pStyle w:val="BodyText"/>
        <w:numPr>
          <w:ilvl w:val="0"/>
          <w:numId w:val="96"/>
        </w:numPr>
        <w:tabs>
          <w:tab w:val="left" w:pos="821"/>
        </w:tabs>
        <w:spacing w:before="39" w:line="293" w:lineRule="exact"/>
      </w:pPr>
      <w:r>
        <w:rPr>
          <w:spacing w:val="-1"/>
        </w:rPr>
        <w:t>Be as</w:t>
      </w:r>
      <w:r>
        <w:rPr>
          <w:spacing w:val="2"/>
        </w:rPr>
        <w:t xml:space="preserve"> </w:t>
      </w:r>
      <w:r>
        <w:rPr>
          <w:spacing w:val="-1"/>
        </w:rPr>
        <w:t>comprehensive</w:t>
      </w:r>
      <w:r>
        <w:t xml:space="preserve"> </w:t>
      </w:r>
      <w:r>
        <w:rPr>
          <w:spacing w:val="-1"/>
        </w:rPr>
        <w:t>as</w:t>
      </w:r>
      <w:r>
        <w:rPr>
          <w:spacing w:val="2"/>
        </w:rPr>
        <w:t xml:space="preserve"> </w:t>
      </w:r>
      <w:r>
        <w:t xml:space="preserve">possible </w:t>
      </w:r>
      <w:r>
        <w:rPr>
          <w:spacing w:val="-1"/>
        </w:rPr>
        <w:t>at</w:t>
      </w:r>
      <w:r>
        <w:t xml:space="preserve"> this </w:t>
      </w:r>
      <w:r>
        <w:rPr>
          <w:spacing w:val="-1"/>
        </w:rPr>
        <w:t>stage</w:t>
      </w:r>
      <w:r>
        <w:rPr>
          <w:spacing w:val="1"/>
        </w:rPr>
        <w:t xml:space="preserve"> </w:t>
      </w:r>
      <w:r>
        <w:rPr>
          <w:rFonts w:cs="Times New Roman"/>
        </w:rPr>
        <w:t xml:space="preserve">– </w:t>
      </w:r>
      <w:r>
        <w:t>identify</w:t>
      </w:r>
      <w:r>
        <w:rPr>
          <w:spacing w:val="-3"/>
        </w:rPr>
        <w:t xml:space="preserve"> </w:t>
      </w:r>
      <w:r>
        <w:rPr>
          <w:spacing w:val="-1"/>
        </w:rPr>
        <w:t>everything</w:t>
      </w:r>
      <w:r>
        <w:rPr>
          <w:spacing w:val="2"/>
        </w:rPr>
        <w:t xml:space="preserve"> </w:t>
      </w:r>
      <w:r>
        <w:rPr>
          <w:spacing w:val="-2"/>
        </w:rPr>
        <w:t>you</w:t>
      </w:r>
      <w:r>
        <w:t xml:space="preserve"> can.</w:t>
      </w:r>
    </w:p>
    <w:p w:rsidR="00375CE6" w:rsidRDefault="00D11B5D">
      <w:pPr>
        <w:pStyle w:val="BodyText"/>
        <w:numPr>
          <w:ilvl w:val="0"/>
          <w:numId w:val="96"/>
        </w:numPr>
        <w:tabs>
          <w:tab w:val="left" w:pos="821"/>
        </w:tabs>
        <w:spacing w:before="0"/>
        <w:ind w:right="572"/>
      </w:pPr>
      <w:r>
        <w:t>Identify</w:t>
      </w:r>
      <w:r>
        <w:rPr>
          <w:spacing w:val="-5"/>
        </w:rPr>
        <w:t xml:space="preserve"> </w:t>
      </w:r>
      <w:r>
        <w:t>positive</w:t>
      </w:r>
      <w:r>
        <w:rPr>
          <w:spacing w:val="-1"/>
        </w:rPr>
        <w:t xml:space="preserve"> events</w:t>
      </w:r>
      <w:r>
        <w:rPr>
          <w:spacing w:val="1"/>
        </w:rPr>
        <w:t xml:space="preserve"> </w:t>
      </w:r>
      <w:r>
        <w:t xml:space="preserve">that could </w:t>
      </w:r>
      <w:r>
        <w:rPr>
          <w:spacing w:val="-1"/>
        </w:rPr>
        <w:t xml:space="preserve">advance </w:t>
      </w:r>
      <w:r>
        <w:t xml:space="preserve">strategic </w:t>
      </w:r>
      <w:r>
        <w:rPr>
          <w:spacing w:val="-1"/>
        </w:rPr>
        <w:t>goals</w:t>
      </w:r>
      <w:r>
        <w:t xml:space="preserve"> </w:t>
      </w:r>
      <w:r>
        <w:rPr>
          <w:spacing w:val="-1"/>
        </w:rPr>
        <w:t xml:space="preserve">(opportunities) </w:t>
      </w:r>
      <w:r>
        <w:t xml:space="preserve">as </w:t>
      </w:r>
      <w:r>
        <w:rPr>
          <w:spacing w:val="-1"/>
        </w:rPr>
        <w:t>well</w:t>
      </w:r>
      <w:r>
        <w:t xml:space="preserve"> </w:t>
      </w:r>
      <w:r>
        <w:rPr>
          <w:spacing w:val="-1"/>
        </w:rPr>
        <w:t>as</w:t>
      </w:r>
      <w:r>
        <w:t xml:space="preserve"> </w:t>
      </w:r>
      <w:r>
        <w:rPr>
          <w:spacing w:val="-1"/>
        </w:rPr>
        <w:t>negative</w:t>
      </w:r>
      <w:r>
        <w:rPr>
          <w:spacing w:val="79"/>
        </w:rPr>
        <w:t xml:space="preserve"> </w:t>
      </w:r>
      <w:r>
        <w:rPr>
          <w:spacing w:val="-1"/>
        </w:rPr>
        <w:t>events</w:t>
      </w:r>
      <w:r>
        <w:t xml:space="preserve"> </w:t>
      </w:r>
      <w:r>
        <w:rPr>
          <w:spacing w:val="-1"/>
        </w:rPr>
        <w:t>that</w:t>
      </w:r>
      <w:r>
        <w:t xml:space="preserve"> could hinder</w:t>
      </w:r>
      <w:r>
        <w:rPr>
          <w:spacing w:val="1"/>
        </w:rPr>
        <w:t xml:space="preserve"> </w:t>
      </w:r>
      <w:r>
        <w:rPr>
          <w:spacing w:val="-1"/>
        </w:rPr>
        <w:t>attainment</w:t>
      </w:r>
      <w:r>
        <w:t xml:space="preserve"> of those</w:t>
      </w:r>
      <w:r>
        <w:rPr>
          <w:spacing w:val="1"/>
        </w:rPr>
        <w:t xml:space="preserve"> </w:t>
      </w:r>
      <w:r>
        <w:rPr>
          <w:spacing w:val="-1"/>
        </w:rPr>
        <w:t>goals</w:t>
      </w:r>
      <w:r>
        <w:rPr>
          <w:spacing w:val="4"/>
        </w:rPr>
        <w:t xml:space="preserve"> </w:t>
      </w:r>
      <w:r>
        <w:rPr>
          <w:spacing w:val="-1"/>
        </w:rPr>
        <w:t>(risks).</w:t>
      </w:r>
    </w:p>
    <w:p w:rsidR="00375CE6" w:rsidRDefault="00D11B5D">
      <w:pPr>
        <w:pStyle w:val="BodyText"/>
        <w:numPr>
          <w:ilvl w:val="0"/>
          <w:numId w:val="96"/>
        </w:numPr>
        <w:tabs>
          <w:tab w:val="left" w:pos="821"/>
        </w:tabs>
        <w:spacing w:before="2" w:line="293" w:lineRule="exact"/>
        <w:rPr>
          <w:rFonts w:cs="Times New Roman"/>
        </w:rPr>
      </w:pPr>
      <w:r>
        <w:rPr>
          <w:spacing w:val="-1"/>
        </w:rPr>
        <w:t>Include</w:t>
      </w:r>
      <w:r>
        <w:t xml:space="preserve"> </w:t>
      </w:r>
      <w:r>
        <w:rPr>
          <w:spacing w:val="-1"/>
        </w:rPr>
        <w:t>risks</w:t>
      </w:r>
      <w:r>
        <w:rPr>
          <w:spacing w:val="1"/>
        </w:rPr>
        <w:t xml:space="preserve"> </w:t>
      </w:r>
      <w:r>
        <w:rPr>
          <w:spacing w:val="-1"/>
        </w:rPr>
        <w:t>and</w:t>
      </w:r>
      <w:r>
        <w:t xml:space="preserve"> opportunities </w:t>
      </w:r>
      <w:r>
        <w:rPr>
          <w:rFonts w:cs="Times New Roman"/>
          <w:spacing w:val="-1"/>
        </w:rPr>
        <w:t>regardless</w:t>
      </w:r>
      <w:r>
        <w:rPr>
          <w:rFonts w:cs="Times New Roman"/>
        </w:rPr>
        <w:t xml:space="preserve"> of</w:t>
      </w:r>
      <w:r>
        <w:rPr>
          <w:rFonts w:cs="Times New Roman"/>
          <w:spacing w:val="1"/>
        </w:rPr>
        <w:t xml:space="preserve"> </w:t>
      </w:r>
      <w:r>
        <w:rPr>
          <w:rFonts w:cs="Times New Roman"/>
          <w:spacing w:val="-1"/>
        </w:rPr>
        <w:t>whether</w:t>
      </w:r>
      <w:r>
        <w:rPr>
          <w:rFonts w:cs="Times New Roman"/>
        </w:rPr>
        <w:t xml:space="preserve"> or</w:t>
      </w:r>
      <w:r>
        <w:rPr>
          <w:rFonts w:cs="Times New Roman"/>
          <w:spacing w:val="-2"/>
        </w:rPr>
        <w:t xml:space="preserve"> </w:t>
      </w:r>
      <w:r>
        <w:rPr>
          <w:rFonts w:cs="Times New Roman"/>
        </w:rPr>
        <w:t>not they</w:t>
      </w:r>
      <w:r>
        <w:rPr>
          <w:rFonts w:cs="Times New Roman"/>
          <w:spacing w:val="-5"/>
        </w:rPr>
        <w:t xml:space="preserve"> </w:t>
      </w:r>
      <w:r>
        <w:rPr>
          <w:rFonts w:cs="Times New Roman"/>
        </w:rPr>
        <w:t>are</w:t>
      </w:r>
      <w:r>
        <w:rPr>
          <w:rFonts w:cs="Times New Roman"/>
          <w:spacing w:val="-2"/>
        </w:rPr>
        <w:t xml:space="preserve"> </w:t>
      </w:r>
      <w:r>
        <w:rPr>
          <w:rFonts w:cs="Times New Roman"/>
        </w:rPr>
        <w:t>“under</w:t>
      </w:r>
      <w:r>
        <w:rPr>
          <w:rFonts w:cs="Times New Roman"/>
          <w:spacing w:val="1"/>
        </w:rPr>
        <w:t xml:space="preserve"> </w:t>
      </w:r>
      <w:r>
        <w:rPr>
          <w:rFonts w:cs="Times New Roman"/>
          <w:spacing w:val="-1"/>
        </w:rPr>
        <w:t>your</w:t>
      </w:r>
      <w:r>
        <w:rPr>
          <w:rFonts w:cs="Times New Roman"/>
        </w:rPr>
        <w:t xml:space="preserve"> </w:t>
      </w:r>
      <w:r>
        <w:rPr>
          <w:rFonts w:cs="Times New Roman"/>
          <w:spacing w:val="-1"/>
        </w:rPr>
        <w:t>control.”</w:t>
      </w:r>
    </w:p>
    <w:p w:rsidR="00375CE6" w:rsidRDefault="00D11B5D">
      <w:pPr>
        <w:pStyle w:val="BodyText"/>
        <w:numPr>
          <w:ilvl w:val="0"/>
          <w:numId w:val="96"/>
        </w:numPr>
        <w:tabs>
          <w:tab w:val="left" w:pos="821"/>
        </w:tabs>
        <w:spacing w:before="0" w:line="293" w:lineRule="exact"/>
      </w:pPr>
      <w:r>
        <w:rPr>
          <w:spacing w:val="-1"/>
        </w:rPr>
        <w:t>Consider</w:t>
      </w:r>
      <w:r>
        <w:t xml:space="preserve"> the</w:t>
      </w:r>
      <w:r>
        <w:rPr>
          <w:spacing w:val="-2"/>
        </w:rPr>
        <w:t xml:space="preserve"> </w:t>
      </w:r>
      <w:r>
        <w:t xml:space="preserve">risks associated </w:t>
      </w:r>
      <w:r>
        <w:rPr>
          <w:spacing w:val="-1"/>
        </w:rPr>
        <w:t>with</w:t>
      </w:r>
      <w:r>
        <w:rPr>
          <w:spacing w:val="1"/>
        </w:rPr>
        <w:t xml:space="preserve"> </w:t>
      </w:r>
      <w:r>
        <w:rPr>
          <w:i/>
        </w:rPr>
        <w:t xml:space="preserve">not </w:t>
      </w:r>
      <w:r>
        <w:t>pursuing</w:t>
      </w:r>
      <w:r>
        <w:rPr>
          <w:spacing w:val="-1"/>
        </w:rPr>
        <w:t xml:space="preserve"> an</w:t>
      </w:r>
      <w:r>
        <w:rPr>
          <w:spacing w:val="2"/>
        </w:rPr>
        <w:t xml:space="preserve"> </w:t>
      </w:r>
      <w:r>
        <w:rPr>
          <w:spacing w:val="-1"/>
        </w:rPr>
        <w:t>opportunity.</w:t>
      </w:r>
    </w:p>
    <w:p w:rsidR="00375CE6" w:rsidRDefault="00D11B5D">
      <w:pPr>
        <w:pStyle w:val="BodyText"/>
        <w:numPr>
          <w:ilvl w:val="0"/>
          <w:numId w:val="96"/>
        </w:numPr>
        <w:tabs>
          <w:tab w:val="left" w:pos="821"/>
        </w:tabs>
        <w:spacing w:before="0" w:line="293" w:lineRule="exact"/>
      </w:pPr>
      <w:r>
        <w:t xml:space="preserve">Think </w:t>
      </w:r>
      <w:r>
        <w:rPr>
          <w:spacing w:val="-1"/>
        </w:rPr>
        <w:t>about</w:t>
      </w:r>
      <w:r>
        <w:t xml:space="preserve"> </w:t>
      </w:r>
      <w:r>
        <w:rPr>
          <w:spacing w:val="-1"/>
        </w:rPr>
        <w:t>related</w:t>
      </w:r>
      <w:r>
        <w:t xml:space="preserve"> risks</w:t>
      </w:r>
      <w:r>
        <w:rPr>
          <w:spacing w:val="3"/>
        </w:rPr>
        <w:t xml:space="preserve"> </w:t>
      </w:r>
      <w:r>
        <w:rPr>
          <w:spacing w:val="-1"/>
        </w:rPr>
        <w:t>and</w:t>
      </w:r>
      <w:r>
        <w:t xml:space="preserve"> </w:t>
      </w:r>
      <w:r>
        <w:rPr>
          <w:spacing w:val="-1"/>
        </w:rPr>
        <w:t>opportunities,</w:t>
      </w:r>
      <w:r>
        <w:t xml:space="preserve"> </w:t>
      </w:r>
      <w:r>
        <w:rPr>
          <w:spacing w:val="-1"/>
        </w:rPr>
        <w:t>and</w:t>
      </w:r>
      <w:r>
        <w:t xml:space="preserve"> </w:t>
      </w:r>
      <w:r>
        <w:rPr>
          <w:spacing w:val="-1"/>
        </w:rPr>
        <w:t>cascading</w:t>
      </w:r>
      <w:r>
        <w:rPr>
          <w:spacing w:val="-2"/>
        </w:rPr>
        <w:t xml:space="preserve"> </w:t>
      </w:r>
      <w:r>
        <w:rPr>
          <w:spacing w:val="1"/>
        </w:rPr>
        <w:t>or</w:t>
      </w:r>
      <w:r>
        <w:t xml:space="preserve"> </w:t>
      </w:r>
      <w:r>
        <w:rPr>
          <w:spacing w:val="-1"/>
        </w:rPr>
        <w:t xml:space="preserve">cumulative </w:t>
      </w:r>
      <w:r>
        <w:t>impacts.</w:t>
      </w:r>
    </w:p>
    <w:p w:rsidR="00375CE6" w:rsidRDefault="00D11B5D">
      <w:pPr>
        <w:pStyle w:val="BodyText"/>
        <w:numPr>
          <w:ilvl w:val="0"/>
          <w:numId w:val="96"/>
        </w:numPr>
        <w:tabs>
          <w:tab w:val="left" w:pos="821"/>
        </w:tabs>
        <w:spacing w:before="0" w:line="293" w:lineRule="exact"/>
      </w:pPr>
      <w:r>
        <w:rPr>
          <w:spacing w:val="-1"/>
        </w:rPr>
        <w:t>Involve</w:t>
      </w:r>
      <w:r>
        <w:t xml:space="preserve"> the</w:t>
      </w:r>
      <w:r>
        <w:rPr>
          <w:spacing w:val="-1"/>
        </w:rPr>
        <w:t xml:space="preserve"> </w:t>
      </w:r>
      <w:r>
        <w:t xml:space="preserve">most </w:t>
      </w:r>
      <w:r>
        <w:rPr>
          <w:spacing w:val="-1"/>
        </w:rPr>
        <w:t>knowledgeable</w:t>
      </w:r>
      <w:r>
        <w:t xml:space="preserve"> </w:t>
      </w:r>
      <w:r>
        <w:rPr>
          <w:spacing w:val="-1"/>
        </w:rPr>
        <w:t>people.</w:t>
      </w:r>
    </w:p>
    <w:p w:rsidR="00375CE6" w:rsidRDefault="00D11B5D">
      <w:pPr>
        <w:pStyle w:val="BodyText"/>
        <w:numPr>
          <w:ilvl w:val="0"/>
          <w:numId w:val="96"/>
        </w:numPr>
        <w:tabs>
          <w:tab w:val="left" w:pos="821"/>
        </w:tabs>
        <w:spacing w:before="0" w:line="293" w:lineRule="exact"/>
      </w:pPr>
      <w:r>
        <w:t>Use</w:t>
      </w:r>
      <w:r>
        <w:rPr>
          <w:spacing w:val="-2"/>
        </w:rPr>
        <w:t xml:space="preserve"> </w:t>
      </w:r>
      <w:r>
        <w:t xml:space="preserve">the most </w:t>
      </w:r>
      <w:r>
        <w:rPr>
          <w:spacing w:val="-1"/>
        </w:rPr>
        <w:t>relevant</w:t>
      </w:r>
      <w:r>
        <w:rPr>
          <w:spacing w:val="2"/>
        </w:rPr>
        <w:t xml:space="preserve"> </w:t>
      </w:r>
      <w:r>
        <w:t xml:space="preserve">and </w:t>
      </w:r>
      <w:r>
        <w:rPr>
          <w:spacing w:val="-1"/>
        </w:rPr>
        <w:t>up-to-date</w:t>
      </w:r>
      <w:r>
        <w:t xml:space="preserve"> </w:t>
      </w:r>
      <w:r>
        <w:rPr>
          <w:spacing w:val="-1"/>
        </w:rPr>
        <w:t>information</w:t>
      </w:r>
      <w:r>
        <w:t xml:space="preserve"> </w:t>
      </w:r>
      <w:r>
        <w:rPr>
          <w:spacing w:val="-1"/>
        </w:rPr>
        <w:t>you</w:t>
      </w:r>
      <w:r>
        <w:t xml:space="preserve"> have.</w:t>
      </w:r>
    </w:p>
    <w:p w:rsidR="00375CE6" w:rsidRDefault="00D11B5D">
      <w:pPr>
        <w:pStyle w:val="Heading2"/>
        <w:spacing w:before="125"/>
        <w:jc w:val="both"/>
        <w:rPr>
          <w:b w:val="0"/>
          <w:bCs w:val="0"/>
        </w:rPr>
      </w:pPr>
      <w:bookmarkStart w:id="10" w:name="_bookmark9"/>
      <w:bookmarkEnd w:id="10"/>
      <w:r>
        <w:rPr>
          <w:color w:val="538DD3"/>
          <w:spacing w:val="-1"/>
        </w:rPr>
        <w:t>Step</w:t>
      </w:r>
      <w:r>
        <w:rPr>
          <w:color w:val="538DD3"/>
          <w:spacing w:val="-9"/>
        </w:rPr>
        <w:t xml:space="preserve"> </w:t>
      </w:r>
      <w:r>
        <w:rPr>
          <w:color w:val="538DD3"/>
        </w:rPr>
        <w:t>2</w:t>
      </w:r>
      <w:r>
        <w:rPr>
          <w:color w:val="538DD3"/>
          <w:spacing w:val="-3"/>
        </w:rPr>
        <w:t xml:space="preserve"> </w:t>
      </w:r>
      <w:r>
        <w:rPr>
          <w:color w:val="538DD3"/>
        </w:rPr>
        <w:t>-</w:t>
      </w:r>
      <w:r>
        <w:rPr>
          <w:color w:val="538DD3"/>
          <w:spacing w:val="-8"/>
        </w:rPr>
        <w:t xml:space="preserve"> </w:t>
      </w:r>
      <w:r>
        <w:rPr>
          <w:color w:val="538DD3"/>
          <w:spacing w:val="-1"/>
        </w:rPr>
        <w:t>Questions</w:t>
      </w:r>
      <w:r>
        <w:rPr>
          <w:color w:val="538DD3"/>
          <w:spacing w:val="-5"/>
        </w:rPr>
        <w:t xml:space="preserve"> </w:t>
      </w:r>
      <w:r>
        <w:rPr>
          <w:color w:val="538DD3"/>
          <w:spacing w:val="-1"/>
        </w:rPr>
        <w:t>to</w:t>
      </w:r>
      <w:r>
        <w:rPr>
          <w:color w:val="538DD3"/>
          <w:spacing w:val="-7"/>
        </w:rPr>
        <w:t xml:space="preserve"> </w:t>
      </w:r>
      <w:r>
        <w:rPr>
          <w:color w:val="538DD3"/>
          <w:spacing w:val="-1"/>
        </w:rPr>
        <w:t>Spur</w:t>
      </w:r>
      <w:r>
        <w:rPr>
          <w:color w:val="538DD3"/>
          <w:spacing w:val="-7"/>
        </w:rPr>
        <w:t xml:space="preserve"> </w:t>
      </w:r>
      <w:r>
        <w:rPr>
          <w:color w:val="538DD3"/>
        </w:rPr>
        <w:t>Thinking</w:t>
      </w:r>
      <w:r>
        <w:rPr>
          <w:color w:val="538DD3"/>
          <w:spacing w:val="-8"/>
        </w:rPr>
        <w:t xml:space="preserve"> </w:t>
      </w:r>
      <w:r>
        <w:rPr>
          <w:color w:val="538DD3"/>
        </w:rPr>
        <w:t>&amp;</w:t>
      </w:r>
      <w:r>
        <w:rPr>
          <w:color w:val="538DD3"/>
          <w:spacing w:val="-7"/>
        </w:rPr>
        <w:t xml:space="preserve"> </w:t>
      </w:r>
      <w:r>
        <w:rPr>
          <w:color w:val="538DD3"/>
          <w:spacing w:val="-1"/>
        </w:rPr>
        <w:t>Discussion</w:t>
      </w:r>
    </w:p>
    <w:p w:rsidR="00375CE6" w:rsidRDefault="00D11B5D">
      <w:pPr>
        <w:pStyle w:val="BodyText"/>
        <w:numPr>
          <w:ilvl w:val="0"/>
          <w:numId w:val="95"/>
        </w:numPr>
        <w:tabs>
          <w:tab w:val="left" w:pos="821"/>
        </w:tabs>
        <w:spacing w:before="39"/>
        <w:ind w:right="117"/>
      </w:pPr>
      <w:r>
        <w:t>What</w:t>
      </w:r>
      <w:r>
        <w:rPr>
          <w:spacing w:val="19"/>
        </w:rPr>
        <w:t xml:space="preserve"> </w:t>
      </w:r>
      <w:r>
        <w:rPr>
          <w:spacing w:val="-1"/>
        </w:rPr>
        <w:t>could</w:t>
      </w:r>
      <w:r>
        <w:rPr>
          <w:spacing w:val="19"/>
        </w:rPr>
        <w:t xml:space="preserve"> </w:t>
      </w:r>
      <w:r>
        <w:rPr>
          <w:spacing w:val="-1"/>
        </w:rPr>
        <w:t>affect</w:t>
      </w:r>
      <w:r>
        <w:rPr>
          <w:spacing w:val="20"/>
        </w:rPr>
        <w:t xml:space="preserve"> </w:t>
      </w:r>
      <w:r>
        <w:rPr>
          <w:rFonts w:cs="Times New Roman"/>
        </w:rPr>
        <w:t>the</w:t>
      </w:r>
      <w:r>
        <w:rPr>
          <w:rFonts w:cs="Times New Roman"/>
          <w:spacing w:val="18"/>
        </w:rPr>
        <w:t xml:space="preserve"> </w:t>
      </w:r>
      <w:r>
        <w:rPr>
          <w:rFonts w:cs="Times New Roman"/>
        </w:rPr>
        <w:t>institution</w:t>
      </w:r>
      <w:r>
        <w:rPr>
          <w:rFonts w:cs="Times New Roman"/>
          <w:spacing w:val="19"/>
        </w:rPr>
        <w:t xml:space="preserve"> </w:t>
      </w:r>
      <w:r>
        <w:rPr>
          <w:rFonts w:cs="Times New Roman"/>
        </w:rPr>
        <w:t>or</w:t>
      </w:r>
      <w:r>
        <w:rPr>
          <w:rFonts w:cs="Times New Roman"/>
          <w:spacing w:val="20"/>
        </w:rPr>
        <w:t xml:space="preserve"> </w:t>
      </w:r>
      <w:r>
        <w:rPr>
          <w:rFonts w:cs="Times New Roman"/>
          <w:spacing w:val="-2"/>
        </w:rPr>
        <w:t>your</w:t>
      </w:r>
      <w:r>
        <w:rPr>
          <w:rFonts w:cs="Times New Roman"/>
          <w:spacing w:val="18"/>
        </w:rPr>
        <w:t xml:space="preserve"> </w:t>
      </w:r>
      <w:r>
        <w:rPr>
          <w:rFonts w:cs="Times New Roman"/>
        </w:rPr>
        <w:t>area’s</w:t>
      </w:r>
      <w:r>
        <w:rPr>
          <w:rFonts w:cs="Times New Roman"/>
          <w:spacing w:val="21"/>
        </w:rPr>
        <w:t xml:space="preserve"> </w:t>
      </w:r>
      <w:r>
        <w:t>ability</w:t>
      </w:r>
      <w:r>
        <w:rPr>
          <w:spacing w:val="11"/>
        </w:rPr>
        <w:t xml:space="preserve"> </w:t>
      </w:r>
      <w:r>
        <w:t>to</w:t>
      </w:r>
      <w:r>
        <w:rPr>
          <w:spacing w:val="19"/>
        </w:rPr>
        <w:t xml:space="preserve"> </w:t>
      </w:r>
      <w:r>
        <w:rPr>
          <w:spacing w:val="-1"/>
        </w:rPr>
        <w:t>achieve</w:t>
      </w:r>
      <w:r>
        <w:rPr>
          <w:spacing w:val="20"/>
        </w:rPr>
        <w:t xml:space="preserve"> </w:t>
      </w:r>
      <w:r>
        <w:t>or</w:t>
      </w:r>
      <w:r>
        <w:rPr>
          <w:spacing w:val="18"/>
        </w:rPr>
        <w:t xml:space="preserve"> </w:t>
      </w:r>
      <w:r>
        <w:t>fulfill</w:t>
      </w:r>
      <w:r>
        <w:rPr>
          <w:spacing w:val="22"/>
        </w:rPr>
        <w:t xml:space="preserve"> </w:t>
      </w:r>
      <w:r>
        <w:rPr>
          <w:spacing w:val="-2"/>
        </w:rPr>
        <w:t>your</w:t>
      </w:r>
      <w:r>
        <w:rPr>
          <w:spacing w:val="19"/>
        </w:rPr>
        <w:t xml:space="preserve"> </w:t>
      </w:r>
      <w:r>
        <w:rPr>
          <w:spacing w:val="-1"/>
        </w:rPr>
        <w:t>strategic</w:t>
      </w:r>
      <w:r>
        <w:rPr>
          <w:spacing w:val="18"/>
        </w:rPr>
        <w:t xml:space="preserve"> </w:t>
      </w:r>
      <w:r>
        <w:rPr>
          <w:spacing w:val="-1"/>
        </w:rPr>
        <w:t>goals,</w:t>
      </w:r>
      <w:r>
        <w:rPr>
          <w:spacing w:val="69"/>
        </w:rPr>
        <w:t xml:space="preserve"> </w:t>
      </w:r>
      <w:r>
        <w:rPr>
          <w:spacing w:val="-1"/>
        </w:rPr>
        <w:t>initiatives,</w:t>
      </w:r>
      <w:r>
        <w:t xml:space="preserve"> or key</w:t>
      </w:r>
      <w:r>
        <w:rPr>
          <w:spacing w:val="-5"/>
        </w:rPr>
        <w:t xml:space="preserve"> </w:t>
      </w:r>
      <w:r>
        <w:t xml:space="preserve">functions, </w:t>
      </w:r>
      <w:r>
        <w:rPr>
          <w:spacing w:val="-1"/>
        </w:rPr>
        <w:t>either</w:t>
      </w:r>
      <w:r>
        <w:t xml:space="preserve"> positively</w:t>
      </w:r>
      <w:r>
        <w:rPr>
          <w:spacing w:val="-5"/>
        </w:rPr>
        <w:t xml:space="preserve"> </w:t>
      </w:r>
      <w:r>
        <w:t xml:space="preserve">or </w:t>
      </w:r>
      <w:r>
        <w:rPr>
          <w:spacing w:val="-1"/>
        </w:rPr>
        <w:t>negatively?</w:t>
      </w:r>
      <w:r>
        <w:t xml:space="preserve"> </w:t>
      </w:r>
      <w:r>
        <w:rPr>
          <w:spacing w:val="4"/>
        </w:rPr>
        <w:t xml:space="preserve"> </w:t>
      </w:r>
      <w:r>
        <w:t xml:space="preserve">What </w:t>
      </w:r>
      <w:r>
        <w:rPr>
          <w:spacing w:val="-1"/>
        </w:rPr>
        <w:t>uncertainties</w:t>
      </w:r>
      <w:r>
        <w:t xml:space="preserve"> do</w:t>
      </w:r>
      <w:r>
        <w:rPr>
          <w:spacing w:val="2"/>
        </w:rPr>
        <w:t xml:space="preserve"> </w:t>
      </w:r>
      <w:r>
        <w:rPr>
          <w:spacing w:val="-2"/>
        </w:rPr>
        <w:t>you</w:t>
      </w:r>
      <w:r>
        <w:rPr>
          <w:spacing w:val="1"/>
        </w:rPr>
        <w:t xml:space="preserve"> </w:t>
      </w:r>
      <w:r>
        <w:rPr>
          <w:spacing w:val="-1"/>
        </w:rPr>
        <w:t>face?</w:t>
      </w:r>
    </w:p>
    <w:p w:rsidR="00375CE6" w:rsidRDefault="00D11B5D">
      <w:pPr>
        <w:pStyle w:val="BodyText"/>
        <w:numPr>
          <w:ilvl w:val="0"/>
          <w:numId w:val="95"/>
        </w:numPr>
        <w:tabs>
          <w:tab w:val="left" w:pos="821"/>
        </w:tabs>
        <w:spacing w:before="0"/>
      </w:pPr>
      <w:r>
        <w:t xml:space="preserve">What risks or </w:t>
      </w:r>
      <w:r>
        <w:rPr>
          <w:spacing w:val="-1"/>
        </w:rPr>
        <w:t>opportunities</w:t>
      </w:r>
      <w:r>
        <w:t xml:space="preserve"> </w:t>
      </w:r>
      <w:r>
        <w:rPr>
          <w:spacing w:val="-1"/>
        </w:rPr>
        <w:t>could</w:t>
      </w:r>
      <w:r>
        <w:rPr>
          <w:spacing w:val="6"/>
        </w:rPr>
        <w:t xml:space="preserve"> </w:t>
      </w:r>
      <w:r>
        <w:rPr>
          <w:spacing w:val="-2"/>
        </w:rPr>
        <w:t>your</w:t>
      </w:r>
      <w:r>
        <w:t xml:space="preserve"> </w:t>
      </w:r>
      <w:r>
        <w:rPr>
          <w:spacing w:val="-1"/>
        </w:rPr>
        <w:t xml:space="preserve">area </w:t>
      </w:r>
      <w:r>
        <w:rPr>
          <w:spacing w:val="1"/>
        </w:rPr>
        <w:t>or</w:t>
      </w:r>
      <w:r>
        <w:t xml:space="preserve"> the institution</w:t>
      </w:r>
      <w:r>
        <w:rPr>
          <w:spacing w:val="1"/>
        </w:rPr>
        <w:t xml:space="preserve"> </w:t>
      </w:r>
      <w:r>
        <w:rPr>
          <w:spacing w:val="-1"/>
        </w:rPr>
        <w:t xml:space="preserve">face </w:t>
      </w:r>
      <w:r>
        <w:t xml:space="preserve">in </w:t>
      </w:r>
      <w:r>
        <w:rPr>
          <w:spacing w:val="-1"/>
        </w:rPr>
        <w:t>terms</w:t>
      </w:r>
      <w:r>
        <w:t xml:space="preserve"> </w:t>
      </w:r>
      <w:r>
        <w:rPr>
          <w:spacing w:val="-1"/>
        </w:rPr>
        <w:t>of:</w:t>
      </w:r>
    </w:p>
    <w:p w:rsidR="00375CE6" w:rsidRDefault="00D11B5D">
      <w:pPr>
        <w:pStyle w:val="BodyText"/>
        <w:numPr>
          <w:ilvl w:val="1"/>
          <w:numId w:val="95"/>
        </w:numPr>
        <w:tabs>
          <w:tab w:val="left" w:pos="1541"/>
        </w:tabs>
        <w:spacing w:before="0"/>
      </w:pPr>
      <w:r>
        <w:rPr>
          <w:spacing w:val="-1"/>
        </w:rPr>
        <w:t>Human</w:t>
      </w:r>
      <w:r>
        <w:t xml:space="preserve"> </w:t>
      </w:r>
      <w:r>
        <w:rPr>
          <w:spacing w:val="-1"/>
        </w:rPr>
        <w:t>Capital</w:t>
      </w:r>
    </w:p>
    <w:p w:rsidR="00375CE6" w:rsidRDefault="00D11B5D">
      <w:pPr>
        <w:pStyle w:val="BodyText"/>
        <w:numPr>
          <w:ilvl w:val="1"/>
          <w:numId w:val="95"/>
        </w:numPr>
        <w:tabs>
          <w:tab w:val="left" w:pos="1541"/>
        </w:tabs>
        <w:spacing w:before="0" w:line="275" w:lineRule="exact"/>
      </w:pPr>
      <w:r>
        <w:rPr>
          <w:spacing w:val="-1"/>
        </w:rPr>
        <w:t>Hazard,</w:t>
      </w:r>
      <w:r>
        <w:t xml:space="preserve"> </w:t>
      </w:r>
      <w:r>
        <w:rPr>
          <w:spacing w:val="-1"/>
        </w:rPr>
        <w:t>Safety,</w:t>
      </w:r>
      <w:r>
        <w:t xml:space="preserve"> or</w:t>
      </w:r>
      <w:r>
        <w:rPr>
          <w:spacing w:val="3"/>
        </w:rPr>
        <w:t xml:space="preserve"> </w:t>
      </w:r>
      <w:r>
        <w:rPr>
          <w:spacing w:val="-2"/>
        </w:rPr>
        <w:t>Legal</w:t>
      </w:r>
      <w:r>
        <w:rPr>
          <w:spacing w:val="2"/>
        </w:rPr>
        <w:t xml:space="preserve"> </w:t>
      </w:r>
      <w:r>
        <w:rPr>
          <w:spacing w:val="-1"/>
        </w:rPr>
        <w:t>Liability</w:t>
      </w:r>
    </w:p>
    <w:p w:rsidR="00375CE6" w:rsidRDefault="00D11B5D">
      <w:pPr>
        <w:pStyle w:val="BodyText"/>
        <w:numPr>
          <w:ilvl w:val="1"/>
          <w:numId w:val="95"/>
        </w:numPr>
        <w:tabs>
          <w:tab w:val="left" w:pos="1541"/>
        </w:tabs>
        <w:spacing w:before="0" w:line="275" w:lineRule="exact"/>
      </w:pPr>
      <w:r>
        <w:rPr>
          <w:spacing w:val="-1"/>
        </w:rPr>
        <w:t>Financial</w:t>
      </w:r>
    </w:p>
    <w:p w:rsidR="00375CE6" w:rsidRDefault="00D11B5D">
      <w:pPr>
        <w:pStyle w:val="BodyText"/>
        <w:numPr>
          <w:ilvl w:val="1"/>
          <w:numId w:val="95"/>
        </w:numPr>
        <w:tabs>
          <w:tab w:val="left" w:pos="1541"/>
        </w:tabs>
        <w:spacing w:before="0"/>
      </w:pPr>
      <w:r>
        <w:rPr>
          <w:spacing w:val="-1"/>
        </w:rPr>
        <w:t>Operational</w:t>
      </w:r>
    </w:p>
    <w:p w:rsidR="00375CE6" w:rsidRDefault="00D11B5D">
      <w:pPr>
        <w:pStyle w:val="BodyText"/>
        <w:numPr>
          <w:ilvl w:val="1"/>
          <w:numId w:val="95"/>
        </w:numPr>
        <w:tabs>
          <w:tab w:val="left" w:pos="1541"/>
        </w:tabs>
        <w:spacing w:before="0"/>
      </w:pPr>
      <w:r>
        <w:rPr>
          <w:spacing w:val="-1"/>
        </w:rPr>
        <w:t>Compliance and</w:t>
      </w:r>
      <w:r>
        <w:t xml:space="preserve"> Privacy</w:t>
      </w:r>
    </w:p>
    <w:p w:rsidR="00375CE6" w:rsidRDefault="00D11B5D">
      <w:pPr>
        <w:pStyle w:val="BodyText"/>
        <w:numPr>
          <w:ilvl w:val="1"/>
          <w:numId w:val="95"/>
        </w:numPr>
        <w:tabs>
          <w:tab w:val="left" w:pos="1541"/>
        </w:tabs>
        <w:spacing w:before="0"/>
      </w:pPr>
      <w:r>
        <w:rPr>
          <w:spacing w:val="-1"/>
        </w:rPr>
        <w:t>Strategic</w:t>
      </w:r>
      <w:r>
        <w:rPr>
          <w:spacing w:val="4"/>
        </w:rPr>
        <w:t xml:space="preserve"> </w:t>
      </w:r>
      <w:r>
        <w:rPr>
          <w:spacing w:val="-1"/>
        </w:rPr>
        <w:t>Issues</w:t>
      </w:r>
    </w:p>
    <w:p w:rsidR="00375CE6" w:rsidRDefault="00D11B5D">
      <w:pPr>
        <w:pStyle w:val="BodyText"/>
        <w:numPr>
          <w:ilvl w:val="1"/>
          <w:numId w:val="95"/>
        </w:numPr>
        <w:tabs>
          <w:tab w:val="left" w:pos="1541"/>
        </w:tabs>
        <w:spacing w:before="0"/>
      </w:pPr>
      <w:r>
        <w:rPr>
          <w:spacing w:val="-1"/>
        </w:rPr>
        <w:t>Reputational</w:t>
      </w:r>
    </w:p>
    <w:p w:rsidR="00375CE6" w:rsidRDefault="00D11B5D">
      <w:pPr>
        <w:pStyle w:val="BodyText"/>
        <w:numPr>
          <w:ilvl w:val="1"/>
          <w:numId w:val="95"/>
        </w:numPr>
        <w:tabs>
          <w:tab w:val="left" w:pos="1541"/>
        </w:tabs>
        <w:spacing w:before="0"/>
      </w:pPr>
      <w:r>
        <w:rPr>
          <w:spacing w:val="-1"/>
        </w:rPr>
        <w:t>Enrollment</w:t>
      </w:r>
      <w:r>
        <w:t xml:space="preserve"> </w:t>
      </w:r>
      <w:r>
        <w:rPr>
          <w:spacing w:val="-1"/>
        </w:rPr>
        <w:t>Management</w:t>
      </w:r>
      <w:r>
        <w:rPr>
          <w:spacing w:val="2"/>
        </w:rPr>
        <w:t xml:space="preserve"> </w:t>
      </w:r>
      <w:r>
        <w:t>&amp;</w:t>
      </w:r>
      <w:r>
        <w:rPr>
          <w:spacing w:val="-2"/>
        </w:rPr>
        <w:t xml:space="preserve"> </w:t>
      </w:r>
      <w:r>
        <w:t xml:space="preserve">Student </w:t>
      </w:r>
      <w:r>
        <w:rPr>
          <w:spacing w:val="-1"/>
        </w:rPr>
        <w:t>Success</w:t>
      </w:r>
    </w:p>
    <w:p w:rsidR="00375CE6" w:rsidRDefault="00D11B5D">
      <w:pPr>
        <w:pStyle w:val="BodyText"/>
        <w:numPr>
          <w:ilvl w:val="0"/>
          <w:numId w:val="95"/>
        </w:numPr>
        <w:tabs>
          <w:tab w:val="left" w:pos="821"/>
        </w:tabs>
        <w:spacing w:before="0"/>
      </w:pPr>
      <w:r>
        <w:t>What do</w:t>
      </w:r>
      <w:r>
        <w:rPr>
          <w:spacing w:val="2"/>
        </w:rPr>
        <w:t xml:space="preserve"> </w:t>
      </w:r>
      <w:r>
        <w:rPr>
          <w:spacing w:val="-2"/>
        </w:rPr>
        <w:t>you</w:t>
      </w:r>
      <w:r>
        <w:t xml:space="preserve"> </w:t>
      </w:r>
      <w:r>
        <w:rPr>
          <w:spacing w:val="-1"/>
        </w:rPr>
        <w:t>see</w:t>
      </w:r>
      <w:r>
        <w:rPr>
          <w:spacing w:val="1"/>
        </w:rPr>
        <w:t xml:space="preserve"> </w:t>
      </w:r>
      <w:r>
        <w:rPr>
          <w:spacing w:val="-1"/>
        </w:rPr>
        <w:t>as</w:t>
      </w:r>
      <w:r>
        <w:t xml:space="preserve"> the </w:t>
      </w:r>
      <w:r>
        <w:rPr>
          <w:spacing w:val="-1"/>
        </w:rPr>
        <w:t>strengths,</w:t>
      </w:r>
      <w:r>
        <w:t xml:space="preserve"> </w:t>
      </w:r>
      <w:r>
        <w:rPr>
          <w:spacing w:val="-1"/>
        </w:rPr>
        <w:t>weaknesses,</w:t>
      </w:r>
      <w:r>
        <w:t xml:space="preserve"> </w:t>
      </w:r>
      <w:r>
        <w:rPr>
          <w:spacing w:val="-1"/>
        </w:rPr>
        <w:t>threats,</w:t>
      </w:r>
      <w:r>
        <w:t xml:space="preserve"> and </w:t>
      </w:r>
      <w:r>
        <w:rPr>
          <w:spacing w:val="-1"/>
        </w:rPr>
        <w:t>opportunities</w:t>
      </w:r>
      <w:r>
        <w:t xml:space="preserve"> </w:t>
      </w:r>
      <w:r>
        <w:rPr>
          <w:spacing w:val="-1"/>
        </w:rPr>
        <w:t>facing</w:t>
      </w:r>
      <w:r>
        <w:rPr>
          <w:spacing w:val="2"/>
        </w:rPr>
        <w:t xml:space="preserve"> </w:t>
      </w:r>
      <w:r>
        <w:rPr>
          <w:spacing w:val="-1"/>
        </w:rPr>
        <w:t>your</w:t>
      </w:r>
      <w:r>
        <w:rPr>
          <w:spacing w:val="1"/>
        </w:rPr>
        <w:t xml:space="preserve"> </w:t>
      </w:r>
      <w:r>
        <w:rPr>
          <w:spacing w:val="-1"/>
        </w:rPr>
        <w:t>area?</w:t>
      </w:r>
    </w:p>
    <w:p w:rsidR="00375CE6" w:rsidRDefault="00D11B5D">
      <w:pPr>
        <w:pStyle w:val="BodyText"/>
        <w:numPr>
          <w:ilvl w:val="0"/>
          <w:numId w:val="95"/>
        </w:numPr>
        <w:tabs>
          <w:tab w:val="left" w:pos="821"/>
        </w:tabs>
        <w:spacing w:before="0"/>
        <w:ind w:right="115"/>
        <w:jc w:val="both"/>
      </w:pPr>
      <w:r>
        <w:rPr>
          <w:spacing w:val="-1"/>
        </w:rPr>
        <w:t>Have</w:t>
      </w:r>
      <w:r>
        <w:rPr>
          <w:spacing w:val="3"/>
        </w:rPr>
        <w:t xml:space="preserve"> </w:t>
      </w:r>
      <w:r>
        <w:t>there</w:t>
      </w:r>
      <w:r>
        <w:rPr>
          <w:spacing w:val="5"/>
        </w:rPr>
        <w:t xml:space="preserve"> </w:t>
      </w:r>
      <w:r>
        <w:t>been</w:t>
      </w:r>
      <w:r>
        <w:rPr>
          <w:spacing w:val="4"/>
        </w:rPr>
        <w:t xml:space="preserve"> </w:t>
      </w:r>
      <w:r>
        <w:rPr>
          <w:spacing w:val="1"/>
        </w:rPr>
        <w:t>any</w:t>
      </w:r>
      <w:r>
        <w:rPr>
          <w:spacing w:val="59"/>
        </w:rPr>
        <w:t xml:space="preserve"> </w:t>
      </w:r>
      <w:r>
        <w:rPr>
          <w:spacing w:val="-1"/>
        </w:rPr>
        <w:t>recent</w:t>
      </w:r>
      <w:r>
        <w:rPr>
          <w:spacing w:val="5"/>
        </w:rPr>
        <w:t xml:space="preserve"> </w:t>
      </w:r>
      <w:r>
        <w:t>major</w:t>
      </w:r>
      <w:r>
        <w:rPr>
          <w:spacing w:val="6"/>
        </w:rPr>
        <w:t xml:space="preserve"> </w:t>
      </w:r>
      <w:r>
        <w:rPr>
          <w:spacing w:val="-1"/>
        </w:rPr>
        <w:t>changes</w:t>
      </w:r>
      <w:r>
        <w:rPr>
          <w:spacing w:val="6"/>
        </w:rPr>
        <w:t xml:space="preserve"> </w:t>
      </w:r>
      <w:r>
        <w:t>to</w:t>
      </w:r>
      <w:r>
        <w:rPr>
          <w:spacing w:val="9"/>
        </w:rPr>
        <w:t xml:space="preserve"> </w:t>
      </w:r>
      <w:r>
        <w:rPr>
          <w:spacing w:val="-1"/>
        </w:rPr>
        <w:t>your</w:t>
      </w:r>
      <w:r>
        <w:rPr>
          <w:spacing w:val="6"/>
        </w:rPr>
        <w:t xml:space="preserve"> </w:t>
      </w:r>
      <w:r>
        <w:rPr>
          <w:spacing w:val="-1"/>
        </w:rPr>
        <w:t>area</w:t>
      </w:r>
      <w:r>
        <w:rPr>
          <w:spacing w:val="3"/>
        </w:rPr>
        <w:t xml:space="preserve"> </w:t>
      </w:r>
      <w:r>
        <w:rPr>
          <w:spacing w:val="1"/>
        </w:rPr>
        <w:t>of</w:t>
      </w:r>
      <w:r>
        <w:rPr>
          <w:spacing w:val="3"/>
        </w:rPr>
        <w:t xml:space="preserve"> </w:t>
      </w:r>
      <w:r>
        <w:t>responsibility</w:t>
      </w:r>
      <w:r>
        <w:rPr>
          <w:spacing w:val="59"/>
        </w:rPr>
        <w:t xml:space="preserve"> </w:t>
      </w:r>
      <w:r>
        <w:rPr>
          <w:spacing w:val="4"/>
        </w:rPr>
        <w:t>or</w:t>
      </w:r>
      <w:r>
        <w:rPr>
          <w:spacing w:val="6"/>
        </w:rPr>
        <w:t xml:space="preserve"> </w:t>
      </w:r>
      <w:r>
        <w:rPr>
          <w:spacing w:val="-1"/>
        </w:rPr>
        <w:t>control</w:t>
      </w:r>
      <w:r>
        <w:rPr>
          <w:spacing w:val="4"/>
        </w:rPr>
        <w:t xml:space="preserve"> </w:t>
      </w:r>
      <w:r>
        <w:t>(new</w:t>
      </w:r>
      <w:r>
        <w:rPr>
          <w:spacing w:val="52"/>
        </w:rPr>
        <w:t xml:space="preserve"> </w:t>
      </w:r>
      <w:r>
        <w:rPr>
          <w:spacing w:val="-1"/>
        </w:rPr>
        <w:t>regulations,</w:t>
      </w:r>
      <w:r>
        <w:rPr>
          <w:spacing w:val="26"/>
        </w:rPr>
        <w:t xml:space="preserve"> </w:t>
      </w:r>
      <w:r>
        <w:rPr>
          <w:spacing w:val="-1"/>
        </w:rPr>
        <w:t>new</w:t>
      </w:r>
      <w:r>
        <w:rPr>
          <w:spacing w:val="25"/>
        </w:rPr>
        <w:t xml:space="preserve"> </w:t>
      </w:r>
      <w:r>
        <w:rPr>
          <w:spacing w:val="-1"/>
        </w:rPr>
        <w:t>programs/activities,</w:t>
      </w:r>
      <w:r>
        <w:rPr>
          <w:spacing w:val="25"/>
        </w:rPr>
        <w:t xml:space="preserve"> </w:t>
      </w:r>
      <w:r>
        <w:rPr>
          <w:spacing w:val="-1"/>
        </w:rPr>
        <w:t>organizational</w:t>
      </w:r>
      <w:r>
        <w:rPr>
          <w:spacing w:val="26"/>
        </w:rPr>
        <w:t xml:space="preserve"> </w:t>
      </w:r>
      <w:r>
        <w:rPr>
          <w:spacing w:val="-1"/>
        </w:rPr>
        <w:t>changes,</w:t>
      </w:r>
      <w:r>
        <w:rPr>
          <w:spacing w:val="26"/>
        </w:rPr>
        <w:t xml:space="preserve"> </w:t>
      </w:r>
      <w:r>
        <w:rPr>
          <w:spacing w:val="-1"/>
        </w:rPr>
        <w:t>etc.)</w:t>
      </w:r>
      <w:r>
        <w:rPr>
          <w:spacing w:val="24"/>
        </w:rPr>
        <w:t xml:space="preserve"> </w:t>
      </w:r>
      <w:r>
        <w:t>that</w:t>
      </w:r>
      <w:r>
        <w:rPr>
          <w:spacing w:val="26"/>
        </w:rPr>
        <w:t xml:space="preserve"> </w:t>
      </w:r>
      <w:r>
        <w:t>pose</w:t>
      </w:r>
      <w:r>
        <w:rPr>
          <w:spacing w:val="31"/>
        </w:rPr>
        <w:t xml:space="preserve"> </w:t>
      </w:r>
      <w:r>
        <w:rPr>
          <w:spacing w:val="-1"/>
        </w:rPr>
        <w:t>new</w:t>
      </w:r>
      <w:r>
        <w:rPr>
          <w:spacing w:val="25"/>
        </w:rPr>
        <w:t xml:space="preserve"> </w:t>
      </w:r>
      <w:r>
        <w:t>risks</w:t>
      </w:r>
      <w:r>
        <w:rPr>
          <w:spacing w:val="26"/>
        </w:rPr>
        <w:t xml:space="preserve"> </w:t>
      </w:r>
      <w:r>
        <w:t>or</w:t>
      </w:r>
      <w:r>
        <w:rPr>
          <w:spacing w:val="93"/>
        </w:rPr>
        <w:t xml:space="preserve"> </w:t>
      </w:r>
      <w:r>
        <w:rPr>
          <w:spacing w:val="-1"/>
        </w:rPr>
        <w:t>opportunities?</w:t>
      </w:r>
    </w:p>
    <w:p w:rsidR="00375CE6" w:rsidRDefault="00D11B5D">
      <w:pPr>
        <w:pStyle w:val="BodyText"/>
        <w:numPr>
          <w:ilvl w:val="0"/>
          <w:numId w:val="95"/>
        </w:numPr>
        <w:tabs>
          <w:tab w:val="left" w:pos="821"/>
        </w:tabs>
        <w:spacing w:before="0"/>
        <w:ind w:right="124"/>
      </w:pPr>
      <w:r>
        <w:rPr>
          <w:spacing w:val="-1"/>
        </w:rPr>
        <w:t>Are</w:t>
      </w:r>
      <w:r>
        <w:rPr>
          <w:spacing w:val="3"/>
        </w:rPr>
        <w:t xml:space="preserve"> </w:t>
      </w:r>
      <w:r>
        <w:rPr>
          <w:spacing w:val="-1"/>
        </w:rPr>
        <w:t>there</w:t>
      </w:r>
      <w:r>
        <w:rPr>
          <w:spacing w:val="3"/>
        </w:rPr>
        <w:t xml:space="preserve"> </w:t>
      </w:r>
      <w:r>
        <w:rPr>
          <w:spacing w:val="-1"/>
        </w:rPr>
        <w:t>particular</w:t>
      </w:r>
      <w:r>
        <w:rPr>
          <w:spacing w:val="3"/>
        </w:rPr>
        <w:t xml:space="preserve"> </w:t>
      </w:r>
      <w:r>
        <w:rPr>
          <w:spacing w:val="-1"/>
        </w:rPr>
        <w:t>programs,</w:t>
      </w:r>
      <w:r>
        <w:rPr>
          <w:spacing w:val="5"/>
        </w:rPr>
        <w:t xml:space="preserve"> </w:t>
      </w:r>
      <w:r>
        <w:rPr>
          <w:spacing w:val="-1"/>
        </w:rPr>
        <w:t>activities,</w:t>
      </w:r>
      <w:r>
        <w:rPr>
          <w:spacing w:val="4"/>
        </w:rPr>
        <w:t xml:space="preserve"> </w:t>
      </w:r>
      <w:r>
        <w:rPr>
          <w:spacing w:val="-1"/>
        </w:rPr>
        <w:t>internal</w:t>
      </w:r>
      <w:r>
        <w:rPr>
          <w:spacing w:val="2"/>
        </w:rPr>
        <w:t xml:space="preserve"> </w:t>
      </w:r>
      <w:r>
        <w:rPr>
          <w:spacing w:val="-1"/>
        </w:rPr>
        <w:t>controls,</w:t>
      </w:r>
      <w:r>
        <w:rPr>
          <w:spacing w:val="5"/>
        </w:rPr>
        <w:t xml:space="preserve"> </w:t>
      </w:r>
      <w:r>
        <w:t>or</w:t>
      </w:r>
      <w:r>
        <w:rPr>
          <w:spacing w:val="3"/>
        </w:rPr>
        <w:t xml:space="preserve"> </w:t>
      </w:r>
      <w:r>
        <w:rPr>
          <w:spacing w:val="-1"/>
        </w:rPr>
        <w:t>legal/regulatory issues,</w:t>
      </w:r>
      <w:r>
        <w:rPr>
          <w:spacing w:val="4"/>
        </w:rPr>
        <w:t xml:space="preserve"> </w:t>
      </w:r>
      <w:r>
        <w:t>in</w:t>
      </w:r>
      <w:r>
        <w:rPr>
          <w:spacing w:val="7"/>
        </w:rPr>
        <w:t xml:space="preserve"> </w:t>
      </w:r>
      <w:r>
        <w:rPr>
          <w:spacing w:val="-2"/>
        </w:rPr>
        <w:t>your</w:t>
      </w:r>
      <w:r>
        <w:rPr>
          <w:spacing w:val="3"/>
        </w:rPr>
        <w:t xml:space="preserve"> </w:t>
      </w:r>
      <w:r>
        <w:rPr>
          <w:spacing w:val="-1"/>
        </w:rPr>
        <w:t>area</w:t>
      </w:r>
      <w:r>
        <w:rPr>
          <w:spacing w:val="133"/>
        </w:rPr>
        <w:t xml:space="preserve"> </w:t>
      </w:r>
      <w:r>
        <w:t>that worry</w:t>
      </w:r>
      <w:r>
        <w:rPr>
          <w:spacing w:val="-1"/>
        </w:rPr>
        <w:t xml:space="preserve"> </w:t>
      </w:r>
      <w:r>
        <w:rPr>
          <w:spacing w:val="-2"/>
        </w:rPr>
        <w:t>you</w:t>
      </w:r>
      <w:r>
        <w:t xml:space="preserve"> or</w:t>
      </w:r>
      <w:r>
        <w:rPr>
          <w:spacing w:val="3"/>
        </w:rPr>
        <w:t xml:space="preserve"> </w:t>
      </w:r>
      <w:r>
        <w:rPr>
          <w:spacing w:val="-2"/>
        </w:rPr>
        <w:t>you</w:t>
      </w:r>
      <w:r>
        <w:t xml:space="preserve"> think may</w:t>
      </w:r>
      <w:r>
        <w:rPr>
          <w:spacing w:val="-4"/>
        </w:rPr>
        <w:t xml:space="preserve"> </w:t>
      </w:r>
      <w:r>
        <w:t>pose</w:t>
      </w:r>
      <w:r>
        <w:rPr>
          <w:spacing w:val="-1"/>
        </w:rPr>
        <w:t xml:space="preserve"> significant</w:t>
      </w:r>
      <w:r>
        <w:rPr>
          <w:spacing w:val="1"/>
        </w:rPr>
        <w:t xml:space="preserve"> </w:t>
      </w:r>
      <w:r>
        <w:t>risk to</w:t>
      </w:r>
      <w:r>
        <w:rPr>
          <w:spacing w:val="2"/>
        </w:rPr>
        <w:t xml:space="preserve"> </w:t>
      </w:r>
      <w:r>
        <w:rPr>
          <w:spacing w:val="-2"/>
        </w:rPr>
        <w:t>your</w:t>
      </w:r>
      <w:r>
        <w:t xml:space="preserve"> </w:t>
      </w:r>
      <w:r>
        <w:rPr>
          <w:spacing w:val="-1"/>
        </w:rPr>
        <w:t>unit</w:t>
      </w:r>
      <w:r>
        <w:t xml:space="preserve"> or the</w:t>
      </w:r>
      <w:r>
        <w:rPr>
          <w:spacing w:val="-2"/>
        </w:rPr>
        <w:t xml:space="preserve"> </w:t>
      </w:r>
      <w:r>
        <w:t>institution?</w:t>
      </w:r>
    </w:p>
    <w:p w:rsidR="00375CE6" w:rsidRDefault="00D11B5D">
      <w:pPr>
        <w:pStyle w:val="Heading2"/>
        <w:jc w:val="both"/>
        <w:rPr>
          <w:b w:val="0"/>
          <w:bCs w:val="0"/>
        </w:rPr>
      </w:pPr>
      <w:bookmarkStart w:id="11" w:name="_bookmark10"/>
      <w:bookmarkEnd w:id="11"/>
      <w:r>
        <w:rPr>
          <w:color w:val="538DD3"/>
          <w:spacing w:val="-1"/>
        </w:rPr>
        <w:t>Step</w:t>
      </w:r>
      <w:r>
        <w:rPr>
          <w:color w:val="538DD3"/>
          <w:spacing w:val="-7"/>
        </w:rPr>
        <w:t xml:space="preserve"> </w:t>
      </w:r>
      <w:r>
        <w:rPr>
          <w:color w:val="538DD3"/>
        </w:rPr>
        <w:t>2</w:t>
      </w:r>
      <w:r>
        <w:rPr>
          <w:color w:val="538DD3"/>
          <w:spacing w:val="-2"/>
        </w:rPr>
        <w:t xml:space="preserve"> </w:t>
      </w:r>
      <w:r>
        <w:rPr>
          <w:color w:val="538DD3"/>
        </w:rPr>
        <w:t>-</w:t>
      </w:r>
      <w:r>
        <w:rPr>
          <w:color w:val="538DD3"/>
          <w:spacing w:val="-5"/>
        </w:rPr>
        <w:t xml:space="preserve"> </w:t>
      </w:r>
      <w:r>
        <w:rPr>
          <w:color w:val="538DD3"/>
          <w:spacing w:val="-1"/>
        </w:rPr>
        <w:t>Steps</w:t>
      </w:r>
      <w:r>
        <w:rPr>
          <w:color w:val="538DD3"/>
          <w:spacing w:val="-5"/>
        </w:rPr>
        <w:t xml:space="preserve"> </w:t>
      </w:r>
      <w:r>
        <w:rPr>
          <w:color w:val="538DD3"/>
        </w:rPr>
        <w:t>to</w:t>
      </w:r>
      <w:r>
        <w:rPr>
          <w:color w:val="538DD3"/>
          <w:spacing w:val="-7"/>
        </w:rPr>
        <w:t xml:space="preserve"> </w:t>
      </w:r>
      <w:r>
        <w:rPr>
          <w:color w:val="538DD3"/>
          <w:spacing w:val="-1"/>
        </w:rPr>
        <w:t>Follow</w:t>
      </w:r>
    </w:p>
    <w:p w:rsidR="00375CE6" w:rsidRDefault="00D11B5D">
      <w:pPr>
        <w:pStyle w:val="BodyText"/>
        <w:spacing w:before="37"/>
        <w:ind w:left="460" w:right="124" w:firstLine="0"/>
      </w:pPr>
      <w:r>
        <w:t>Identify</w:t>
      </w:r>
      <w:r>
        <w:rPr>
          <w:spacing w:val="18"/>
        </w:rPr>
        <w:t xml:space="preserve"> </w:t>
      </w:r>
      <w:r>
        <w:rPr>
          <w:spacing w:val="-1"/>
        </w:rPr>
        <w:t>all</w:t>
      </w:r>
      <w:r>
        <w:rPr>
          <w:spacing w:val="24"/>
        </w:rPr>
        <w:t xml:space="preserve"> </w:t>
      </w:r>
      <w:r>
        <w:t>the</w:t>
      </w:r>
      <w:r>
        <w:rPr>
          <w:spacing w:val="23"/>
        </w:rPr>
        <w:t xml:space="preserve"> </w:t>
      </w:r>
      <w:r>
        <w:t>risks</w:t>
      </w:r>
      <w:r>
        <w:rPr>
          <w:spacing w:val="24"/>
        </w:rPr>
        <w:t xml:space="preserve"> </w:t>
      </w:r>
      <w:r>
        <w:rPr>
          <w:spacing w:val="-1"/>
        </w:rPr>
        <w:t>and</w:t>
      </w:r>
      <w:r>
        <w:rPr>
          <w:spacing w:val="25"/>
        </w:rPr>
        <w:t xml:space="preserve"> </w:t>
      </w:r>
      <w:r>
        <w:rPr>
          <w:spacing w:val="-1"/>
        </w:rPr>
        <w:t>opportunities</w:t>
      </w:r>
      <w:r>
        <w:rPr>
          <w:spacing w:val="26"/>
        </w:rPr>
        <w:t xml:space="preserve"> </w:t>
      </w:r>
      <w:r>
        <w:rPr>
          <w:spacing w:val="-2"/>
        </w:rPr>
        <w:t>you</w:t>
      </w:r>
      <w:r>
        <w:rPr>
          <w:spacing w:val="23"/>
        </w:rPr>
        <w:t xml:space="preserve"> </w:t>
      </w:r>
      <w:r>
        <w:rPr>
          <w:spacing w:val="-1"/>
        </w:rPr>
        <w:t>can</w:t>
      </w:r>
      <w:r>
        <w:rPr>
          <w:spacing w:val="23"/>
        </w:rPr>
        <w:t xml:space="preserve"> </w:t>
      </w:r>
      <w:r>
        <w:t>that</w:t>
      </w:r>
      <w:r>
        <w:rPr>
          <w:spacing w:val="24"/>
        </w:rPr>
        <w:t xml:space="preserve"> </w:t>
      </w:r>
      <w:r>
        <w:rPr>
          <w:spacing w:val="-1"/>
        </w:rPr>
        <w:t>might</w:t>
      </w:r>
      <w:r>
        <w:rPr>
          <w:spacing w:val="24"/>
        </w:rPr>
        <w:t xml:space="preserve"> </w:t>
      </w:r>
      <w:r>
        <w:rPr>
          <w:spacing w:val="-1"/>
        </w:rPr>
        <w:t>affect</w:t>
      </w:r>
      <w:r>
        <w:rPr>
          <w:spacing w:val="29"/>
        </w:rPr>
        <w:t xml:space="preserve"> </w:t>
      </w:r>
      <w:r>
        <w:rPr>
          <w:spacing w:val="-2"/>
        </w:rPr>
        <w:t>your</w:t>
      </w:r>
      <w:r>
        <w:rPr>
          <w:spacing w:val="23"/>
        </w:rPr>
        <w:t xml:space="preserve"> </w:t>
      </w:r>
      <w:r>
        <w:rPr>
          <w:spacing w:val="-1"/>
        </w:rPr>
        <w:t>objectives</w:t>
      </w:r>
      <w:r>
        <w:rPr>
          <w:spacing w:val="24"/>
        </w:rPr>
        <w:t xml:space="preserve"> </w:t>
      </w:r>
      <w:r>
        <w:rPr>
          <w:spacing w:val="-1"/>
        </w:rPr>
        <w:t>(see</w:t>
      </w:r>
      <w:r>
        <w:rPr>
          <w:spacing w:val="22"/>
        </w:rPr>
        <w:t xml:space="preserve"> </w:t>
      </w:r>
      <w:r>
        <w:t>Questions</w:t>
      </w:r>
      <w:r>
        <w:rPr>
          <w:spacing w:val="24"/>
        </w:rPr>
        <w:t xml:space="preserve"> </w:t>
      </w:r>
      <w:r>
        <w:t>to</w:t>
      </w:r>
      <w:r>
        <w:rPr>
          <w:spacing w:val="75"/>
        </w:rPr>
        <w:t xml:space="preserve"> </w:t>
      </w:r>
      <w:r>
        <w:t xml:space="preserve">Spur </w:t>
      </w:r>
      <w:r>
        <w:rPr>
          <w:spacing w:val="-1"/>
        </w:rPr>
        <w:t>Thinking</w:t>
      </w:r>
      <w:r>
        <w:rPr>
          <w:spacing w:val="-3"/>
        </w:rPr>
        <w:t xml:space="preserve"> </w:t>
      </w:r>
      <w:r>
        <w:t xml:space="preserve">&amp; Discussion, </w:t>
      </w:r>
      <w:r>
        <w:rPr>
          <w:spacing w:val="-1"/>
        </w:rPr>
        <w:t>above).</w:t>
      </w:r>
    </w:p>
    <w:p w:rsidR="00375CE6" w:rsidRDefault="00D11B5D">
      <w:pPr>
        <w:pStyle w:val="BodyText"/>
        <w:numPr>
          <w:ilvl w:val="0"/>
          <w:numId w:val="94"/>
        </w:numPr>
        <w:tabs>
          <w:tab w:val="left" w:pos="821"/>
        </w:tabs>
        <w:spacing w:before="0"/>
      </w:pPr>
      <w:r>
        <w:rPr>
          <w:spacing w:val="-1"/>
        </w:rPr>
        <w:t>Enter</w:t>
      </w:r>
      <w:r>
        <w:t xml:space="preserve"> the</w:t>
      </w:r>
      <w:r>
        <w:rPr>
          <w:spacing w:val="-2"/>
        </w:rPr>
        <w:t xml:space="preserve"> </w:t>
      </w:r>
      <w:r>
        <w:t>Risk / Opportunity</w:t>
      </w:r>
      <w:r>
        <w:rPr>
          <w:spacing w:val="-5"/>
        </w:rPr>
        <w:t xml:space="preserve"> </w:t>
      </w:r>
      <w:r>
        <w:rPr>
          <w:spacing w:val="-1"/>
        </w:rPr>
        <w:t>Name</w:t>
      </w:r>
      <w:r>
        <w:t xml:space="preserve"> in Column A</w:t>
      </w:r>
      <w:r>
        <w:rPr>
          <w:spacing w:val="1"/>
        </w:rPr>
        <w:t xml:space="preserve"> </w:t>
      </w:r>
      <w:r>
        <w:t>(a</w:t>
      </w:r>
      <w:r>
        <w:rPr>
          <w:spacing w:val="-1"/>
        </w:rPr>
        <w:t xml:space="preserve"> </w:t>
      </w:r>
      <w:r>
        <w:t xml:space="preserve">short </w:t>
      </w:r>
      <w:r>
        <w:rPr>
          <w:spacing w:val="-1"/>
        </w:rPr>
        <w:t>name</w:t>
      </w:r>
      <w:r>
        <w:t xml:space="preserve"> or </w:t>
      </w:r>
      <w:r>
        <w:rPr>
          <w:spacing w:val="-1"/>
        </w:rPr>
        <w:t>title).</w:t>
      </w:r>
      <w:r w:rsidR="0010686D">
        <w:rPr>
          <w:spacing w:val="-1"/>
        </w:rPr>
        <w:t xml:space="preserve"> This is a free form field displaying up to 72 characters although you can enter more.</w:t>
      </w:r>
    </w:p>
    <w:p w:rsidR="00375CE6" w:rsidRDefault="00D11B5D" w:rsidP="001F2AF2">
      <w:pPr>
        <w:pStyle w:val="BodyText"/>
        <w:numPr>
          <w:ilvl w:val="0"/>
          <w:numId w:val="94"/>
        </w:numPr>
        <w:tabs>
          <w:tab w:val="left" w:pos="821"/>
        </w:tabs>
        <w:spacing w:before="0"/>
        <w:ind w:right="124"/>
      </w:pPr>
      <w:r w:rsidRPr="0010686D">
        <w:rPr>
          <w:spacing w:val="-1"/>
        </w:rPr>
        <w:t>Enter</w:t>
      </w:r>
      <w:r w:rsidRPr="0010686D">
        <w:rPr>
          <w:spacing w:val="18"/>
        </w:rPr>
        <w:t xml:space="preserve"> </w:t>
      </w:r>
      <w:r>
        <w:t>the</w:t>
      </w:r>
      <w:r w:rsidRPr="0010686D">
        <w:rPr>
          <w:spacing w:val="18"/>
        </w:rPr>
        <w:t xml:space="preserve"> </w:t>
      </w:r>
      <w:r>
        <w:t>Risk</w:t>
      </w:r>
      <w:r w:rsidRPr="0010686D">
        <w:rPr>
          <w:spacing w:val="19"/>
        </w:rPr>
        <w:t xml:space="preserve"> </w:t>
      </w:r>
      <w:r>
        <w:t>/</w:t>
      </w:r>
      <w:r w:rsidRPr="0010686D">
        <w:rPr>
          <w:spacing w:val="19"/>
        </w:rPr>
        <w:t xml:space="preserve"> </w:t>
      </w:r>
      <w:r>
        <w:t>Opportunity</w:t>
      </w:r>
      <w:r w:rsidRPr="0010686D">
        <w:rPr>
          <w:spacing w:val="15"/>
        </w:rPr>
        <w:t xml:space="preserve"> </w:t>
      </w:r>
      <w:r w:rsidRPr="0010686D">
        <w:rPr>
          <w:spacing w:val="-1"/>
        </w:rPr>
        <w:t>Statement</w:t>
      </w:r>
      <w:r w:rsidRPr="0010686D">
        <w:rPr>
          <w:spacing w:val="19"/>
        </w:rPr>
        <w:t xml:space="preserve"> </w:t>
      </w:r>
      <w:r>
        <w:t>in</w:t>
      </w:r>
      <w:r w:rsidRPr="0010686D">
        <w:rPr>
          <w:spacing w:val="19"/>
        </w:rPr>
        <w:t xml:space="preserve"> </w:t>
      </w:r>
      <w:r>
        <w:t>Column</w:t>
      </w:r>
      <w:r w:rsidRPr="0010686D">
        <w:rPr>
          <w:spacing w:val="18"/>
        </w:rPr>
        <w:t xml:space="preserve"> </w:t>
      </w:r>
      <w:r>
        <w:t>B</w:t>
      </w:r>
      <w:r w:rsidRPr="0010686D">
        <w:rPr>
          <w:spacing w:val="18"/>
        </w:rPr>
        <w:t xml:space="preserve"> </w:t>
      </w:r>
      <w:r>
        <w:t>that</w:t>
      </w:r>
      <w:r w:rsidRPr="0010686D">
        <w:rPr>
          <w:spacing w:val="18"/>
        </w:rPr>
        <w:t xml:space="preserve"> </w:t>
      </w:r>
      <w:r w:rsidRPr="0010686D">
        <w:rPr>
          <w:spacing w:val="-1"/>
        </w:rPr>
        <w:t>provides</w:t>
      </w:r>
      <w:r w:rsidRPr="0010686D">
        <w:rPr>
          <w:spacing w:val="21"/>
        </w:rPr>
        <w:t xml:space="preserve"> </w:t>
      </w:r>
      <w:r>
        <w:t>a</w:t>
      </w:r>
      <w:r w:rsidRPr="0010686D">
        <w:rPr>
          <w:spacing w:val="18"/>
        </w:rPr>
        <w:t xml:space="preserve"> </w:t>
      </w:r>
      <w:r>
        <w:t>little</w:t>
      </w:r>
      <w:r w:rsidRPr="0010686D">
        <w:rPr>
          <w:spacing w:val="18"/>
        </w:rPr>
        <w:t xml:space="preserve"> </w:t>
      </w:r>
      <w:r>
        <w:t>more</w:t>
      </w:r>
      <w:r w:rsidRPr="0010686D">
        <w:rPr>
          <w:spacing w:val="17"/>
        </w:rPr>
        <w:t xml:space="preserve"> </w:t>
      </w:r>
      <w:r w:rsidRPr="0010686D">
        <w:rPr>
          <w:spacing w:val="-1"/>
        </w:rPr>
        <w:t>detail</w:t>
      </w:r>
      <w:r w:rsidRPr="0010686D">
        <w:rPr>
          <w:spacing w:val="19"/>
        </w:rPr>
        <w:t xml:space="preserve"> </w:t>
      </w:r>
      <w:r w:rsidRPr="0010686D">
        <w:rPr>
          <w:spacing w:val="-1"/>
        </w:rPr>
        <w:t>about</w:t>
      </w:r>
      <w:r w:rsidRPr="0010686D">
        <w:rPr>
          <w:spacing w:val="19"/>
        </w:rPr>
        <w:t xml:space="preserve"> </w:t>
      </w:r>
      <w:r>
        <w:t>its</w:t>
      </w:r>
      <w:r w:rsidRPr="0010686D">
        <w:rPr>
          <w:spacing w:val="59"/>
        </w:rPr>
        <w:t xml:space="preserve"> </w:t>
      </w:r>
      <w:r w:rsidRPr="0010686D">
        <w:rPr>
          <w:spacing w:val="-1"/>
        </w:rPr>
        <w:t>sources</w:t>
      </w:r>
      <w:r>
        <w:t xml:space="preserve"> </w:t>
      </w:r>
      <w:r w:rsidRPr="0010686D">
        <w:rPr>
          <w:spacing w:val="-1"/>
        </w:rPr>
        <w:t>and</w:t>
      </w:r>
      <w:r w:rsidRPr="0010686D">
        <w:rPr>
          <w:spacing w:val="2"/>
        </w:rPr>
        <w:t xml:space="preserve"> </w:t>
      </w:r>
      <w:r w:rsidR="0010686D" w:rsidRPr="0010686D">
        <w:rPr>
          <w:spacing w:val="-1"/>
        </w:rPr>
        <w:t xml:space="preserve">cause. </w:t>
      </w:r>
      <w:r w:rsidR="0010686D" w:rsidRPr="0010686D">
        <w:rPr>
          <w:spacing w:val="2"/>
        </w:rPr>
        <w:t xml:space="preserve">Again, </w:t>
      </w:r>
      <w:r w:rsidR="0010686D" w:rsidRPr="0010686D">
        <w:rPr>
          <w:spacing w:val="-1"/>
        </w:rPr>
        <w:t xml:space="preserve">this is a free form field displaying up to 72 characters although you can enter more. </w:t>
      </w:r>
      <w:r>
        <w:t>Do</w:t>
      </w:r>
      <w:r w:rsidRPr="0010686D">
        <w:rPr>
          <w:spacing w:val="1"/>
        </w:rPr>
        <w:t xml:space="preserve"> </w:t>
      </w:r>
      <w:r>
        <w:t xml:space="preserve">not </w:t>
      </w:r>
      <w:r w:rsidRPr="0010686D">
        <w:rPr>
          <w:spacing w:val="-1"/>
        </w:rPr>
        <w:t>include</w:t>
      </w:r>
      <w:r>
        <w:t xml:space="preserve"> </w:t>
      </w:r>
      <w:r w:rsidRPr="0010686D">
        <w:rPr>
          <w:spacing w:val="-1"/>
        </w:rPr>
        <w:t>potential</w:t>
      </w:r>
      <w:r>
        <w:t xml:space="preserve"> </w:t>
      </w:r>
      <w:r w:rsidRPr="0010686D">
        <w:rPr>
          <w:spacing w:val="-1"/>
        </w:rPr>
        <w:t>impacts</w:t>
      </w:r>
      <w:r>
        <w:t xml:space="preserve"> or </w:t>
      </w:r>
      <w:r w:rsidRPr="0010686D">
        <w:rPr>
          <w:spacing w:val="-1"/>
        </w:rPr>
        <w:t>consequences.</w:t>
      </w:r>
    </w:p>
    <w:p w:rsidR="00375CE6" w:rsidRDefault="00D11B5D">
      <w:pPr>
        <w:pStyle w:val="BodyText"/>
        <w:numPr>
          <w:ilvl w:val="1"/>
          <w:numId w:val="94"/>
        </w:numPr>
        <w:tabs>
          <w:tab w:val="left" w:pos="1541"/>
        </w:tabs>
        <w:spacing w:before="0"/>
        <w:ind w:right="124"/>
      </w:pPr>
      <w:r>
        <w:t>Aim</w:t>
      </w:r>
      <w:r>
        <w:rPr>
          <w:spacing w:val="29"/>
        </w:rPr>
        <w:t xml:space="preserve"> </w:t>
      </w:r>
      <w:r>
        <w:t>for</w:t>
      </w:r>
      <w:r>
        <w:rPr>
          <w:spacing w:val="27"/>
        </w:rPr>
        <w:t xml:space="preserve"> </w:t>
      </w:r>
      <w:r>
        <w:t>a</w:t>
      </w:r>
      <w:r>
        <w:rPr>
          <w:spacing w:val="28"/>
        </w:rPr>
        <w:t xml:space="preserve"> </w:t>
      </w:r>
      <w:r>
        <w:rPr>
          <w:rFonts w:cs="Times New Roman"/>
          <w:spacing w:val="-1"/>
        </w:rPr>
        <w:t>“Goldilocks”</w:t>
      </w:r>
      <w:r>
        <w:rPr>
          <w:rFonts w:cs="Times New Roman"/>
          <w:spacing w:val="31"/>
        </w:rPr>
        <w:t xml:space="preserve"> </w:t>
      </w:r>
      <w:r>
        <w:t>risk/opportunity</w:t>
      </w:r>
      <w:r>
        <w:rPr>
          <w:spacing w:val="22"/>
        </w:rPr>
        <w:t xml:space="preserve"> </w:t>
      </w:r>
      <w:r>
        <w:t>statement:</w:t>
      </w:r>
      <w:r>
        <w:rPr>
          <w:spacing w:val="29"/>
        </w:rPr>
        <w:t xml:space="preserve"> </w:t>
      </w:r>
      <w:r>
        <w:t>not</w:t>
      </w:r>
      <w:r>
        <w:rPr>
          <w:spacing w:val="29"/>
        </w:rPr>
        <w:t xml:space="preserve"> </w:t>
      </w:r>
      <w:r>
        <w:t>too</w:t>
      </w:r>
      <w:r>
        <w:rPr>
          <w:spacing w:val="28"/>
        </w:rPr>
        <w:t xml:space="preserve"> </w:t>
      </w:r>
      <w:r>
        <w:t>short,</w:t>
      </w:r>
      <w:r>
        <w:rPr>
          <w:spacing w:val="28"/>
        </w:rPr>
        <w:t xml:space="preserve"> </w:t>
      </w:r>
      <w:r>
        <w:t>not</w:t>
      </w:r>
      <w:r>
        <w:rPr>
          <w:spacing w:val="29"/>
        </w:rPr>
        <w:t xml:space="preserve"> </w:t>
      </w:r>
      <w:r>
        <w:rPr>
          <w:spacing w:val="-1"/>
        </w:rPr>
        <w:t>too</w:t>
      </w:r>
      <w:r>
        <w:rPr>
          <w:spacing w:val="28"/>
        </w:rPr>
        <w:t xml:space="preserve"> </w:t>
      </w:r>
      <w:r>
        <w:rPr>
          <w:spacing w:val="-1"/>
        </w:rPr>
        <w:t>long;</w:t>
      </w:r>
      <w:r>
        <w:rPr>
          <w:spacing w:val="29"/>
        </w:rPr>
        <w:t xml:space="preserve"> </w:t>
      </w:r>
      <w:r>
        <w:t>not</w:t>
      </w:r>
      <w:r>
        <w:rPr>
          <w:spacing w:val="29"/>
        </w:rPr>
        <w:t xml:space="preserve"> </w:t>
      </w:r>
      <w:r>
        <w:t>too</w:t>
      </w:r>
      <w:r>
        <w:rPr>
          <w:spacing w:val="35"/>
        </w:rPr>
        <w:t xml:space="preserve"> </w:t>
      </w:r>
      <w:r>
        <w:rPr>
          <w:spacing w:val="-1"/>
        </w:rPr>
        <w:t>vague,</w:t>
      </w:r>
      <w:r>
        <w:t xml:space="preserve"> not too </w:t>
      </w:r>
      <w:r>
        <w:rPr>
          <w:spacing w:val="-1"/>
        </w:rPr>
        <w:t>detailed;</w:t>
      </w:r>
      <w:r>
        <w:rPr>
          <w:spacing w:val="2"/>
        </w:rPr>
        <w:t xml:space="preserve"> </w:t>
      </w:r>
      <w:r>
        <w:rPr>
          <w:spacing w:val="-1"/>
        </w:rPr>
        <w:t>meaningful</w:t>
      </w:r>
      <w:r>
        <w:rPr>
          <w:spacing w:val="1"/>
        </w:rPr>
        <w:t xml:space="preserve"> </w:t>
      </w:r>
      <w:r>
        <w:t xml:space="preserve">but not </w:t>
      </w:r>
      <w:r>
        <w:rPr>
          <w:spacing w:val="-1"/>
        </w:rPr>
        <w:t>inflammatory.</w:t>
      </w:r>
    </w:p>
    <w:p w:rsidR="00375CE6" w:rsidRDefault="00D11B5D">
      <w:pPr>
        <w:pStyle w:val="BodyText"/>
        <w:numPr>
          <w:ilvl w:val="1"/>
          <w:numId w:val="94"/>
        </w:numPr>
        <w:tabs>
          <w:tab w:val="left" w:pos="1541"/>
        </w:tabs>
        <w:spacing w:before="0"/>
        <w:rPr>
          <w:rFonts w:cs="Times New Roman"/>
        </w:rPr>
      </w:pPr>
      <w:r>
        <w:rPr>
          <w:u w:val="single" w:color="000000"/>
        </w:rPr>
        <w:t xml:space="preserve">Too </w:t>
      </w:r>
      <w:r>
        <w:rPr>
          <w:spacing w:val="-1"/>
          <w:u w:val="single" w:color="000000"/>
        </w:rPr>
        <w:t>vague:</w:t>
      </w:r>
      <w:r>
        <w:rPr>
          <w:u w:val="single" w:color="000000"/>
        </w:rPr>
        <w:t xml:space="preserve"> </w:t>
      </w:r>
      <w:r>
        <w:rPr>
          <w:rFonts w:cs="Times New Roman"/>
          <w:spacing w:val="-1"/>
        </w:rPr>
        <w:t>“</w:t>
      </w:r>
      <w:r>
        <w:rPr>
          <w:spacing w:val="-1"/>
        </w:rPr>
        <w:t>IT</w:t>
      </w:r>
      <w:r>
        <w:t xml:space="preserve"> </w:t>
      </w:r>
      <w:r>
        <w:rPr>
          <w:spacing w:val="-1"/>
        </w:rPr>
        <w:t>infrastructure.</w:t>
      </w:r>
      <w:r>
        <w:rPr>
          <w:rFonts w:cs="Times New Roman"/>
          <w:spacing w:val="-1"/>
        </w:rPr>
        <w:t>”</w:t>
      </w:r>
    </w:p>
    <w:p w:rsidR="00375CE6" w:rsidRDefault="00D11B5D">
      <w:pPr>
        <w:pStyle w:val="BodyText"/>
        <w:numPr>
          <w:ilvl w:val="1"/>
          <w:numId w:val="94"/>
        </w:numPr>
        <w:tabs>
          <w:tab w:val="left" w:pos="1541"/>
        </w:tabs>
        <w:spacing w:before="0"/>
        <w:ind w:right="115"/>
        <w:jc w:val="both"/>
        <w:rPr>
          <w:rFonts w:cs="Times New Roman"/>
        </w:rPr>
      </w:pPr>
      <w:r>
        <w:rPr>
          <w:u w:val="single" w:color="000000"/>
        </w:rPr>
        <w:t>Too</w:t>
      </w:r>
      <w:r>
        <w:rPr>
          <w:spacing w:val="16"/>
          <w:u w:val="single" w:color="000000"/>
        </w:rPr>
        <w:t xml:space="preserve"> </w:t>
      </w:r>
      <w:r>
        <w:rPr>
          <w:spacing w:val="-1"/>
          <w:u w:val="single" w:color="000000"/>
        </w:rPr>
        <w:t>specific/inflammatory:</w:t>
      </w:r>
      <w:r>
        <w:rPr>
          <w:spacing w:val="24"/>
          <w:u w:val="single" w:color="000000"/>
        </w:rPr>
        <w:t xml:space="preserve"> </w:t>
      </w:r>
      <w:r>
        <w:rPr>
          <w:rFonts w:cs="Times New Roman"/>
          <w:spacing w:val="-1"/>
        </w:rPr>
        <w:t>“</w:t>
      </w:r>
      <w:r>
        <w:rPr>
          <w:spacing w:val="-1"/>
        </w:rPr>
        <w:t>IT</w:t>
      </w:r>
      <w:r>
        <w:rPr>
          <w:spacing w:val="16"/>
        </w:rPr>
        <w:t xml:space="preserve"> </w:t>
      </w:r>
      <w:r>
        <w:t>network</w:t>
      </w:r>
      <w:r>
        <w:rPr>
          <w:spacing w:val="15"/>
        </w:rPr>
        <w:t xml:space="preserve"> </w:t>
      </w:r>
      <w:r>
        <w:rPr>
          <w:spacing w:val="-1"/>
        </w:rPr>
        <w:t>and</w:t>
      </w:r>
      <w:r>
        <w:rPr>
          <w:spacing w:val="16"/>
        </w:rPr>
        <w:t xml:space="preserve"> </w:t>
      </w:r>
      <w:r>
        <w:t>hardware</w:t>
      </w:r>
      <w:r>
        <w:rPr>
          <w:spacing w:val="14"/>
        </w:rPr>
        <w:t xml:space="preserve"> </w:t>
      </w:r>
      <w:r>
        <w:rPr>
          <w:spacing w:val="1"/>
        </w:rPr>
        <w:t>is</w:t>
      </w:r>
      <w:r>
        <w:rPr>
          <w:spacing w:val="16"/>
        </w:rPr>
        <w:t xml:space="preserve"> </w:t>
      </w:r>
      <w:r>
        <w:rPr>
          <w:spacing w:val="-1"/>
        </w:rPr>
        <w:t>obsolete,</w:t>
      </w:r>
      <w:r>
        <w:rPr>
          <w:spacing w:val="16"/>
        </w:rPr>
        <w:t xml:space="preserve"> </w:t>
      </w:r>
      <w:r>
        <w:t>resulting</w:t>
      </w:r>
      <w:r>
        <w:rPr>
          <w:spacing w:val="14"/>
        </w:rPr>
        <w:t xml:space="preserve"> </w:t>
      </w:r>
      <w:r>
        <w:t>in</w:t>
      </w:r>
      <w:r>
        <w:rPr>
          <w:spacing w:val="17"/>
        </w:rPr>
        <w:t xml:space="preserve"> </w:t>
      </w:r>
      <w:r>
        <w:t>the</w:t>
      </w:r>
      <w:r>
        <w:rPr>
          <w:spacing w:val="55"/>
        </w:rPr>
        <w:t xml:space="preserve"> </w:t>
      </w:r>
      <w:r>
        <w:t>potential</w:t>
      </w:r>
      <w:r>
        <w:rPr>
          <w:spacing w:val="2"/>
        </w:rPr>
        <w:t xml:space="preserve"> </w:t>
      </w:r>
      <w:r>
        <w:t>for loss</w:t>
      </w:r>
      <w:r>
        <w:rPr>
          <w:spacing w:val="2"/>
        </w:rPr>
        <w:t xml:space="preserve"> </w:t>
      </w:r>
      <w:r>
        <w:t>of</w:t>
      </w:r>
      <w:r>
        <w:rPr>
          <w:spacing w:val="1"/>
        </w:rPr>
        <w:t xml:space="preserve"> </w:t>
      </w:r>
      <w:r>
        <w:rPr>
          <w:spacing w:val="-1"/>
        </w:rPr>
        <w:t>institutional</w:t>
      </w:r>
      <w:r>
        <w:rPr>
          <w:spacing w:val="2"/>
        </w:rPr>
        <w:t xml:space="preserve"> </w:t>
      </w:r>
      <w:r>
        <w:rPr>
          <w:spacing w:val="-1"/>
        </w:rPr>
        <w:t>business</w:t>
      </w:r>
      <w:r>
        <w:rPr>
          <w:spacing w:val="2"/>
        </w:rPr>
        <w:t xml:space="preserve"> </w:t>
      </w:r>
      <w:r>
        <w:rPr>
          <w:spacing w:val="-1"/>
        </w:rPr>
        <w:t>continuity,</w:t>
      </w:r>
      <w:r>
        <w:rPr>
          <w:spacing w:val="2"/>
        </w:rPr>
        <w:t xml:space="preserve"> </w:t>
      </w:r>
      <w:r>
        <w:t>loss</w:t>
      </w:r>
      <w:r>
        <w:rPr>
          <w:spacing w:val="3"/>
        </w:rPr>
        <w:t xml:space="preserve"> </w:t>
      </w:r>
      <w:r>
        <w:t>of</w:t>
      </w:r>
      <w:r>
        <w:rPr>
          <w:spacing w:val="1"/>
        </w:rPr>
        <w:t xml:space="preserve"> </w:t>
      </w:r>
      <w:r>
        <w:rPr>
          <w:spacing w:val="-1"/>
        </w:rPr>
        <w:t>irreplaceable</w:t>
      </w:r>
      <w:r>
        <w:rPr>
          <w:spacing w:val="1"/>
        </w:rPr>
        <w:t xml:space="preserve"> </w:t>
      </w:r>
      <w:r>
        <w:rPr>
          <w:spacing w:val="-1"/>
        </w:rPr>
        <w:t>data,</w:t>
      </w:r>
      <w:r>
        <w:rPr>
          <w:spacing w:val="1"/>
        </w:rPr>
        <w:t xml:space="preserve"> </w:t>
      </w:r>
      <w:r>
        <w:rPr>
          <w:spacing w:val="-1"/>
        </w:rPr>
        <w:t>and</w:t>
      </w:r>
      <w:r>
        <w:rPr>
          <w:spacing w:val="75"/>
        </w:rPr>
        <w:t xml:space="preserve"> </w:t>
      </w:r>
      <w:r>
        <w:t>privacy</w:t>
      </w:r>
      <w:r>
        <w:rPr>
          <w:spacing w:val="-5"/>
        </w:rPr>
        <w:t xml:space="preserve"> </w:t>
      </w:r>
      <w:r>
        <w:t>breaches.</w:t>
      </w:r>
      <w:r>
        <w:rPr>
          <w:rFonts w:cs="Times New Roman"/>
        </w:rPr>
        <w:t>”</w:t>
      </w:r>
    </w:p>
    <w:p w:rsidR="00375CE6" w:rsidRDefault="00D11B5D">
      <w:pPr>
        <w:pStyle w:val="BodyText"/>
        <w:numPr>
          <w:ilvl w:val="1"/>
          <w:numId w:val="94"/>
        </w:numPr>
        <w:tabs>
          <w:tab w:val="left" w:pos="1541"/>
        </w:tabs>
        <w:spacing w:before="0"/>
      </w:pPr>
      <w:r>
        <w:rPr>
          <w:u w:val="single" w:color="000000"/>
        </w:rPr>
        <w:t xml:space="preserve">Just </w:t>
      </w:r>
      <w:r>
        <w:rPr>
          <w:spacing w:val="-1"/>
          <w:u w:val="single" w:color="000000"/>
        </w:rPr>
        <w:t>right:</w:t>
      </w:r>
      <w:r>
        <w:rPr>
          <w:spacing w:val="1"/>
          <w:u w:val="single" w:color="000000"/>
        </w:rPr>
        <w:t xml:space="preserve"> </w:t>
      </w:r>
      <w:r>
        <w:rPr>
          <w:rFonts w:cs="Times New Roman"/>
          <w:spacing w:val="-2"/>
        </w:rPr>
        <w:t>“</w:t>
      </w:r>
      <w:r>
        <w:rPr>
          <w:spacing w:val="-2"/>
        </w:rPr>
        <w:t>IT</w:t>
      </w:r>
      <w:r>
        <w:t xml:space="preserve"> infrastructure</w:t>
      </w:r>
      <w:r>
        <w:rPr>
          <w:spacing w:val="-2"/>
        </w:rPr>
        <w:t xml:space="preserve"> </w:t>
      </w:r>
      <w:r>
        <w:t xml:space="preserve">not maintained and/or </w:t>
      </w:r>
      <w:r>
        <w:rPr>
          <w:spacing w:val="-1"/>
        </w:rPr>
        <w:t>upgraded</w:t>
      </w:r>
      <w:r>
        <w:t xml:space="preserve"> to</w:t>
      </w:r>
      <w:r>
        <w:rPr>
          <w:spacing w:val="1"/>
        </w:rPr>
        <w:t xml:space="preserve"> </w:t>
      </w:r>
      <w:r>
        <w:t>necessary</w:t>
      </w:r>
      <w:r>
        <w:rPr>
          <w:spacing w:val="-5"/>
        </w:rPr>
        <w:t xml:space="preserve"> </w:t>
      </w:r>
      <w:r>
        <w:t>standards.</w:t>
      </w:r>
    </w:p>
    <w:p w:rsidR="00375CE6" w:rsidRDefault="00D11B5D">
      <w:pPr>
        <w:pStyle w:val="BodyText"/>
        <w:numPr>
          <w:ilvl w:val="0"/>
          <w:numId w:val="94"/>
        </w:numPr>
        <w:tabs>
          <w:tab w:val="left" w:pos="821"/>
        </w:tabs>
        <w:spacing w:before="52"/>
        <w:ind w:right="241"/>
      </w:pPr>
      <w:r>
        <w:t>Choose</w:t>
      </w:r>
      <w:r>
        <w:rPr>
          <w:spacing w:val="-1"/>
        </w:rPr>
        <w:t xml:space="preserve"> </w:t>
      </w:r>
      <w:r w:rsidR="008852BC">
        <w:rPr>
          <w:spacing w:val="-1"/>
        </w:rPr>
        <w:t>Primary</w:t>
      </w:r>
      <w:r w:rsidR="00146FBF">
        <w:rPr>
          <w:spacing w:val="-1"/>
        </w:rPr>
        <w:t xml:space="preserve"> Enterprise Strategic Goal (ESG)</w:t>
      </w:r>
      <w:r w:rsidR="008852BC">
        <w:rPr>
          <w:spacing w:val="-1"/>
        </w:rPr>
        <w:t xml:space="preserve"> Risk </w:t>
      </w:r>
      <w:r w:rsidR="007D20F3">
        <w:rPr>
          <w:spacing w:val="-1"/>
        </w:rPr>
        <w:t xml:space="preserve">(if a risk) </w:t>
      </w:r>
      <w:r w:rsidR="008852BC">
        <w:rPr>
          <w:spacing w:val="-1"/>
        </w:rPr>
        <w:t>or O</w:t>
      </w:r>
      <w:r>
        <w:t>pportunity</w:t>
      </w:r>
      <w:r w:rsidR="007D20F3">
        <w:t xml:space="preserve"> (if an Opportunity)</w:t>
      </w:r>
      <w:r>
        <w:rPr>
          <w:spacing w:val="-5"/>
        </w:rPr>
        <w:t xml:space="preserve"> </w:t>
      </w:r>
      <w:r w:rsidR="008852BC">
        <w:rPr>
          <w:spacing w:val="-5"/>
        </w:rPr>
        <w:t xml:space="preserve">category </w:t>
      </w:r>
      <w:r>
        <w:t>most</w:t>
      </w:r>
      <w:r>
        <w:rPr>
          <w:spacing w:val="49"/>
        </w:rPr>
        <w:t xml:space="preserve"> </w:t>
      </w:r>
      <w:r>
        <w:t>closely</w:t>
      </w:r>
      <w:r>
        <w:rPr>
          <w:spacing w:val="-3"/>
        </w:rPr>
        <w:t xml:space="preserve"> </w:t>
      </w:r>
      <w:r>
        <w:rPr>
          <w:spacing w:val="-1"/>
        </w:rPr>
        <w:t>related</w:t>
      </w:r>
      <w:r>
        <w:t xml:space="preserve"> to from drop-down </w:t>
      </w:r>
      <w:r>
        <w:rPr>
          <w:spacing w:val="-1"/>
        </w:rPr>
        <w:t>menu</w:t>
      </w:r>
      <w:r>
        <w:t xml:space="preserve"> in Column C.</w:t>
      </w:r>
    </w:p>
    <w:p w:rsidR="00375CE6" w:rsidRDefault="00D11B5D">
      <w:pPr>
        <w:pStyle w:val="BodyText"/>
        <w:numPr>
          <w:ilvl w:val="0"/>
          <w:numId w:val="94"/>
        </w:numPr>
        <w:tabs>
          <w:tab w:val="left" w:pos="821"/>
        </w:tabs>
        <w:spacing w:before="0"/>
        <w:ind w:right="550"/>
      </w:pPr>
      <w:r>
        <w:t>Choose</w:t>
      </w:r>
      <w:r>
        <w:rPr>
          <w:spacing w:val="-1"/>
        </w:rPr>
        <w:t xml:space="preserve"> which</w:t>
      </w:r>
      <w:r>
        <w:rPr>
          <w:spacing w:val="2"/>
        </w:rPr>
        <w:t xml:space="preserve"> </w:t>
      </w:r>
      <w:r w:rsidR="00146FBF">
        <w:rPr>
          <w:spacing w:val="2"/>
        </w:rPr>
        <w:t xml:space="preserve">Enterprise </w:t>
      </w:r>
      <w:r>
        <w:rPr>
          <w:spacing w:val="-1"/>
        </w:rPr>
        <w:t>Strategic</w:t>
      </w:r>
      <w:r>
        <w:rPr>
          <w:spacing w:val="4"/>
        </w:rPr>
        <w:t xml:space="preserve"> </w:t>
      </w:r>
      <w:r>
        <w:rPr>
          <w:spacing w:val="-1"/>
        </w:rPr>
        <w:t>Initiative</w:t>
      </w:r>
      <w:r>
        <w:t xml:space="preserve"> </w:t>
      </w:r>
      <w:r w:rsidR="00146FBF">
        <w:t xml:space="preserve">(ESI) </w:t>
      </w:r>
      <w:r>
        <w:rPr>
          <w:spacing w:val="-1"/>
        </w:rPr>
        <w:t>area</w:t>
      </w:r>
      <w:r>
        <w:t xml:space="preserve"> </w:t>
      </w:r>
      <w:r>
        <w:rPr>
          <w:spacing w:val="-1"/>
        </w:rPr>
        <w:t>each</w:t>
      </w:r>
      <w:r>
        <w:t xml:space="preserve"> risk or opportunity</w:t>
      </w:r>
      <w:r>
        <w:rPr>
          <w:spacing w:val="-5"/>
        </w:rPr>
        <w:t xml:space="preserve"> </w:t>
      </w:r>
      <w:r>
        <w:rPr>
          <w:spacing w:val="-1"/>
        </w:rPr>
        <w:t>affects</w:t>
      </w:r>
      <w:r>
        <w:t xml:space="preserve"> or is</w:t>
      </w:r>
      <w:r>
        <w:rPr>
          <w:spacing w:val="55"/>
        </w:rPr>
        <w:t xml:space="preserve"> </w:t>
      </w:r>
      <w:r>
        <w:t>most closely</w:t>
      </w:r>
      <w:r>
        <w:rPr>
          <w:spacing w:val="-5"/>
        </w:rPr>
        <w:t xml:space="preserve"> </w:t>
      </w:r>
      <w:r>
        <w:rPr>
          <w:spacing w:val="-1"/>
        </w:rPr>
        <w:t>related</w:t>
      </w:r>
      <w:r>
        <w:t xml:space="preserve"> to</w:t>
      </w:r>
      <w:r>
        <w:rPr>
          <w:spacing w:val="1"/>
        </w:rPr>
        <w:t xml:space="preserve"> </w:t>
      </w:r>
      <w:r>
        <w:t xml:space="preserve">from </w:t>
      </w:r>
      <w:r>
        <w:rPr>
          <w:spacing w:val="-1"/>
        </w:rPr>
        <w:t>drop-down</w:t>
      </w:r>
      <w:r>
        <w:t xml:space="preserve"> </w:t>
      </w:r>
      <w:r>
        <w:rPr>
          <w:spacing w:val="-1"/>
        </w:rPr>
        <w:t>menu</w:t>
      </w:r>
      <w:r>
        <w:t xml:space="preserve"> in</w:t>
      </w:r>
      <w:r>
        <w:rPr>
          <w:spacing w:val="2"/>
        </w:rPr>
        <w:t xml:space="preserve"> </w:t>
      </w:r>
      <w:r>
        <w:t>Column D.</w:t>
      </w:r>
      <w:r w:rsidR="00146FBF">
        <w:t xml:space="preserve"> If your ESG was Goal 3 then your ESI will come from </w:t>
      </w:r>
      <w:r w:rsidR="00E26498">
        <w:t>Goal 3’s list of initiatives.</w:t>
      </w:r>
    </w:p>
    <w:p w:rsidR="00375CE6" w:rsidRDefault="00D11B5D">
      <w:pPr>
        <w:pStyle w:val="BodyText"/>
        <w:numPr>
          <w:ilvl w:val="0"/>
          <w:numId w:val="94"/>
        </w:numPr>
        <w:tabs>
          <w:tab w:val="left" w:pos="821"/>
        </w:tabs>
        <w:spacing w:before="0"/>
        <w:ind w:right="531"/>
      </w:pPr>
      <w:r>
        <w:t>Choose</w:t>
      </w:r>
      <w:r>
        <w:rPr>
          <w:spacing w:val="-1"/>
        </w:rPr>
        <w:t xml:space="preserve"> which</w:t>
      </w:r>
      <w:r w:rsidR="00E26498">
        <w:rPr>
          <w:spacing w:val="-1"/>
        </w:rPr>
        <w:t xml:space="preserve">, if any, secondary ESG </w:t>
      </w:r>
      <w:r>
        <w:rPr>
          <w:spacing w:val="-1"/>
        </w:rPr>
        <w:t>each</w:t>
      </w:r>
      <w:r>
        <w:rPr>
          <w:spacing w:val="2"/>
        </w:rPr>
        <w:t xml:space="preserve"> </w:t>
      </w:r>
      <w:r>
        <w:t>risk or opportunity</w:t>
      </w:r>
      <w:r>
        <w:rPr>
          <w:spacing w:val="63"/>
        </w:rPr>
        <w:t xml:space="preserve"> </w:t>
      </w:r>
      <w:r>
        <w:rPr>
          <w:spacing w:val="-1"/>
        </w:rPr>
        <w:t>affects</w:t>
      </w:r>
      <w:r>
        <w:t xml:space="preserve"> or is closely</w:t>
      </w:r>
      <w:r>
        <w:rPr>
          <w:spacing w:val="-5"/>
        </w:rPr>
        <w:t xml:space="preserve"> </w:t>
      </w:r>
      <w:r>
        <w:t>aligned to</w:t>
      </w:r>
      <w:r w:rsidR="00E26498">
        <w:t xml:space="preserve"> </w:t>
      </w:r>
      <w:r>
        <w:rPr>
          <w:spacing w:val="-1"/>
        </w:rPr>
        <w:t>(e.g.</w:t>
      </w:r>
      <w:r>
        <w:t xml:space="preserve"> </w:t>
      </w:r>
      <w:r w:rsidR="00E26498">
        <w:t>Goal 1; Goal 2; Goal 3 etc.</w:t>
      </w:r>
      <w:r>
        <w:t>)</w:t>
      </w:r>
      <w:r>
        <w:rPr>
          <w:spacing w:val="4"/>
        </w:rPr>
        <w:t xml:space="preserve"> </w:t>
      </w:r>
      <w:r>
        <w:rPr>
          <w:spacing w:val="-1"/>
        </w:rPr>
        <w:t>from</w:t>
      </w:r>
      <w:r>
        <w:t xml:space="preserve"> </w:t>
      </w:r>
      <w:r>
        <w:rPr>
          <w:spacing w:val="-1"/>
        </w:rPr>
        <w:t>drop-down</w:t>
      </w:r>
      <w:r>
        <w:t xml:space="preserve"> menu in Column E.</w:t>
      </w:r>
    </w:p>
    <w:p w:rsidR="00375CE6" w:rsidRDefault="00D11B5D">
      <w:pPr>
        <w:pStyle w:val="BodyText"/>
        <w:numPr>
          <w:ilvl w:val="0"/>
          <w:numId w:val="94"/>
        </w:numPr>
        <w:tabs>
          <w:tab w:val="left" w:pos="821"/>
        </w:tabs>
        <w:spacing w:before="0"/>
        <w:ind w:right="411"/>
      </w:pPr>
      <w:r>
        <w:rPr>
          <w:spacing w:val="-1"/>
        </w:rPr>
        <w:t>Indicate</w:t>
      </w:r>
      <w:r>
        <w:t xml:space="preserve"> any</w:t>
      </w:r>
      <w:r>
        <w:rPr>
          <w:spacing w:val="-5"/>
        </w:rPr>
        <w:t xml:space="preserve"> </w:t>
      </w:r>
      <w:r>
        <w:t>other</w:t>
      </w:r>
      <w:r>
        <w:rPr>
          <w:spacing w:val="-1"/>
        </w:rPr>
        <w:t xml:space="preserve"> </w:t>
      </w:r>
      <w:r w:rsidR="00E26498">
        <w:t>ESI</w:t>
      </w:r>
      <w:r>
        <w:t xml:space="preserve"> for </w:t>
      </w:r>
      <w:r>
        <w:rPr>
          <w:spacing w:val="-1"/>
        </w:rPr>
        <w:t>your</w:t>
      </w:r>
      <w:r>
        <w:rPr>
          <w:spacing w:val="1"/>
        </w:rPr>
        <w:t xml:space="preserve"> </w:t>
      </w:r>
      <w:r>
        <w:rPr>
          <w:spacing w:val="-1"/>
        </w:rPr>
        <w:t>Office,</w:t>
      </w:r>
      <w:r>
        <w:t xml:space="preserve"> </w:t>
      </w:r>
      <w:r>
        <w:rPr>
          <w:spacing w:val="-1"/>
        </w:rPr>
        <w:t>College,</w:t>
      </w:r>
      <w:r>
        <w:t xml:space="preserve"> School, or </w:t>
      </w:r>
      <w:r>
        <w:rPr>
          <w:spacing w:val="-1"/>
        </w:rPr>
        <w:t>department</w:t>
      </w:r>
      <w:r>
        <w:rPr>
          <w:spacing w:val="87"/>
        </w:rPr>
        <w:t xml:space="preserve"> </w:t>
      </w:r>
      <w:r>
        <w:t>that this risk or opportunity</w:t>
      </w:r>
      <w:r>
        <w:rPr>
          <w:spacing w:val="-5"/>
        </w:rPr>
        <w:t xml:space="preserve"> </w:t>
      </w:r>
      <w:r>
        <w:rPr>
          <w:spacing w:val="-1"/>
        </w:rPr>
        <w:t>affects</w:t>
      </w:r>
      <w:r>
        <w:rPr>
          <w:spacing w:val="2"/>
        </w:rPr>
        <w:t xml:space="preserve"> </w:t>
      </w:r>
      <w:r>
        <w:t xml:space="preserve">in Column </w:t>
      </w:r>
      <w:r>
        <w:rPr>
          <w:spacing w:val="-1"/>
        </w:rPr>
        <w:t>F.</w:t>
      </w:r>
    </w:p>
    <w:p w:rsidR="00375CE6" w:rsidRDefault="00D11B5D">
      <w:pPr>
        <w:pStyle w:val="BodyText"/>
        <w:numPr>
          <w:ilvl w:val="0"/>
          <w:numId w:val="94"/>
        </w:numPr>
        <w:tabs>
          <w:tab w:val="left" w:pos="821"/>
        </w:tabs>
        <w:spacing w:before="0"/>
      </w:pPr>
      <w:r>
        <w:rPr>
          <w:spacing w:val="-1"/>
        </w:rPr>
        <w:t xml:space="preserve">Enter </w:t>
      </w:r>
      <w:r>
        <w:t xml:space="preserve">the </w:t>
      </w:r>
      <w:r>
        <w:rPr>
          <w:spacing w:val="-1"/>
        </w:rPr>
        <w:t>Responsible</w:t>
      </w:r>
      <w:r>
        <w:t xml:space="preserve"> </w:t>
      </w:r>
      <w:r>
        <w:rPr>
          <w:spacing w:val="-1"/>
        </w:rPr>
        <w:t xml:space="preserve">Office </w:t>
      </w:r>
      <w:r>
        <w:t xml:space="preserve">for </w:t>
      </w:r>
      <w:r>
        <w:rPr>
          <w:spacing w:val="-1"/>
        </w:rPr>
        <w:t>each</w:t>
      </w:r>
      <w:r>
        <w:t xml:space="preserve"> risk or</w:t>
      </w:r>
      <w:r>
        <w:rPr>
          <w:spacing w:val="-1"/>
        </w:rPr>
        <w:t xml:space="preserve"> </w:t>
      </w:r>
      <w:r>
        <w:t>opportunity</w:t>
      </w:r>
      <w:r>
        <w:rPr>
          <w:spacing w:val="-3"/>
        </w:rPr>
        <w:t xml:space="preserve"> </w:t>
      </w:r>
      <w:r>
        <w:t>in Column G.</w:t>
      </w:r>
    </w:p>
    <w:p w:rsidR="00375CE6" w:rsidRDefault="00D11B5D">
      <w:pPr>
        <w:pStyle w:val="BodyText"/>
        <w:numPr>
          <w:ilvl w:val="0"/>
          <w:numId w:val="94"/>
        </w:numPr>
        <w:tabs>
          <w:tab w:val="left" w:pos="821"/>
        </w:tabs>
        <w:spacing w:before="0"/>
        <w:ind w:right="237"/>
      </w:pPr>
      <w:r>
        <w:rPr>
          <w:spacing w:val="-1"/>
        </w:rPr>
        <w:t xml:space="preserve">Enter </w:t>
      </w:r>
      <w:r>
        <w:t xml:space="preserve">the </w:t>
      </w:r>
      <w:r>
        <w:rPr>
          <w:spacing w:val="-1"/>
        </w:rPr>
        <w:t>responsible</w:t>
      </w:r>
      <w:r>
        <w:t xml:space="preserve"> official </w:t>
      </w:r>
      <w:r>
        <w:rPr>
          <w:spacing w:val="-1"/>
        </w:rPr>
        <w:t>for</w:t>
      </w:r>
      <w:r>
        <w:t xml:space="preserve"> </w:t>
      </w:r>
      <w:r>
        <w:rPr>
          <w:spacing w:val="-1"/>
        </w:rPr>
        <w:t>each</w:t>
      </w:r>
      <w:r>
        <w:t xml:space="preserve"> risk or</w:t>
      </w:r>
      <w:r>
        <w:rPr>
          <w:spacing w:val="-1"/>
        </w:rPr>
        <w:t xml:space="preserve"> </w:t>
      </w:r>
      <w:r>
        <w:t>opportunity</w:t>
      </w:r>
      <w:r>
        <w:rPr>
          <w:spacing w:val="-3"/>
        </w:rPr>
        <w:t xml:space="preserve"> </w:t>
      </w:r>
      <w:r>
        <w:t>in Column H.  This is the individual at</w:t>
      </w:r>
      <w:r>
        <w:rPr>
          <w:spacing w:val="41"/>
        </w:rPr>
        <w:t xml:space="preserve"> </w:t>
      </w:r>
      <w:r>
        <w:t>ODU with the</w:t>
      </w:r>
      <w:r>
        <w:rPr>
          <w:spacing w:val="-1"/>
        </w:rPr>
        <w:t xml:space="preserve"> </w:t>
      </w:r>
      <w:r>
        <w:t>accountability</w:t>
      </w:r>
      <w:r>
        <w:rPr>
          <w:spacing w:val="-6"/>
        </w:rPr>
        <w:t xml:space="preserve"> </w:t>
      </w:r>
      <w:r>
        <w:rPr>
          <w:spacing w:val="-1"/>
        </w:rPr>
        <w:t>and</w:t>
      </w:r>
      <w:r>
        <w:t xml:space="preserve"> authority</w:t>
      </w:r>
      <w:r>
        <w:rPr>
          <w:spacing w:val="-3"/>
        </w:rPr>
        <w:t xml:space="preserve"> </w:t>
      </w:r>
      <w:r>
        <w:t xml:space="preserve">to </w:t>
      </w:r>
      <w:r>
        <w:rPr>
          <w:spacing w:val="-1"/>
        </w:rPr>
        <w:t xml:space="preserve">manage </w:t>
      </w:r>
      <w:r>
        <w:t>the issue.</w:t>
      </w:r>
    </w:p>
    <w:p w:rsidR="00375CE6" w:rsidRDefault="00D11B5D">
      <w:pPr>
        <w:pStyle w:val="BodyText"/>
        <w:numPr>
          <w:ilvl w:val="0"/>
          <w:numId w:val="94"/>
        </w:numPr>
        <w:tabs>
          <w:tab w:val="left" w:pos="821"/>
        </w:tabs>
        <w:spacing w:before="0"/>
      </w:pPr>
      <w:r>
        <w:t xml:space="preserve">Go to Next </w:t>
      </w:r>
      <w:r>
        <w:rPr>
          <w:spacing w:val="-1"/>
        </w:rPr>
        <w:t>Tab</w:t>
      </w:r>
      <w:r>
        <w:t xml:space="preserve"> </w:t>
      </w:r>
      <w:r>
        <w:rPr>
          <w:rFonts w:cs="Times New Roman"/>
        </w:rPr>
        <w:t xml:space="preserve">– </w:t>
      </w:r>
      <w:r>
        <w:t>Step 3:</w:t>
      </w:r>
      <w:r>
        <w:rPr>
          <w:spacing w:val="58"/>
        </w:rPr>
        <w:t xml:space="preserve"> </w:t>
      </w:r>
      <w:r>
        <w:t>Risk and Opportunity</w:t>
      </w:r>
      <w:r>
        <w:rPr>
          <w:spacing w:val="-5"/>
        </w:rPr>
        <w:t xml:space="preserve"> </w:t>
      </w:r>
      <w:r>
        <w:rPr>
          <w:spacing w:val="-1"/>
        </w:rPr>
        <w:t>Analysis.</w:t>
      </w:r>
    </w:p>
    <w:p w:rsidR="00375CE6" w:rsidRDefault="00D11B5D">
      <w:pPr>
        <w:pStyle w:val="Heading2"/>
        <w:spacing w:before="129"/>
        <w:rPr>
          <w:b w:val="0"/>
          <w:bCs w:val="0"/>
        </w:rPr>
      </w:pPr>
      <w:bookmarkStart w:id="12" w:name="_bookmark11"/>
      <w:bookmarkEnd w:id="12"/>
      <w:r>
        <w:rPr>
          <w:color w:val="538DD3"/>
          <w:spacing w:val="-1"/>
        </w:rPr>
        <w:t>Step</w:t>
      </w:r>
      <w:r>
        <w:rPr>
          <w:color w:val="538DD3"/>
          <w:spacing w:val="-9"/>
        </w:rPr>
        <w:t xml:space="preserve"> </w:t>
      </w:r>
      <w:r>
        <w:rPr>
          <w:color w:val="538DD3"/>
        </w:rPr>
        <w:t>2</w:t>
      </w:r>
      <w:r>
        <w:rPr>
          <w:color w:val="538DD3"/>
          <w:spacing w:val="-3"/>
        </w:rPr>
        <w:t xml:space="preserve"> </w:t>
      </w:r>
      <w:r>
        <w:rPr>
          <w:color w:val="538DD3"/>
        </w:rPr>
        <w:t>-</w:t>
      </w:r>
      <w:r>
        <w:rPr>
          <w:color w:val="538DD3"/>
          <w:spacing w:val="-7"/>
        </w:rPr>
        <w:t xml:space="preserve"> </w:t>
      </w:r>
      <w:r>
        <w:rPr>
          <w:color w:val="538DD3"/>
        </w:rPr>
        <w:t>Other</w:t>
      </w:r>
      <w:r>
        <w:rPr>
          <w:color w:val="538DD3"/>
          <w:spacing w:val="-6"/>
        </w:rPr>
        <w:t xml:space="preserve"> </w:t>
      </w:r>
      <w:r>
        <w:rPr>
          <w:color w:val="538DD3"/>
          <w:spacing w:val="-1"/>
        </w:rPr>
        <w:t>Tools</w:t>
      </w:r>
      <w:r>
        <w:rPr>
          <w:color w:val="538DD3"/>
          <w:spacing w:val="-7"/>
        </w:rPr>
        <w:t xml:space="preserve"> </w:t>
      </w:r>
      <w:r>
        <w:rPr>
          <w:color w:val="538DD3"/>
          <w:spacing w:val="-1"/>
        </w:rPr>
        <w:t>and</w:t>
      </w:r>
      <w:r>
        <w:rPr>
          <w:color w:val="538DD3"/>
          <w:spacing w:val="-8"/>
        </w:rPr>
        <w:t xml:space="preserve"> </w:t>
      </w:r>
      <w:r>
        <w:rPr>
          <w:color w:val="538DD3"/>
          <w:spacing w:val="-1"/>
        </w:rPr>
        <w:t>Techniques</w:t>
      </w:r>
    </w:p>
    <w:p w:rsidR="00375CE6" w:rsidRDefault="001F2AF2">
      <w:pPr>
        <w:pStyle w:val="BodyText"/>
        <w:numPr>
          <w:ilvl w:val="0"/>
          <w:numId w:val="96"/>
        </w:numPr>
        <w:tabs>
          <w:tab w:val="left" w:pos="821"/>
        </w:tabs>
        <w:spacing w:before="40" w:line="238" w:lineRule="auto"/>
        <w:ind w:right="120"/>
        <w:jc w:val="both"/>
      </w:pPr>
      <w:hyperlink w:anchor="_bookmark34" w:history="1">
        <w:r w:rsidR="00D11B5D" w:rsidRPr="009A32B9">
          <w:rPr>
            <w:b/>
            <w:spacing w:val="-1"/>
            <w:u w:color="0000FF"/>
          </w:rPr>
          <w:t>Appendix</w:t>
        </w:r>
        <w:r w:rsidR="00D11B5D" w:rsidRPr="009A32B9">
          <w:rPr>
            <w:b/>
            <w:spacing w:val="50"/>
            <w:u w:color="0000FF"/>
          </w:rPr>
          <w:t xml:space="preserve"> </w:t>
        </w:r>
        <w:r w:rsidR="00D11B5D" w:rsidRPr="009A32B9">
          <w:rPr>
            <w:b/>
            <w:u w:color="0000FF"/>
          </w:rPr>
          <w:t>B</w:t>
        </w:r>
        <w:r w:rsidR="00D11B5D" w:rsidRPr="009A32B9">
          <w:rPr>
            <w:b/>
            <w:spacing w:val="46"/>
            <w:u w:color="0000FF"/>
          </w:rPr>
          <w:t xml:space="preserve"> </w:t>
        </w:r>
      </w:hyperlink>
      <w:r w:rsidR="00D11B5D">
        <w:t>-</w:t>
      </w:r>
      <w:r w:rsidR="00D11B5D">
        <w:rPr>
          <w:spacing w:val="47"/>
        </w:rPr>
        <w:t xml:space="preserve"> </w:t>
      </w:r>
      <w:r w:rsidR="00D11B5D">
        <w:t>Potential</w:t>
      </w:r>
      <w:r w:rsidR="00D11B5D">
        <w:rPr>
          <w:spacing w:val="49"/>
        </w:rPr>
        <w:t xml:space="preserve"> </w:t>
      </w:r>
      <w:r w:rsidR="00D11B5D">
        <w:t>Risk</w:t>
      </w:r>
      <w:r w:rsidR="00D11B5D">
        <w:rPr>
          <w:spacing w:val="48"/>
        </w:rPr>
        <w:t xml:space="preserve"> </w:t>
      </w:r>
      <w:r w:rsidR="00D11B5D">
        <w:rPr>
          <w:spacing w:val="-1"/>
        </w:rPr>
        <w:t>Areas</w:t>
      </w:r>
      <w:r w:rsidR="00D11B5D">
        <w:rPr>
          <w:spacing w:val="50"/>
        </w:rPr>
        <w:t xml:space="preserve"> </w:t>
      </w:r>
      <w:r w:rsidR="00D11B5D">
        <w:t>for</w:t>
      </w:r>
      <w:r w:rsidR="00D11B5D">
        <w:rPr>
          <w:spacing w:val="48"/>
        </w:rPr>
        <w:t xml:space="preserve"> </w:t>
      </w:r>
      <w:r w:rsidR="00D11B5D">
        <w:rPr>
          <w:spacing w:val="-1"/>
        </w:rPr>
        <w:t>Higher</w:t>
      </w:r>
      <w:r w:rsidR="00D11B5D">
        <w:rPr>
          <w:spacing w:val="52"/>
        </w:rPr>
        <w:t xml:space="preserve"> </w:t>
      </w:r>
      <w:r w:rsidR="00D11B5D">
        <w:rPr>
          <w:spacing w:val="-1"/>
        </w:rPr>
        <w:t>Education</w:t>
      </w:r>
      <w:r w:rsidR="00D11B5D">
        <w:rPr>
          <w:spacing w:val="48"/>
        </w:rPr>
        <w:t xml:space="preserve"> </w:t>
      </w:r>
      <w:r w:rsidR="00D11B5D">
        <w:t>lists</w:t>
      </w:r>
      <w:r w:rsidR="00D11B5D">
        <w:rPr>
          <w:spacing w:val="48"/>
        </w:rPr>
        <w:t xml:space="preserve"> </w:t>
      </w:r>
      <w:r w:rsidR="00D11B5D">
        <w:rPr>
          <w:spacing w:val="-1"/>
        </w:rPr>
        <w:t>common</w:t>
      </w:r>
      <w:r w:rsidR="00D11B5D">
        <w:rPr>
          <w:spacing w:val="47"/>
        </w:rPr>
        <w:t xml:space="preserve"> </w:t>
      </w:r>
      <w:r w:rsidR="00D11B5D">
        <w:t>risk</w:t>
      </w:r>
      <w:r w:rsidR="00D11B5D">
        <w:rPr>
          <w:spacing w:val="47"/>
        </w:rPr>
        <w:t xml:space="preserve"> </w:t>
      </w:r>
      <w:r w:rsidR="00D11B5D">
        <w:rPr>
          <w:spacing w:val="-1"/>
        </w:rPr>
        <w:t>areas</w:t>
      </w:r>
      <w:r w:rsidR="00D11B5D">
        <w:rPr>
          <w:spacing w:val="48"/>
        </w:rPr>
        <w:t xml:space="preserve"> </w:t>
      </w:r>
      <w:r w:rsidR="00D11B5D">
        <w:rPr>
          <w:spacing w:val="2"/>
        </w:rPr>
        <w:t>by</w:t>
      </w:r>
      <w:r w:rsidR="00D11B5D">
        <w:rPr>
          <w:spacing w:val="42"/>
        </w:rPr>
        <w:t xml:space="preserve"> </w:t>
      </w:r>
      <w:r w:rsidR="00D11B5D">
        <w:t>major</w:t>
      </w:r>
      <w:r w:rsidR="00D11B5D">
        <w:rPr>
          <w:spacing w:val="53"/>
        </w:rPr>
        <w:t xml:space="preserve"> </w:t>
      </w:r>
      <w:r w:rsidR="00317980">
        <w:rPr>
          <w:spacing w:val="-1"/>
        </w:rPr>
        <w:t>University</w:t>
      </w:r>
      <w:r w:rsidR="00D11B5D">
        <w:rPr>
          <w:spacing w:val="1"/>
        </w:rPr>
        <w:t xml:space="preserve"> </w:t>
      </w:r>
      <w:r w:rsidR="00D11B5D">
        <w:rPr>
          <w:spacing w:val="-1"/>
        </w:rPr>
        <w:t>function</w:t>
      </w:r>
      <w:r w:rsidR="00D11B5D">
        <w:rPr>
          <w:spacing w:val="2"/>
        </w:rPr>
        <w:t xml:space="preserve"> </w:t>
      </w:r>
      <w:r w:rsidR="00D11B5D">
        <w:t>that</w:t>
      </w:r>
      <w:r w:rsidR="00D11B5D">
        <w:rPr>
          <w:spacing w:val="2"/>
        </w:rPr>
        <w:t xml:space="preserve"> </w:t>
      </w:r>
      <w:r w:rsidR="00D11B5D">
        <w:rPr>
          <w:spacing w:val="-1"/>
        </w:rPr>
        <w:t>can</w:t>
      </w:r>
      <w:r w:rsidR="00D11B5D">
        <w:rPr>
          <w:spacing w:val="4"/>
        </w:rPr>
        <w:t xml:space="preserve"> </w:t>
      </w:r>
      <w:r w:rsidR="00D11B5D">
        <w:t>be</w:t>
      </w:r>
      <w:r w:rsidR="00D11B5D">
        <w:rPr>
          <w:spacing w:val="1"/>
        </w:rPr>
        <w:t xml:space="preserve"> </w:t>
      </w:r>
      <w:r w:rsidR="00D11B5D">
        <w:rPr>
          <w:spacing w:val="-1"/>
        </w:rPr>
        <w:t>used</w:t>
      </w:r>
      <w:r w:rsidR="00D11B5D">
        <w:rPr>
          <w:spacing w:val="2"/>
        </w:rPr>
        <w:t xml:space="preserve"> </w:t>
      </w:r>
      <w:r w:rsidR="00D11B5D">
        <w:t>to</w:t>
      </w:r>
      <w:r w:rsidR="00D11B5D">
        <w:rPr>
          <w:spacing w:val="2"/>
        </w:rPr>
        <w:t xml:space="preserve"> </w:t>
      </w:r>
      <w:r w:rsidR="00D11B5D">
        <w:t xml:space="preserve">provide </w:t>
      </w:r>
      <w:r w:rsidR="00D11B5D">
        <w:rPr>
          <w:spacing w:val="-1"/>
        </w:rPr>
        <w:t>additional</w:t>
      </w:r>
      <w:r w:rsidR="00D11B5D">
        <w:rPr>
          <w:spacing w:val="2"/>
        </w:rPr>
        <w:t xml:space="preserve"> </w:t>
      </w:r>
      <w:r w:rsidR="00D11B5D">
        <w:rPr>
          <w:spacing w:val="-1"/>
        </w:rPr>
        <w:t>detail</w:t>
      </w:r>
      <w:r w:rsidR="00D11B5D">
        <w:rPr>
          <w:spacing w:val="2"/>
        </w:rPr>
        <w:t xml:space="preserve"> </w:t>
      </w:r>
      <w:r w:rsidR="00D11B5D">
        <w:t>to</w:t>
      </w:r>
      <w:r w:rsidR="00D11B5D">
        <w:rPr>
          <w:spacing w:val="2"/>
        </w:rPr>
        <w:t xml:space="preserve"> </w:t>
      </w:r>
      <w:r w:rsidR="00D11B5D">
        <w:t>the Risk</w:t>
      </w:r>
      <w:r w:rsidR="00D11B5D">
        <w:rPr>
          <w:spacing w:val="2"/>
        </w:rPr>
        <w:t xml:space="preserve"> </w:t>
      </w:r>
      <w:r w:rsidR="00D11B5D">
        <w:t>/</w:t>
      </w:r>
      <w:r w:rsidR="00D11B5D">
        <w:rPr>
          <w:spacing w:val="-2"/>
        </w:rPr>
        <w:t xml:space="preserve"> </w:t>
      </w:r>
      <w:r w:rsidR="00D11B5D">
        <w:t>Opportunity</w:t>
      </w:r>
      <w:r w:rsidR="00D11B5D">
        <w:rPr>
          <w:spacing w:val="-3"/>
        </w:rPr>
        <w:t xml:space="preserve"> </w:t>
      </w:r>
      <w:r w:rsidR="00D11B5D">
        <w:rPr>
          <w:spacing w:val="-1"/>
        </w:rPr>
        <w:t>Statement</w:t>
      </w:r>
      <w:r w:rsidR="00D11B5D">
        <w:rPr>
          <w:spacing w:val="65"/>
        </w:rPr>
        <w:t xml:space="preserve"> </w:t>
      </w:r>
      <w:r w:rsidR="00D11B5D">
        <w:t xml:space="preserve">in Step </w:t>
      </w:r>
      <w:r w:rsidR="00D11B5D">
        <w:rPr>
          <w:spacing w:val="-1"/>
        </w:rPr>
        <w:t>2.</w:t>
      </w:r>
    </w:p>
    <w:p w:rsidR="00375CE6" w:rsidRDefault="00D11B5D">
      <w:pPr>
        <w:pStyle w:val="BodyText"/>
        <w:numPr>
          <w:ilvl w:val="0"/>
          <w:numId w:val="96"/>
        </w:numPr>
        <w:tabs>
          <w:tab w:val="left" w:pos="821"/>
        </w:tabs>
        <w:spacing w:before="3" w:line="238" w:lineRule="auto"/>
        <w:ind w:right="117"/>
        <w:jc w:val="both"/>
      </w:pPr>
      <w:r>
        <w:rPr>
          <w:spacing w:val="-1"/>
        </w:rPr>
        <w:t>Other</w:t>
      </w:r>
      <w:r>
        <w:rPr>
          <w:spacing w:val="27"/>
        </w:rPr>
        <w:t xml:space="preserve"> </w:t>
      </w:r>
      <w:r>
        <w:rPr>
          <w:spacing w:val="-1"/>
        </w:rPr>
        <w:t>identification</w:t>
      </w:r>
      <w:r>
        <w:rPr>
          <w:spacing w:val="28"/>
        </w:rPr>
        <w:t xml:space="preserve"> </w:t>
      </w:r>
      <w:r>
        <w:t>techniques</w:t>
      </w:r>
      <w:r>
        <w:rPr>
          <w:spacing w:val="28"/>
        </w:rPr>
        <w:t xml:space="preserve"> </w:t>
      </w:r>
      <w:r>
        <w:t>or</w:t>
      </w:r>
      <w:r>
        <w:rPr>
          <w:spacing w:val="27"/>
        </w:rPr>
        <w:t xml:space="preserve"> </w:t>
      </w:r>
      <w:r>
        <w:t>potential</w:t>
      </w:r>
      <w:r>
        <w:rPr>
          <w:spacing w:val="28"/>
        </w:rPr>
        <w:t xml:space="preserve"> </w:t>
      </w:r>
      <w:r>
        <w:rPr>
          <w:spacing w:val="-1"/>
        </w:rPr>
        <w:t>sources</w:t>
      </w:r>
      <w:r>
        <w:rPr>
          <w:spacing w:val="28"/>
        </w:rPr>
        <w:t xml:space="preserve"> </w:t>
      </w:r>
      <w:r>
        <w:t>of</w:t>
      </w:r>
      <w:r>
        <w:rPr>
          <w:spacing w:val="27"/>
        </w:rPr>
        <w:t xml:space="preserve"> </w:t>
      </w:r>
      <w:r>
        <w:t>risks</w:t>
      </w:r>
      <w:r>
        <w:rPr>
          <w:spacing w:val="28"/>
        </w:rPr>
        <w:t xml:space="preserve"> </w:t>
      </w:r>
      <w:r>
        <w:rPr>
          <w:spacing w:val="-1"/>
        </w:rPr>
        <w:t>and</w:t>
      </w:r>
      <w:r>
        <w:rPr>
          <w:spacing w:val="28"/>
        </w:rPr>
        <w:t xml:space="preserve"> </w:t>
      </w:r>
      <w:r>
        <w:rPr>
          <w:spacing w:val="-1"/>
        </w:rPr>
        <w:t>opportunities:</w:t>
      </w:r>
      <w:r>
        <w:rPr>
          <w:spacing w:val="2"/>
        </w:rPr>
        <w:t xml:space="preserve"> </w:t>
      </w:r>
      <w:r>
        <w:rPr>
          <w:spacing w:val="-1"/>
        </w:rPr>
        <w:t>Brainstorming,</w:t>
      </w:r>
      <w:r>
        <w:rPr>
          <w:spacing w:val="85"/>
        </w:rPr>
        <w:t xml:space="preserve"> </w:t>
      </w:r>
      <w:r>
        <w:rPr>
          <w:spacing w:val="-1"/>
        </w:rPr>
        <w:t>Questionnaires,</w:t>
      </w:r>
      <w:r>
        <w:rPr>
          <w:spacing w:val="52"/>
        </w:rPr>
        <w:t xml:space="preserve"> </w:t>
      </w:r>
      <w:r w:rsidR="009A32B9">
        <w:t>Case S</w:t>
      </w:r>
      <w:r>
        <w:t>tudies,</w:t>
      </w:r>
      <w:r>
        <w:rPr>
          <w:spacing w:val="55"/>
        </w:rPr>
        <w:t xml:space="preserve"> </w:t>
      </w:r>
      <w:r>
        <w:rPr>
          <w:spacing w:val="-1"/>
        </w:rPr>
        <w:t>Industry</w:t>
      </w:r>
      <w:r>
        <w:rPr>
          <w:spacing w:val="47"/>
        </w:rPr>
        <w:t xml:space="preserve"> </w:t>
      </w:r>
      <w:r>
        <w:t>benchmarking,</w:t>
      </w:r>
      <w:r>
        <w:rPr>
          <w:spacing w:val="52"/>
        </w:rPr>
        <w:t xml:space="preserve"> </w:t>
      </w:r>
      <w:r>
        <w:rPr>
          <w:spacing w:val="-1"/>
        </w:rPr>
        <w:t>Scenario</w:t>
      </w:r>
      <w:r>
        <w:rPr>
          <w:spacing w:val="52"/>
        </w:rPr>
        <w:t xml:space="preserve"> </w:t>
      </w:r>
      <w:r>
        <w:rPr>
          <w:spacing w:val="-1"/>
        </w:rPr>
        <w:t>analysis,</w:t>
      </w:r>
      <w:r>
        <w:rPr>
          <w:spacing w:val="55"/>
        </w:rPr>
        <w:t xml:space="preserve"> </w:t>
      </w:r>
      <w:r>
        <w:rPr>
          <w:spacing w:val="-1"/>
        </w:rPr>
        <w:t>Incident</w:t>
      </w:r>
      <w:r>
        <w:rPr>
          <w:spacing w:val="52"/>
        </w:rPr>
        <w:t xml:space="preserve"> </w:t>
      </w:r>
      <w:r>
        <w:rPr>
          <w:spacing w:val="-1"/>
        </w:rPr>
        <w:t>investigation,</w:t>
      </w:r>
      <w:r>
        <w:rPr>
          <w:spacing w:val="52"/>
        </w:rPr>
        <w:t xml:space="preserve"> </w:t>
      </w:r>
      <w:r>
        <w:rPr>
          <w:spacing w:val="1"/>
        </w:rPr>
        <w:t>or</w:t>
      </w:r>
      <w:r>
        <w:rPr>
          <w:spacing w:val="91"/>
        </w:rPr>
        <w:t xml:space="preserve"> </w:t>
      </w:r>
      <w:r>
        <w:t>Audits or</w:t>
      </w:r>
      <w:r>
        <w:rPr>
          <w:spacing w:val="1"/>
        </w:rPr>
        <w:t xml:space="preserve"> </w:t>
      </w:r>
      <w:r>
        <w:rPr>
          <w:spacing w:val="-1"/>
        </w:rPr>
        <w:t>Inspections.</w:t>
      </w:r>
    </w:p>
    <w:p w:rsidR="00375CE6" w:rsidRDefault="00D11B5D">
      <w:pPr>
        <w:pStyle w:val="Heading2"/>
        <w:rPr>
          <w:b w:val="0"/>
          <w:bCs w:val="0"/>
        </w:rPr>
      </w:pPr>
      <w:bookmarkStart w:id="13" w:name="_bookmark12"/>
      <w:bookmarkEnd w:id="13"/>
      <w:r>
        <w:rPr>
          <w:color w:val="538DD3"/>
          <w:spacing w:val="-1"/>
        </w:rPr>
        <w:t>Step</w:t>
      </w:r>
      <w:r>
        <w:rPr>
          <w:color w:val="538DD3"/>
          <w:spacing w:val="-7"/>
        </w:rPr>
        <w:t xml:space="preserve"> </w:t>
      </w:r>
      <w:r>
        <w:rPr>
          <w:color w:val="538DD3"/>
        </w:rPr>
        <w:t>2</w:t>
      </w:r>
      <w:r>
        <w:rPr>
          <w:color w:val="538DD3"/>
          <w:spacing w:val="-2"/>
        </w:rPr>
        <w:t xml:space="preserve"> </w:t>
      </w:r>
      <w:r>
        <w:rPr>
          <w:color w:val="538DD3"/>
        </w:rPr>
        <w:t>-</w:t>
      </w:r>
      <w:r>
        <w:rPr>
          <w:color w:val="538DD3"/>
          <w:spacing w:val="-5"/>
        </w:rPr>
        <w:t xml:space="preserve"> </w:t>
      </w:r>
      <w:r>
        <w:rPr>
          <w:color w:val="538DD3"/>
          <w:spacing w:val="-1"/>
        </w:rPr>
        <w:t>Key</w:t>
      </w:r>
      <w:r>
        <w:rPr>
          <w:color w:val="538DD3"/>
          <w:spacing w:val="-4"/>
        </w:rPr>
        <w:t xml:space="preserve"> </w:t>
      </w:r>
      <w:r>
        <w:rPr>
          <w:color w:val="538DD3"/>
          <w:spacing w:val="-1"/>
        </w:rPr>
        <w:t>Terms</w:t>
      </w:r>
    </w:p>
    <w:p w:rsidR="00375CE6" w:rsidRDefault="00D11B5D">
      <w:pPr>
        <w:pStyle w:val="BodyText"/>
        <w:numPr>
          <w:ilvl w:val="0"/>
          <w:numId w:val="96"/>
        </w:numPr>
        <w:tabs>
          <w:tab w:val="left" w:pos="821"/>
        </w:tabs>
        <w:spacing w:before="40" w:line="238" w:lineRule="auto"/>
        <w:ind w:right="123"/>
        <w:jc w:val="both"/>
      </w:pPr>
      <w:r>
        <w:rPr>
          <w:rFonts w:cs="Times New Roman"/>
          <w:b/>
          <w:bCs/>
          <w:spacing w:val="-1"/>
        </w:rPr>
        <w:t>Risk/Opportunity:</w:t>
      </w:r>
      <w:r>
        <w:rPr>
          <w:rFonts w:cs="Times New Roman"/>
          <w:b/>
          <w:bCs/>
          <w:spacing w:val="11"/>
        </w:rPr>
        <w:t xml:space="preserve"> </w:t>
      </w:r>
      <w:r>
        <w:rPr>
          <w:rFonts w:cs="Times New Roman"/>
        </w:rPr>
        <w:t>Any</w:t>
      </w:r>
      <w:r>
        <w:rPr>
          <w:rFonts w:cs="Times New Roman"/>
          <w:spacing w:val="4"/>
        </w:rPr>
        <w:t xml:space="preserve"> </w:t>
      </w:r>
      <w:r>
        <w:rPr>
          <w:rFonts w:cs="Times New Roman"/>
        </w:rPr>
        <w:t>issue</w:t>
      </w:r>
      <w:r>
        <w:rPr>
          <w:rFonts w:cs="Times New Roman"/>
          <w:spacing w:val="6"/>
        </w:rPr>
        <w:t xml:space="preserve"> </w:t>
      </w:r>
      <w:r>
        <w:rPr>
          <w:rFonts w:cs="Times New Roman"/>
        </w:rPr>
        <w:t>(positive</w:t>
      </w:r>
      <w:r>
        <w:rPr>
          <w:rFonts w:cs="Times New Roman"/>
          <w:spacing w:val="6"/>
        </w:rPr>
        <w:t xml:space="preserve"> </w:t>
      </w:r>
      <w:r>
        <w:rPr>
          <w:rFonts w:cs="Times New Roman"/>
        </w:rPr>
        <w:t>or</w:t>
      </w:r>
      <w:r>
        <w:rPr>
          <w:rFonts w:cs="Times New Roman"/>
          <w:spacing w:val="6"/>
        </w:rPr>
        <w:t xml:space="preserve"> </w:t>
      </w:r>
      <w:r>
        <w:rPr>
          <w:rFonts w:cs="Times New Roman"/>
          <w:spacing w:val="-1"/>
        </w:rPr>
        <w:t>negative)</w:t>
      </w:r>
      <w:r>
        <w:rPr>
          <w:rFonts w:cs="Times New Roman"/>
          <w:spacing w:val="6"/>
        </w:rPr>
        <w:t xml:space="preserve"> </w:t>
      </w:r>
      <w:r>
        <w:rPr>
          <w:rFonts w:cs="Times New Roman"/>
        </w:rPr>
        <w:t>that</w:t>
      </w:r>
      <w:r>
        <w:rPr>
          <w:rFonts w:cs="Times New Roman"/>
          <w:spacing w:val="6"/>
        </w:rPr>
        <w:t xml:space="preserve"> </w:t>
      </w:r>
      <w:r>
        <w:rPr>
          <w:rFonts w:cs="Times New Roman"/>
        </w:rPr>
        <w:t>may</w:t>
      </w:r>
      <w:r>
        <w:rPr>
          <w:rFonts w:cs="Times New Roman"/>
          <w:spacing w:val="2"/>
        </w:rPr>
        <w:t xml:space="preserve"> </w:t>
      </w:r>
      <w:r>
        <w:rPr>
          <w:rFonts w:cs="Times New Roman"/>
          <w:spacing w:val="-1"/>
        </w:rPr>
        <w:t>impact</w:t>
      </w:r>
      <w:r>
        <w:rPr>
          <w:rFonts w:cs="Times New Roman"/>
          <w:spacing w:val="7"/>
        </w:rPr>
        <w:t xml:space="preserve"> </w:t>
      </w:r>
      <w:r>
        <w:rPr>
          <w:rFonts w:cs="Times New Roman"/>
          <w:spacing w:val="-1"/>
        </w:rPr>
        <w:t>an</w:t>
      </w:r>
      <w:r>
        <w:rPr>
          <w:rFonts w:cs="Times New Roman"/>
          <w:spacing w:val="6"/>
        </w:rPr>
        <w:t xml:space="preserve"> </w:t>
      </w:r>
      <w:r>
        <w:rPr>
          <w:rFonts w:cs="Times New Roman"/>
          <w:spacing w:val="-1"/>
        </w:rPr>
        <w:t>organization’s</w:t>
      </w:r>
      <w:r>
        <w:rPr>
          <w:rFonts w:cs="Times New Roman"/>
          <w:spacing w:val="6"/>
        </w:rPr>
        <w:t xml:space="preserve"> </w:t>
      </w:r>
      <w:r>
        <w:rPr>
          <w:rFonts w:cs="Times New Roman"/>
        </w:rPr>
        <w:t>ability</w:t>
      </w:r>
      <w:r>
        <w:rPr>
          <w:rFonts w:cs="Times New Roman"/>
          <w:spacing w:val="-1"/>
        </w:rPr>
        <w:t xml:space="preserve"> </w:t>
      </w:r>
      <w:r>
        <w:rPr>
          <w:rFonts w:cs="Times New Roman"/>
        </w:rPr>
        <w:t>to</w:t>
      </w:r>
      <w:r>
        <w:rPr>
          <w:rFonts w:cs="Times New Roman"/>
          <w:spacing w:val="79"/>
        </w:rPr>
        <w:t xml:space="preserve"> </w:t>
      </w:r>
      <w:r>
        <w:rPr>
          <w:spacing w:val="-1"/>
        </w:rPr>
        <w:t>achieve</w:t>
      </w:r>
      <w:r>
        <w:rPr>
          <w:spacing w:val="10"/>
        </w:rPr>
        <w:t xml:space="preserve"> </w:t>
      </w:r>
      <w:r>
        <w:t>its</w:t>
      </w:r>
      <w:r>
        <w:rPr>
          <w:spacing w:val="9"/>
        </w:rPr>
        <w:t xml:space="preserve"> </w:t>
      </w:r>
      <w:r>
        <w:rPr>
          <w:spacing w:val="-1"/>
        </w:rPr>
        <w:t>objectives;</w:t>
      </w:r>
      <w:r>
        <w:rPr>
          <w:spacing w:val="10"/>
        </w:rPr>
        <w:t xml:space="preserve"> </w:t>
      </w:r>
      <w:r>
        <w:t>the</w:t>
      </w:r>
      <w:r>
        <w:rPr>
          <w:spacing w:val="8"/>
        </w:rPr>
        <w:t xml:space="preserve"> </w:t>
      </w:r>
      <w:r>
        <w:rPr>
          <w:spacing w:val="-1"/>
        </w:rPr>
        <w:t>effect</w:t>
      </w:r>
      <w:r>
        <w:rPr>
          <w:spacing w:val="9"/>
        </w:rPr>
        <w:t xml:space="preserve"> </w:t>
      </w:r>
      <w:r>
        <w:rPr>
          <w:spacing w:val="1"/>
        </w:rPr>
        <w:t>of</w:t>
      </w:r>
      <w:r>
        <w:rPr>
          <w:spacing w:val="8"/>
        </w:rPr>
        <w:t xml:space="preserve"> </w:t>
      </w:r>
      <w:r>
        <w:t>uncertainty</w:t>
      </w:r>
      <w:r>
        <w:rPr>
          <w:spacing w:val="4"/>
        </w:rPr>
        <w:t xml:space="preserve"> </w:t>
      </w:r>
      <w:r>
        <w:t>on</w:t>
      </w:r>
      <w:r>
        <w:rPr>
          <w:spacing w:val="11"/>
        </w:rPr>
        <w:t xml:space="preserve"> </w:t>
      </w:r>
      <w:r>
        <w:rPr>
          <w:spacing w:val="-1"/>
        </w:rPr>
        <w:t>organizational</w:t>
      </w:r>
      <w:r>
        <w:rPr>
          <w:spacing w:val="9"/>
        </w:rPr>
        <w:t xml:space="preserve"> </w:t>
      </w:r>
      <w:r>
        <w:rPr>
          <w:spacing w:val="-1"/>
        </w:rPr>
        <w:t>objectives.</w:t>
      </w:r>
      <w:r>
        <w:rPr>
          <w:spacing w:val="9"/>
        </w:rPr>
        <w:t xml:space="preserve"> </w:t>
      </w:r>
      <w:r>
        <w:rPr>
          <w:spacing w:val="-1"/>
        </w:rPr>
        <w:t>Often</w:t>
      </w:r>
      <w:r>
        <w:rPr>
          <w:spacing w:val="8"/>
        </w:rPr>
        <w:t xml:space="preserve"> </w:t>
      </w:r>
      <w:r>
        <w:rPr>
          <w:spacing w:val="-1"/>
        </w:rPr>
        <w:t>characterized</w:t>
      </w:r>
      <w:r>
        <w:rPr>
          <w:spacing w:val="111"/>
        </w:rPr>
        <w:t xml:space="preserve"> </w:t>
      </w:r>
      <w:r>
        <w:t xml:space="preserve">in </w:t>
      </w:r>
      <w:r>
        <w:rPr>
          <w:spacing w:val="-1"/>
        </w:rPr>
        <w:t xml:space="preserve">reference </w:t>
      </w:r>
      <w:r>
        <w:t xml:space="preserve">to </w:t>
      </w:r>
      <w:r>
        <w:rPr>
          <w:spacing w:val="-1"/>
        </w:rPr>
        <w:t>potential</w:t>
      </w:r>
      <w:r>
        <w:t xml:space="preserve"> events, </w:t>
      </w:r>
      <w:r>
        <w:rPr>
          <w:spacing w:val="-1"/>
        </w:rPr>
        <w:t>consequences,</w:t>
      </w:r>
      <w:r>
        <w:t xml:space="preserve"> </w:t>
      </w:r>
      <w:r>
        <w:rPr>
          <w:spacing w:val="-1"/>
        </w:rPr>
        <w:t>and</w:t>
      </w:r>
      <w:r>
        <w:rPr>
          <w:spacing w:val="2"/>
        </w:rPr>
        <w:t xml:space="preserve"> </w:t>
      </w:r>
      <w:r>
        <w:t xml:space="preserve">the likelihood </w:t>
      </w:r>
      <w:r>
        <w:rPr>
          <w:spacing w:val="-1"/>
        </w:rPr>
        <w:t>thereof.</w:t>
      </w:r>
    </w:p>
    <w:p w:rsidR="00375CE6" w:rsidRDefault="00D11B5D">
      <w:pPr>
        <w:pStyle w:val="BodyText"/>
        <w:numPr>
          <w:ilvl w:val="0"/>
          <w:numId w:val="96"/>
        </w:numPr>
        <w:tabs>
          <w:tab w:val="left" w:pos="821"/>
        </w:tabs>
        <w:spacing w:before="2"/>
      </w:pPr>
      <w:r>
        <w:rPr>
          <w:b/>
        </w:rPr>
        <w:t>Identification:</w:t>
      </w:r>
      <w:r>
        <w:rPr>
          <w:b/>
          <w:spacing w:val="-1"/>
        </w:rPr>
        <w:t xml:space="preserve"> </w:t>
      </w:r>
      <w:r>
        <w:rPr>
          <w:spacing w:val="-1"/>
        </w:rPr>
        <w:t>Process</w:t>
      </w:r>
      <w:r>
        <w:t xml:space="preserve"> of </w:t>
      </w:r>
      <w:r>
        <w:rPr>
          <w:spacing w:val="-1"/>
        </w:rPr>
        <w:t>finding,</w:t>
      </w:r>
      <w:r>
        <w:rPr>
          <w:spacing w:val="2"/>
        </w:rPr>
        <w:t xml:space="preserve"> </w:t>
      </w:r>
      <w:r>
        <w:rPr>
          <w:spacing w:val="-1"/>
        </w:rPr>
        <w:t>recognizing,</w:t>
      </w:r>
      <w:r>
        <w:rPr>
          <w:spacing w:val="2"/>
        </w:rPr>
        <w:t xml:space="preserve"> </w:t>
      </w:r>
      <w:r>
        <w:t>and describing</w:t>
      </w:r>
      <w:r>
        <w:rPr>
          <w:spacing w:val="-3"/>
        </w:rPr>
        <w:t xml:space="preserve"> </w:t>
      </w:r>
      <w:r>
        <w:t>risks</w:t>
      </w:r>
      <w:r>
        <w:rPr>
          <w:spacing w:val="3"/>
        </w:rPr>
        <w:t xml:space="preserve"> </w:t>
      </w:r>
      <w:r>
        <w:rPr>
          <w:spacing w:val="-1"/>
        </w:rPr>
        <w:t>and</w:t>
      </w:r>
      <w:r>
        <w:t xml:space="preserve"> opportunities.</w:t>
      </w:r>
    </w:p>
    <w:p w:rsidR="00375CE6" w:rsidRDefault="00D11B5D">
      <w:pPr>
        <w:numPr>
          <w:ilvl w:val="0"/>
          <w:numId w:val="96"/>
        </w:numPr>
        <w:tabs>
          <w:tab w:val="left" w:pos="821"/>
        </w:tabs>
        <w:spacing w:before="23" w:line="274" w:lineRule="exact"/>
        <w:ind w:right="124"/>
        <w:rPr>
          <w:rFonts w:ascii="Times New Roman" w:eastAsia="Times New Roman" w:hAnsi="Times New Roman" w:cs="Times New Roman"/>
          <w:sz w:val="24"/>
          <w:szCs w:val="24"/>
        </w:rPr>
      </w:pPr>
      <w:r>
        <w:rPr>
          <w:rFonts w:ascii="Times New Roman"/>
          <w:b/>
          <w:spacing w:val="-1"/>
          <w:sz w:val="24"/>
        </w:rPr>
        <w:t>Risk/opportunity</w:t>
      </w:r>
      <w:r>
        <w:rPr>
          <w:rFonts w:ascii="Times New Roman"/>
          <w:b/>
          <w:spacing w:val="24"/>
          <w:sz w:val="24"/>
        </w:rPr>
        <w:t xml:space="preserve"> </w:t>
      </w:r>
      <w:r>
        <w:rPr>
          <w:rFonts w:ascii="Times New Roman"/>
          <w:b/>
          <w:spacing w:val="-1"/>
          <w:sz w:val="24"/>
        </w:rPr>
        <w:t>statement</w:t>
      </w:r>
      <w:r>
        <w:rPr>
          <w:rFonts w:ascii="Times New Roman"/>
          <w:b/>
          <w:spacing w:val="23"/>
          <w:sz w:val="24"/>
        </w:rPr>
        <w:t xml:space="preserve"> </w:t>
      </w:r>
      <w:r>
        <w:rPr>
          <w:rFonts w:ascii="Times New Roman"/>
          <w:b/>
          <w:sz w:val="24"/>
        </w:rPr>
        <w:t>(description):</w:t>
      </w:r>
      <w:r>
        <w:rPr>
          <w:rFonts w:ascii="Times New Roman"/>
          <w:b/>
          <w:spacing w:val="23"/>
          <w:sz w:val="24"/>
        </w:rPr>
        <w:t xml:space="preserve"> </w:t>
      </w:r>
      <w:r>
        <w:rPr>
          <w:rFonts w:ascii="Times New Roman"/>
          <w:spacing w:val="-1"/>
          <w:sz w:val="24"/>
        </w:rPr>
        <w:t>Structured</w:t>
      </w:r>
      <w:r>
        <w:rPr>
          <w:rFonts w:ascii="Times New Roman"/>
          <w:spacing w:val="18"/>
          <w:sz w:val="24"/>
        </w:rPr>
        <w:t xml:space="preserve"> </w:t>
      </w:r>
      <w:r>
        <w:rPr>
          <w:rFonts w:ascii="Times New Roman"/>
          <w:spacing w:val="-1"/>
          <w:sz w:val="24"/>
        </w:rPr>
        <w:t>statement</w:t>
      </w:r>
      <w:r>
        <w:rPr>
          <w:rFonts w:ascii="Times New Roman"/>
          <w:spacing w:val="18"/>
          <w:sz w:val="24"/>
        </w:rPr>
        <w:t xml:space="preserve"> </w:t>
      </w:r>
      <w:r>
        <w:rPr>
          <w:rFonts w:ascii="Times New Roman"/>
          <w:sz w:val="24"/>
        </w:rPr>
        <w:t>of</w:t>
      </w:r>
      <w:r>
        <w:rPr>
          <w:rFonts w:ascii="Times New Roman"/>
          <w:spacing w:val="18"/>
          <w:sz w:val="24"/>
        </w:rPr>
        <w:t xml:space="preserve"> </w:t>
      </w:r>
      <w:r>
        <w:rPr>
          <w:rFonts w:ascii="Times New Roman"/>
          <w:sz w:val="24"/>
        </w:rPr>
        <w:t>risk</w:t>
      </w:r>
      <w:r>
        <w:rPr>
          <w:rFonts w:ascii="Times New Roman"/>
          <w:spacing w:val="20"/>
          <w:sz w:val="24"/>
        </w:rPr>
        <w:t xml:space="preserve"> </w:t>
      </w:r>
      <w:r>
        <w:rPr>
          <w:rFonts w:ascii="Times New Roman"/>
          <w:sz w:val="24"/>
        </w:rPr>
        <w:t>or</w:t>
      </w:r>
      <w:r>
        <w:rPr>
          <w:rFonts w:ascii="Times New Roman"/>
          <w:spacing w:val="18"/>
          <w:sz w:val="24"/>
        </w:rPr>
        <w:t xml:space="preserve"> </w:t>
      </w:r>
      <w:r>
        <w:rPr>
          <w:rFonts w:ascii="Times New Roman"/>
          <w:sz w:val="24"/>
        </w:rPr>
        <w:t>opportunity</w:t>
      </w:r>
      <w:r>
        <w:rPr>
          <w:rFonts w:ascii="Times New Roman"/>
          <w:spacing w:val="13"/>
          <w:sz w:val="24"/>
        </w:rPr>
        <w:t xml:space="preserve"> </w:t>
      </w:r>
      <w:r>
        <w:rPr>
          <w:rFonts w:ascii="Times New Roman"/>
          <w:sz w:val="24"/>
        </w:rPr>
        <w:t>usually</w:t>
      </w:r>
      <w:r>
        <w:rPr>
          <w:rFonts w:ascii="Times New Roman"/>
          <w:spacing w:val="79"/>
          <w:sz w:val="24"/>
        </w:rPr>
        <w:t xml:space="preserve"> </w:t>
      </w:r>
      <w:r>
        <w:rPr>
          <w:rFonts w:ascii="Times New Roman"/>
          <w:spacing w:val="-1"/>
          <w:sz w:val="24"/>
        </w:rPr>
        <w:t>containing</w:t>
      </w:r>
      <w:r>
        <w:rPr>
          <w:rFonts w:ascii="Times New Roman"/>
          <w:spacing w:val="-2"/>
          <w:sz w:val="24"/>
        </w:rPr>
        <w:t xml:space="preserve"> </w:t>
      </w:r>
      <w:r>
        <w:rPr>
          <w:rFonts w:ascii="Times New Roman"/>
          <w:sz w:val="24"/>
        </w:rPr>
        <w:t xml:space="preserve">four </w:t>
      </w:r>
      <w:r>
        <w:rPr>
          <w:rFonts w:ascii="Times New Roman"/>
          <w:spacing w:val="-1"/>
          <w:sz w:val="24"/>
        </w:rPr>
        <w:t>elements:</w:t>
      </w:r>
      <w:r>
        <w:rPr>
          <w:rFonts w:ascii="Times New Roman"/>
          <w:sz w:val="24"/>
        </w:rPr>
        <w:t xml:space="preserve"> </w:t>
      </w:r>
      <w:r>
        <w:rPr>
          <w:rFonts w:ascii="Times New Roman"/>
          <w:spacing w:val="-1"/>
          <w:sz w:val="24"/>
        </w:rPr>
        <w:t>sources,</w:t>
      </w:r>
      <w:r>
        <w:rPr>
          <w:rFonts w:ascii="Times New Roman"/>
          <w:sz w:val="24"/>
        </w:rPr>
        <w:t xml:space="preserve"> events, </w:t>
      </w:r>
      <w:r>
        <w:rPr>
          <w:rFonts w:ascii="Times New Roman"/>
          <w:spacing w:val="-1"/>
          <w:sz w:val="24"/>
        </w:rPr>
        <w:t>causes,</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impacts/consequences.</w:t>
      </w:r>
    </w:p>
    <w:p w:rsidR="00375CE6" w:rsidRDefault="00D11B5D">
      <w:pPr>
        <w:pStyle w:val="BodyText"/>
        <w:numPr>
          <w:ilvl w:val="0"/>
          <w:numId w:val="96"/>
        </w:numPr>
        <w:tabs>
          <w:tab w:val="left" w:pos="821"/>
        </w:tabs>
        <w:spacing w:before="21" w:line="274" w:lineRule="exact"/>
        <w:ind w:right="124"/>
      </w:pPr>
      <w:r>
        <w:rPr>
          <w:b/>
          <w:spacing w:val="-1"/>
        </w:rPr>
        <w:t>Source</w:t>
      </w:r>
      <w:r>
        <w:rPr>
          <w:b/>
          <w:spacing w:val="21"/>
        </w:rPr>
        <w:t xml:space="preserve"> </w:t>
      </w:r>
      <w:r>
        <w:rPr>
          <w:b/>
        </w:rPr>
        <w:t>(of</w:t>
      </w:r>
      <w:r>
        <w:rPr>
          <w:b/>
          <w:spacing w:val="29"/>
        </w:rPr>
        <w:t xml:space="preserve"> </w:t>
      </w:r>
      <w:r>
        <w:rPr>
          <w:b/>
          <w:spacing w:val="-1"/>
        </w:rPr>
        <w:t>risk</w:t>
      </w:r>
      <w:r>
        <w:rPr>
          <w:b/>
          <w:spacing w:val="30"/>
        </w:rPr>
        <w:t xml:space="preserve"> </w:t>
      </w:r>
      <w:r>
        <w:rPr>
          <w:b/>
        </w:rPr>
        <w:t>or</w:t>
      </w:r>
      <w:r>
        <w:rPr>
          <w:b/>
          <w:spacing w:val="27"/>
        </w:rPr>
        <w:t xml:space="preserve"> </w:t>
      </w:r>
      <w:r>
        <w:rPr>
          <w:b/>
          <w:spacing w:val="-1"/>
        </w:rPr>
        <w:t>opportunity)</w:t>
      </w:r>
      <w:r>
        <w:rPr>
          <w:spacing w:val="-1"/>
        </w:rPr>
        <w:t>:</w:t>
      </w:r>
      <w:r>
        <w:rPr>
          <w:spacing w:val="29"/>
        </w:rPr>
        <w:t xml:space="preserve"> </w:t>
      </w:r>
      <w:r>
        <w:rPr>
          <w:spacing w:val="-1"/>
        </w:rPr>
        <w:t>Element</w:t>
      </w:r>
      <w:r>
        <w:rPr>
          <w:spacing w:val="21"/>
        </w:rPr>
        <w:t xml:space="preserve"> </w:t>
      </w:r>
      <w:r>
        <w:t>or</w:t>
      </w:r>
      <w:r>
        <w:rPr>
          <w:spacing w:val="23"/>
        </w:rPr>
        <w:t xml:space="preserve"> </w:t>
      </w:r>
      <w:r>
        <w:rPr>
          <w:spacing w:val="-1"/>
        </w:rPr>
        <w:t>circumstance</w:t>
      </w:r>
      <w:r>
        <w:rPr>
          <w:spacing w:val="22"/>
        </w:rPr>
        <w:t xml:space="preserve"> </w:t>
      </w:r>
      <w:r>
        <w:rPr>
          <w:spacing w:val="-1"/>
        </w:rPr>
        <w:t>which</w:t>
      </w:r>
      <w:r>
        <w:rPr>
          <w:spacing w:val="23"/>
        </w:rPr>
        <w:t xml:space="preserve"> </w:t>
      </w:r>
      <w:r>
        <w:rPr>
          <w:spacing w:val="-1"/>
        </w:rPr>
        <w:t>alone</w:t>
      </w:r>
      <w:r>
        <w:rPr>
          <w:spacing w:val="23"/>
        </w:rPr>
        <w:t xml:space="preserve"> </w:t>
      </w:r>
      <w:r>
        <w:t>or</w:t>
      </w:r>
      <w:r>
        <w:rPr>
          <w:spacing w:val="20"/>
        </w:rPr>
        <w:t xml:space="preserve"> </w:t>
      </w:r>
      <w:r>
        <w:t>in</w:t>
      </w:r>
      <w:r>
        <w:rPr>
          <w:spacing w:val="21"/>
        </w:rPr>
        <w:t xml:space="preserve"> </w:t>
      </w:r>
      <w:r>
        <w:rPr>
          <w:spacing w:val="-1"/>
        </w:rPr>
        <w:t>combination</w:t>
      </w:r>
      <w:r>
        <w:rPr>
          <w:spacing w:val="21"/>
        </w:rPr>
        <w:t xml:space="preserve"> </w:t>
      </w:r>
      <w:r>
        <w:t>has</w:t>
      </w:r>
      <w:r>
        <w:rPr>
          <w:spacing w:val="97"/>
        </w:rPr>
        <w:t xml:space="preserve"> </w:t>
      </w:r>
      <w:r>
        <w:t>the</w:t>
      </w:r>
      <w:r>
        <w:rPr>
          <w:spacing w:val="-1"/>
        </w:rPr>
        <w:t xml:space="preserve"> </w:t>
      </w:r>
      <w:r>
        <w:t xml:space="preserve">intrinsic </w:t>
      </w:r>
      <w:r>
        <w:rPr>
          <w:spacing w:val="-1"/>
        </w:rPr>
        <w:t>potential</w:t>
      </w:r>
      <w:r>
        <w:rPr>
          <w:spacing w:val="1"/>
        </w:rPr>
        <w:t xml:space="preserve"> </w:t>
      </w:r>
      <w:r>
        <w:t xml:space="preserve">to </w:t>
      </w:r>
      <w:r>
        <w:rPr>
          <w:spacing w:val="-1"/>
        </w:rPr>
        <w:t>give</w:t>
      </w:r>
      <w:r>
        <w:t xml:space="preserve"> rise</w:t>
      </w:r>
      <w:r>
        <w:rPr>
          <w:spacing w:val="-1"/>
        </w:rPr>
        <w:t xml:space="preserve"> </w:t>
      </w:r>
      <w:r>
        <w:t xml:space="preserve">to risk or </w:t>
      </w:r>
      <w:r>
        <w:rPr>
          <w:spacing w:val="-1"/>
        </w:rPr>
        <w:t>opportunity.</w:t>
      </w:r>
      <w:r>
        <w:rPr>
          <w:spacing w:val="60"/>
        </w:rPr>
        <w:t xml:space="preserve"> </w:t>
      </w:r>
      <w:r>
        <w:rPr>
          <w:spacing w:val="-1"/>
        </w:rPr>
        <w:t>Can</w:t>
      </w:r>
      <w:r>
        <w:t xml:space="preserve"> be</w:t>
      </w:r>
      <w:r>
        <w:rPr>
          <w:spacing w:val="-1"/>
        </w:rPr>
        <w:t xml:space="preserve"> tangible </w:t>
      </w:r>
      <w:r>
        <w:rPr>
          <w:spacing w:val="1"/>
        </w:rPr>
        <w:t xml:space="preserve">or </w:t>
      </w:r>
      <w:r>
        <w:rPr>
          <w:spacing w:val="-1"/>
        </w:rPr>
        <w:t>intangible.</w:t>
      </w:r>
    </w:p>
    <w:p w:rsidR="00375CE6" w:rsidRDefault="00D11B5D">
      <w:pPr>
        <w:pStyle w:val="BodyText"/>
        <w:numPr>
          <w:ilvl w:val="0"/>
          <w:numId w:val="96"/>
        </w:numPr>
        <w:tabs>
          <w:tab w:val="left" w:pos="821"/>
        </w:tabs>
        <w:spacing w:before="21" w:line="274" w:lineRule="exact"/>
        <w:ind w:right="125"/>
      </w:pPr>
      <w:r>
        <w:rPr>
          <w:b/>
          <w:spacing w:val="-1"/>
        </w:rPr>
        <w:t>Event:</w:t>
      </w:r>
      <w:r>
        <w:rPr>
          <w:b/>
        </w:rPr>
        <w:t xml:space="preserve"> </w:t>
      </w:r>
      <w:r>
        <w:rPr>
          <w:b/>
          <w:spacing w:val="15"/>
        </w:rPr>
        <w:t xml:space="preserve"> </w:t>
      </w:r>
      <w:r w:rsidR="00C271C6">
        <w:rPr>
          <w:spacing w:val="-1"/>
        </w:rPr>
        <w:t>Occurrence</w:t>
      </w:r>
      <w:r w:rsidR="00C271C6">
        <w:t xml:space="preserve"> </w:t>
      </w:r>
      <w:r w:rsidR="00C271C6">
        <w:rPr>
          <w:spacing w:val="15"/>
        </w:rPr>
        <w:t>or</w:t>
      </w:r>
      <w:r w:rsidR="00C271C6">
        <w:t xml:space="preserve"> </w:t>
      </w:r>
      <w:r w:rsidR="00C271C6">
        <w:rPr>
          <w:spacing w:val="20"/>
        </w:rPr>
        <w:t>change</w:t>
      </w:r>
      <w:r w:rsidR="00C271C6">
        <w:t xml:space="preserve"> </w:t>
      </w:r>
      <w:r w:rsidR="00C271C6">
        <w:rPr>
          <w:spacing w:val="17"/>
        </w:rPr>
        <w:t>of</w:t>
      </w:r>
      <w:r w:rsidR="00C271C6">
        <w:t xml:space="preserve"> </w:t>
      </w:r>
      <w:r w:rsidR="00C271C6">
        <w:rPr>
          <w:spacing w:val="18"/>
        </w:rPr>
        <w:t>a</w:t>
      </w:r>
      <w:r w:rsidR="00C271C6">
        <w:t xml:space="preserve"> </w:t>
      </w:r>
      <w:r w:rsidR="00C271C6">
        <w:rPr>
          <w:spacing w:val="15"/>
        </w:rPr>
        <w:t>particular</w:t>
      </w:r>
      <w:r>
        <w:t xml:space="preserve"> </w:t>
      </w:r>
      <w:r>
        <w:rPr>
          <w:spacing w:val="-1"/>
        </w:rPr>
        <w:t>set</w:t>
      </w:r>
      <w:r>
        <w:rPr>
          <w:spacing w:val="17"/>
        </w:rPr>
        <w:t xml:space="preserve"> </w:t>
      </w:r>
      <w:r>
        <w:t>of</w:t>
      </w:r>
      <w:r>
        <w:rPr>
          <w:spacing w:val="18"/>
        </w:rPr>
        <w:t xml:space="preserve"> </w:t>
      </w:r>
      <w:r>
        <w:rPr>
          <w:spacing w:val="-1"/>
        </w:rPr>
        <w:t>circumstances.</w:t>
      </w:r>
      <w:r>
        <w:t xml:space="preserve"> </w:t>
      </w:r>
      <w:r>
        <w:rPr>
          <w:spacing w:val="21"/>
        </w:rPr>
        <w:t xml:space="preserve"> </w:t>
      </w:r>
      <w:r>
        <w:rPr>
          <w:spacing w:val="-1"/>
        </w:rPr>
        <w:t>Can</w:t>
      </w:r>
      <w:r>
        <w:t xml:space="preserve"> be</w:t>
      </w:r>
      <w:r>
        <w:rPr>
          <w:spacing w:val="15"/>
        </w:rPr>
        <w:t xml:space="preserve"> </w:t>
      </w:r>
      <w:r>
        <w:t xml:space="preserve">one </w:t>
      </w:r>
      <w:r>
        <w:rPr>
          <w:spacing w:val="1"/>
        </w:rPr>
        <w:t>or</w:t>
      </w:r>
      <w:r>
        <w:rPr>
          <w:spacing w:val="15"/>
        </w:rPr>
        <w:t xml:space="preserve"> </w:t>
      </w:r>
      <w:r>
        <w:t>more</w:t>
      </w:r>
      <w:r>
        <w:rPr>
          <w:spacing w:val="67"/>
        </w:rPr>
        <w:t xml:space="preserve"> </w:t>
      </w:r>
      <w:r>
        <w:rPr>
          <w:spacing w:val="-1"/>
        </w:rPr>
        <w:t>occurrences,</w:t>
      </w:r>
      <w:r>
        <w:t xml:space="preserve"> </w:t>
      </w:r>
      <w:r>
        <w:rPr>
          <w:spacing w:val="-1"/>
        </w:rPr>
        <w:t>can</w:t>
      </w:r>
      <w:r>
        <w:t xml:space="preserve"> have</w:t>
      </w:r>
      <w:r>
        <w:rPr>
          <w:spacing w:val="-1"/>
        </w:rPr>
        <w:t xml:space="preserve"> several</w:t>
      </w:r>
      <w:r>
        <w:t xml:space="preserve"> </w:t>
      </w:r>
      <w:r>
        <w:rPr>
          <w:spacing w:val="-1"/>
        </w:rPr>
        <w:t>causes,</w:t>
      </w:r>
      <w:r>
        <w:t xml:space="preserve"> </w:t>
      </w:r>
      <w:r>
        <w:rPr>
          <w:spacing w:val="-1"/>
        </w:rPr>
        <w:t>and</w:t>
      </w:r>
      <w:r>
        <w:rPr>
          <w:spacing w:val="2"/>
        </w:rPr>
        <w:t xml:space="preserve"> </w:t>
      </w:r>
      <w:r>
        <w:rPr>
          <w:spacing w:val="-1"/>
        </w:rPr>
        <w:t>can</w:t>
      </w:r>
      <w:r>
        <w:t xml:space="preserve"> consist of something</w:t>
      </w:r>
      <w:r>
        <w:rPr>
          <w:spacing w:val="-2"/>
        </w:rPr>
        <w:t xml:space="preserve"> </w:t>
      </w:r>
      <w:r>
        <w:t xml:space="preserve">not </w:t>
      </w:r>
      <w:r>
        <w:rPr>
          <w:spacing w:val="-1"/>
        </w:rPr>
        <w:t>happening.</w:t>
      </w:r>
    </w:p>
    <w:p w:rsidR="00375CE6" w:rsidRDefault="00D11B5D">
      <w:pPr>
        <w:pStyle w:val="BodyText"/>
        <w:numPr>
          <w:ilvl w:val="0"/>
          <w:numId w:val="96"/>
        </w:numPr>
        <w:tabs>
          <w:tab w:val="left" w:pos="821"/>
        </w:tabs>
        <w:spacing w:before="0" w:line="293" w:lineRule="exact"/>
      </w:pPr>
      <w:r>
        <w:rPr>
          <w:b/>
          <w:spacing w:val="-1"/>
        </w:rPr>
        <w:t>Cause:</w:t>
      </w:r>
      <w:r>
        <w:rPr>
          <w:b/>
          <w:spacing w:val="59"/>
        </w:rPr>
        <w:t xml:space="preserve"> </w:t>
      </w:r>
      <w:r>
        <w:t>Something</w:t>
      </w:r>
      <w:r>
        <w:rPr>
          <w:spacing w:val="-2"/>
        </w:rPr>
        <w:t xml:space="preserve"> </w:t>
      </w:r>
      <w:r>
        <w:t>that</w:t>
      </w:r>
      <w:r>
        <w:rPr>
          <w:spacing w:val="2"/>
        </w:rPr>
        <w:t xml:space="preserve"> </w:t>
      </w:r>
      <w:r>
        <w:rPr>
          <w:spacing w:val="-1"/>
        </w:rPr>
        <w:t>provides</w:t>
      </w:r>
      <w:r>
        <w:t xml:space="preserve"> </w:t>
      </w:r>
      <w:r>
        <w:rPr>
          <w:spacing w:val="-1"/>
        </w:rPr>
        <w:t>an</w:t>
      </w:r>
      <w:r>
        <w:t xml:space="preserve"> </w:t>
      </w:r>
      <w:r>
        <w:rPr>
          <w:spacing w:val="-1"/>
        </w:rPr>
        <w:t>effect,</w:t>
      </w:r>
      <w:r>
        <w:t xml:space="preserve"> </w:t>
      </w:r>
      <w:r>
        <w:rPr>
          <w:spacing w:val="-1"/>
        </w:rPr>
        <w:t>result,</w:t>
      </w:r>
      <w:r>
        <w:rPr>
          <w:spacing w:val="2"/>
        </w:rPr>
        <w:t xml:space="preserve"> </w:t>
      </w:r>
      <w:r>
        <w:t xml:space="preserve">or </w:t>
      </w:r>
      <w:r>
        <w:rPr>
          <w:spacing w:val="-1"/>
        </w:rPr>
        <w:t>condition.</w:t>
      </w:r>
    </w:p>
    <w:p w:rsidR="00375CE6" w:rsidRDefault="00D11B5D">
      <w:pPr>
        <w:pStyle w:val="BodyText"/>
        <w:numPr>
          <w:ilvl w:val="0"/>
          <w:numId w:val="96"/>
        </w:numPr>
        <w:tabs>
          <w:tab w:val="left" w:pos="821"/>
        </w:tabs>
        <w:spacing w:before="0" w:line="239" w:lineRule="auto"/>
        <w:ind w:right="115"/>
        <w:jc w:val="both"/>
      </w:pPr>
      <w:r>
        <w:rPr>
          <w:b/>
          <w:spacing w:val="-1"/>
        </w:rPr>
        <w:t>Impact</w:t>
      </w:r>
      <w:r>
        <w:rPr>
          <w:b/>
          <w:spacing w:val="44"/>
        </w:rPr>
        <w:t xml:space="preserve"> </w:t>
      </w:r>
      <w:r>
        <w:rPr>
          <w:b/>
          <w:spacing w:val="-1"/>
        </w:rPr>
        <w:t>(consequences):</w:t>
      </w:r>
      <w:r>
        <w:rPr>
          <w:b/>
          <w:spacing w:val="42"/>
        </w:rPr>
        <w:t xml:space="preserve"> </w:t>
      </w:r>
      <w:r>
        <w:rPr>
          <w:spacing w:val="-1"/>
        </w:rPr>
        <w:t>Outcome</w:t>
      </w:r>
      <w:r>
        <w:rPr>
          <w:spacing w:val="40"/>
        </w:rPr>
        <w:t xml:space="preserve"> </w:t>
      </w:r>
      <w:r>
        <w:t>of</w:t>
      </w:r>
      <w:r>
        <w:rPr>
          <w:spacing w:val="39"/>
        </w:rPr>
        <w:t xml:space="preserve"> </w:t>
      </w:r>
      <w:r>
        <w:rPr>
          <w:spacing w:val="-1"/>
        </w:rPr>
        <w:t>an</w:t>
      </w:r>
      <w:r>
        <w:rPr>
          <w:spacing w:val="40"/>
        </w:rPr>
        <w:t xml:space="preserve"> </w:t>
      </w:r>
      <w:r>
        <w:t>event</w:t>
      </w:r>
      <w:r>
        <w:rPr>
          <w:spacing w:val="41"/>
        </w:rPr>
        <w:t xml:space="preserve"> </w:t>
      </w:r>
      <w:r>
        <w:rPr>
          <w:spacing w:val="-1"/>
        </w:rPr>
        <w:t>affecting</w:t>
      </w:r>
      <w:r>
        <w:rPr>
          <w:spacing w:val="38"/>
        </w:rPr>
        <w:t xml:space="preserve"> </w:t>
      </w:r>
      <w:r>
        <w:rPr>
          <w:spacing w:val="-1"/>
        </w:rPr>
        <w:t>objectives,</w:t>
      </w:r>
      <w:r>
        <w:rPr>
          <w:spacing w:val="42"/>
        </w:rPr>
        <w:t xml:space="preserve"> </w:t>
      </w:r>
      <w:r>
        <w:rPr>
          <w:spacing w:val="-1"/>
        </w:rPr>
        <w:t>either</w:t>
      </w:r>
      <w:r>
        <w:rPr>
          <w:spacing w:val="39"/>
        </w:rPr>
        <w:t xml:space="preserve"> </w:t>
      </w:r>
      <w:r>
        <w:t>positively</w:t>
      </w:r>
      <w:r>
        <w:rPr>
          <w:spacing w:val="33"/>
        </w:rPr>
        <w:t xml:space="preserve"> </w:t>
      </w:r>
      <w:r>
        <w:rPr>
          <w:spacing w:val="1"/>
        </w:rPr>
        <w:t>or</w:t>
      </w:r>
      <w:r>
        <w:rPr>
          <w:spacing w:val="89"/>
        </w:rPr>
        <w:t xml:space="preserve"> </w:t>
      </w:r>
      <w:r>
        <w:rPr>
          <w:spacing w:val="-1"/>
        </w:rPr>
        <w:t>negatively.</w:t>
      </w:r>
      <w:r>
        <w:rPr>
          <w:spacing w:val="22"/>
        </w:rPr>
        <w:t xml:space="preserve"> </w:t>
      </w:r>
      <w:r>
        <w:rPr>
          <w:spacing w:val="-1"/>
        </w:rPr>
        <w:t>Can</w:t>
      </w:r>
      <w:r>
        <w:rPr>
          <w:spacing w:val="40"/>
        </w:rPr>
        <w:t xml:space="preserve"> </w:t>
      </w:r>
      <w:r>
        <w:t>be</w:t>
      </w:r>
      <w:r>
        <w:rPr>
          <w:spacing w:val="39"/>
        </w:rPr>
        <w:t xml:space="preserve"> </w:t>
      </w:r>
      <w:r>
        <w:rPr>
          <w:spacing w:val="-1"/>
        </w:rPr>
        <w:t>certain</w:t>
      </w:r>
      <w:r>
        <w:rPr>
          <w:spacing w:val="41"/>
        </w:rPr>
        <w:t xml:space="preserve"> </w:t>
      </w:r>
      <w:r>
        <w:t>or</w:t>
      </w:r>
      <w:r>
        <w:rPr>
          <w:spacing w:val="39"/>
        </w:rPr>
        <w:t xml:space="preserve"> </w:t>
      </w:r>
      <w:r>
        <w:rPr>
          <w:spacing w:val="-1"/>
        </w:rPr>
        <w:t>uncertain;</w:t>
      </w:r>
      <w:r>
        <w:rPr>
          <w:spacing w:val="41"/>
        </w:rPr>
        <w:t xml:space="preserve"> </w:t>
      </w:r>
      <w:r>
        <w:rPr>
          <w:spacing w:val="-1"/>
        </w:rPr>
        <w:t>can</w:t>
      </w:r>
      <w:r>
        <w:rPr>
          <w:spacing w:val="40"/>
        </w:rPr>
        <w:t xml:space="preserve"> </w:t>
      </w:r>
      <w:r>
        <w:t>be</w:t>
      </w:r>
      <w:r>
        <w:rPr>
          <w:spacing w:val="41"/>
        </w:rPr>
        <w:t xml:space="preserve"> </w:t>
      </w:r>
      <w:r>
        <w:rPr>
          <w:spacing w:val="-1"/>
        </w:rPr>
        <w:t>expressed</w:t>
      </w:r>
      <w:r>
        <w:rPr>
          <w:spacing w:val="40"/>
        </w:rPr>
        <w:t xml:space="preserve"> </w:t>
      </w:r>
      <w:r>
        <w:t>qualitatively</w:t>
      </w:r>
      <w:r>
        <w:rPr>
          <w:spacing w:val="35"/>
        </w:rPr>
        <w:t xml:space="preserve"> </w:t>
      </w:r>
      <w:r>
        <w:t>or</w:t>
      </w:r>
      <w:r>
        <w:rPr>
          <w:spacing w:val="39"/>
        </w:rPr>
        <w:t xml:space="preserve"> </w:t>
      </w:r>
      <w:r>
        <w:rPr>
          <w:spacing w:val="-1"/>
        </w:rPr>
        <w:t>quantitatively.</w:t>
      </w:r>
      <w:r>
        <w:rPr>
          <w:spacing w:val="40"/>
        </w:rPr>
        <w:t xml:space="preserve"> </w:t>
      </w:r>
      <w:r>
        <w:t>An</w:t>
      </w:r>
      <w:r>
        <w:rPr>
          <w:spacing w:val="81"/>
        </w:rPr>
        <w:t xml:space="preserve"> </w:t>
      </w:r>
      <w:r>
        <w:rPr>
          <w:spacing w:val="-1"/>
        </w:rPr>
        <w:t>event</w:t>
      </w:r>
      <w:r>
        <w:rPr>
          <w:spacing w:val="9"/>
        </w:rPr>
        <w:t xml:space="preserve"> </w:t>
      </w:r>
      <w:r>
        <w:rPr>
          <w:spacing w:val="-1"/>
        </w:rPr>
        <w:t>can</w:t>
      </w:r>
      <w:r>
        <w:rPr>
          <w:spacing w:val="9"/>
        </w:rPr>
        <w:t xml:space="preserve"> </w:t>
      </w:r>
      <w:r>
        <w:t>lead</w:t>
      </w:r>
      <w:r>
        <w:rPr>
          <w:spacing w:val="9"/>
        </w:rPr>
        <w:t xml:space="preserve"> </w:t>
      </w:r>
      <w:r>
        <w:t>to</w:t>
      </w:r>
      <w:r>
        <w:rPr>
          <w:spacing w:val="9"/>
        </w:rPr>
        <w:t xml:space="preserve"> </w:t>
      </w:r>
      <w:r>
        <w:t>a</w:t>
      </w:r>
      <w:r>
        <w:rPr>
          <w:spacing w:val="8"/>
        </w:rPr>
        <w:t xml:space="preserve"> </w:t>
      </w:r>
      <w:r>
        <w:t>range</w:t>
      </w:r>
      <w:r>
        <w:rPr>
          <w:spacing w:val="10"/>
        </w:rPr>
        <w:t xml:space="preserve"> </w:t>
      </w:r>
      <w:r>
        <w:t>of</w:t>
      </w:r>
      <w:r>
        <w:rPr>
          <w:spacing w:val="8"/>
        </w:rPr>
        <w:t xml:space="preserve"> </w:t>
      </w:r>
      <w:r>
        <w:rPr>
          <w:spacing w:val="-1"/>
        </w:rPr>
        <w:t>consequences,</w:t>
      </w:r>
      <w:r>
        <w:rPr>
          <w:spacing w:val="9"/>
        </w:rPr>
        <w:t xml:space="preserve"> </w:t>
      </w:r>
      <w:r>
        <w:rPr>
          <w:spacing w:val="-1"/>
        </w:rPr>
        <w:t>and</w:t>
      </w:r>
      <w:r>
        <w:rPr>
          <w:spacing w:val="9"/>
        </w:rPr>
        <w:t xml:space="preserve"> </w:t>
      </w:r>
      <w:r>
        <w:t>initial</w:t>
      </w:r>
      <w:r>
        <w:rPr>
          <w:spacing w:val="9"/>
        </w:rPr>
        <w:t xml:space="preserve"> </w:t>
      </w:r>
      <w:r>
        <w:rPr>
          <w:spacing w:val="-1"/>
        </w:rPr>
        <w:t>consequences</w:t>
      </w:r>
      <w:r>
        <w:rPr>
          <w:spacing w:val="12"/>
        </w:rPr>
        <w:t xml:space="preserve"> </w:t>
      </w:r>
      <w:r>
        <w:rPr>
          <w:spacing w:val="-1"/>
        </w:rPr>
        <w:t>can</w:t>
      </w:r>
      <w:r>
        <w:rPr>
          <w:spacing w:val="9"/>
        </w:rPr>
        <w:t xml:space="preserve"> </w:t>
      </w:r>
      <w:r>
        <w:rPr>
          <w:spacing w:val="-1"/>
        </w:rPr>
        <w:t>escalate</w:t>
      </w:r>
      <w:r>
        <w:rPr>
          <w:spacing w:val="8"/>
        </w:rPr>
        <w:t xml:space="preserve"> </w:t>
      </w:r>
      <w:r>
        <w:rPr>
          <w:spacing w:val="-1"/>
        </w:rPr>
        <w:t>through</w:t>
      </w:r>
      <w:r>
        <w:rPr>
          <w:spacing w:val="9"/>
        </w:rPr>
        <w:t xml:space="preserve"> </w:t>
      </w:r>
      <w:r>
        <w:t>knock-</w:t>
      </w:r>
      <w:r>
        <w:rPr>
          <w:spacing w:val="91"/>
        </w:rPr>
        <w:t xml:space="preserve"> </w:t>
      </w:r>
      <w:r>
        <w:t xml:space="preserve">on </w:t>
      </w:r>
      <w:r>
        <w:rPr>
          <w:spacing w:val="-1"/>
        </w:rPr>
        <w:t>effects.</w:t>
      </w:r>
    </w:p>
    <w:p w:rsidR="00375CE6" w:rsidRDefault="00D11B5D">
      <w:pPr>
        <w:numPr>
          <w:ilvl w:val="0"/>
          <w:numId w:val="96"/>
        </w:numPr>
        <w:tabs>
          <w:tab w:val="left" w:pos="821"/>
        </w:tabs>
        <w:spacing w:before="3"/>
        <w:ind w:right="124"/>
        <w:rPr>
          <w:rFonts w:ascii="Times New Roman" w:eastAsia="Times New Roman" w:hAnsi="Times New Roman" w:cs="Times New Roman"/>
          <w:sz w:val="24"/>
          <w:szCs w:val="24"/>
        </w:rPr>
      </w:pPr>
      <w:r>
        <w:rPr>
          <w:rFonts w:ascii="Times New Roman"/>
          <w:b/>
          <w:spacing w:val="-1"/>
          <w:sz w:val="24"/>
        </w:rPr>
        <w:t>Responsible</w:t>
      </w:r>
      <w:r>
        <w:rPr>
          <w:rFonts w:ascii="Times New Roman"/>
          <w:b/>
          <w:spacing w:val="12"/>
          <w:sz w:val="24"/>
        </w:rPr>
        <w:t xml:space="preserve"> </w:t>
      </w:r>
      <w:r>
        <w:rPr>
          <w:rFonts w:ascii="Times New Roman"/>
          <w:b/>
          <w:spacing w:val="-1"/>
          <w:sz w:val="24"/>
        </w:rPr>
        <w:t>Office/Official</w:t>
      </w:r>
      <w:r>
        <w:rPr>
          <w:rFonts w:ascii="Times New Roman"/>
          <w:b/>
          <w:spacing w:val="12"/>
          <w:sz w:val="24"/>
        </w:rPr>
        <w:t xml:space="preserve"> </w:t>
      </w:r>
      <w:r>
        <w:rPr>
          <w:rFonts w:ascii="Times New Roman"/>
          <w:b/>
          <w:sz w:val="24"/>
        </w:rPr>
        <w:t>(risk/opportunity</w:t>
      </w:r>
      <w:r>
        <w:rPr>
          <w:rFonts w:ascii="Times New Roman"/>
          <w:b/>
          <w:spacing w:val="12"/>
          <w:sz w:val="24"/>
        </w:rPr>
        <w:t xml:space="preserve"> </w:t>
      </w:r>
      <w:r>
        <w:rPr>
          <w:rFonts w:ascii="Times New Roman"/>
          <w:b/>
          <w:spacing w:val="-1"/>
          <w:sz w:val="24"/>
        </w:rPr>
        <w:t>owner):</w:t>
      </w:r>
      <w:r>
        <w:rPr>
          <w:rFonts w:ascii="Times New Roman"/>
          <w:b/>
          <w:spacing w:val="11"/>
          <w:sz w:val="24"/>
        </w:rPr>
        <w:t xml:space="preserve"> </w:t>
      </w:r>
      <w:r>
        <w:rPr>
          <w:rFonts w:ascii="Times New Roman"/>
          <w:spacing w:val="-1"/>
          <w:sz w:val="24"/>
        </w:rPr>
        <w:t>Person</w:t>
      </w:r>
      <w:r>
        <w:rPr>
          <w:rFonts w:ascii="Times New Roman"/>
          <w:spacing w:val="4"/>
          <w:sz w:val="24"/>
        </w:rPr>
        <w:t xml:space="preserve"> </w:t>
      </w:r>
      <w:r>
        <w:rPr>
          <w:rFonts w:ascii="Times New Roman"/>
          <w:sz w:val="24"/>
        </w:rPr>
        <w:t>or</w:t>
      </w:r>
      <w:r>
        <w:rPr>
          <w:rFonts w:ascii="Times New Roman"/>
          <w:spacing w:val="6"/>
          <w:sz w:val="24"/>
        </w:rPr>
        <w:t xml:space="preserve"> </w:t>
      </w:r>
      <w:r>
        <w:rPr>
          <w:rFonts w:ascii="Times New Roman"/>
          <w:sz w:val="24"/>
        </w:rPr>
        <w:t>entity</w:t>
      </w:r>
      <w:r>
        <w:rPr>
          <w:rFonts w:ascii="Times New Roman"/>
          <w:spacing w:val="2"/>
          <w:sz w:val="24"/>
        </w:rPr>
        <w:t xml:space="preserve"> </w:t>
      </w:r>
      <w:r>
        <w:rPr>
          <w:rFonts w:ascii="Times New Roman"/>
          <w:sz w:val="24"/>
        </w:rPr>
        <w:t>with</w:t>
      </w:r>
      <w:r>
        <w:rPr>
          <w:rFonts w:ascii="Times New Roman"/>
          <w:spacing w:val="5"/>
          <w:sz w:val="24"/>
        </w:rPr>
        <w:t xml:space="preserve"> </w:t>
      </w:r>
      <w:r>
        <w:rPr>
          <w:rFonts w:ascii="Times New Roman"/>
          <w:sz w:val="24"/>
        </w:rPr>
        <w:t>the</w:t>
      </w:r>
      <w:r>
        <w:rPr>
          <w:rFonts w:ascii="Times New Roman"/>
          <w:spacing w:val="4"/>
          <w:sz w:val="24"/>
        </w:rPr>
        <w:t xml:space="preserve"> </w:t>
      </w:r>
      <w:r>
        <w:rPr>
          <w:rFonts w:ascii="Times New Roman"/>
          <w:sz w:val="24"/>
        </w:rPr>
        <w:t>accountability</w:t>
      </w:r>
      <w:r>
        <w:rPr>
          <w:rFonts w:ascii="Times New Roman"/>
          <w:spacing w:val="59"/>
          <w:sz w:val="24"/>
        </w:rPr>
        <w:t xml:space="preserve"> </w:t>
      </w:r>
      <w:r>
        <w:rPr>
          <w:rFonts w:ascii="Times New Roman"/>
          <w:spacing w:val="-1"/>
          <w:sz w:val="24"/>
        </w:rPr>
        <w:t>and</w:t>
      </w:r>
      <w:r>
        <w:rPr>
          <w:rFonts w:ascii="Times New Roman"/>
          <w:sz w:val="24"/>
        </w:rPr>
        <w:t xml:space="preserve"> authority</w:t>
      </w:r>
      <w:r>
        <w:rPr>
          <w:rFonts w:ascii="Times New Roman"/>
          <w:spacing w:val="-5"/>
          <w:sz w:val="24"/>
        </w:rPr>
        <w:t xml:space="preserve"> </w:t>
      </w:r>
      <w:r>
        <w:rPr>
          <w:rFonts w:ascii="Times New Roman"/>
          <w:sz w:val="24"/>
        </w:rPr>
        <w:t xml:space="preserve">to </w:t>
      </w:r>
      <w:r>
        <w:rPr>
          <w:rFonts w:ascii="Times New Roman"/>
          <w:spacing w:val="-1"/>
          <w:sz w:val="24"/>
        </w:rPr>
        <w:t>manage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 xml:space="preserve">risk or </w:t>
      </w:r>
      <w:r>
        <w:rPr>
          <w:rFonts w:ascii="Times New Roman"/>
          <w:spacing w:val="-1"/>
          <w:sz w:val="24"/>
        </w:rPr>
        <w:t>opportunity.</w:t>
      </w:r>
    </w:p>
    <w:p w:rsidR="00375CE6" w:rsidRDefault="00375CE6">
      <w:pPr>
        <w:rPr>
          <w:rFonts w:ascii="Times New Roman" w:eastAsia="Times New Roman" w:hAnsi="Times New Roman" w:cs="Times New Roman"/>
          <w:sz w:val="24"/>
          <w:szCs w:val="24"/>
        </w:rPr>
        <w:sectPr w:rsidR="00375CE6">
          <w:pgSz w:w="12240" w:h="15840"/>
          <w:pgMar w:top="1380" w:right="960" w:bottom="920" w:left="980" w:header="0" w:footer="729" w:gutter="0"/>
          <w:cols w:space="720"/>
        </w:sectPr>
      </w:pPr>
    </w:p>
    <w:p w:rsidR="00375CE6" w:rsidRDefault="00D11B5D">
      <w:pPr>
        <w:pStyle w:val="Heading3"/>
        <w:rPr>
          <w:b w:val="0"/>
          <w:bCs w:val="0"/>
        </w:rPr>
      </w:pPr>
      <w:bookmarkStart w:id="14" w:name="_bookmark13"/>
      <w:bookmarkEnd w:id="14"/>
      <w:r>
        <w:rPr>
          <w:color w:val="538DD3"/>
          <w:spacing w:val="-1"/>
        </w:rPr>
        <w:t>Figure</w:t>
      </w:r>
      <w:r>
        <w:rPr>
          <w:color w:val="538DD3"/>
          <w:spacing w:val="-4"/>
        </w:rPr>
        <w:t xml:space="preserve"> </w:t>
      </w:r>
      <w:r>
        <w:rPr>
          <w:color w:val="538DD3"/>
          <w:spacing w:val="-1"/>
        </w:rPr>
        <w:t>4:</w:t>
      </w:r>
      <w:r>
        <w:rPr>
          <w:color w:val="538DD3"/>
          <w:spacing w:val="48"/>
        </w:rPr>
        <w:t xml:space="preserve"> </w:t>
      </w:r>
      <w:r>
        <w:rPr>
          <w:color w:val="538DD3"/>
          <w:spacing w:val="-1"/>
        </w:rPr>
        <w:t>Step</w:t>
      </w:r>
      <w:r>
        <w:rPr>
          <w:color w:val="538DD3"/>
          <w:spacing w:val="-4"/>
        </w:rPr>
        <w:t xml:space="preserve"> </w:t>
      </w:r>
      <w:r>
        <w:rPr>
          <w:color w:val="538DD3"/>
        </w:rPr>
        <w:t>2-</w:t>
      </w:r>
      <w:r>
        <w:rPr>
          <w:color w:val="538DD3"/>
          <w:spacing w:val="-3"/>
        </w:rPr>
        <w:t xml:space="preserve"> </w:t>
      </w:r>
      <w:r>
        <w:rPr>
          <w:color w:val="538DD3"/>
          <w:spacing w:val="-1"/>
        </w:rPr>
        <w:t xml:space="preserve">Risk </w:t>
      </w:r>
      <w:r>
        <w:rPr>
          <w:color w:val="538DD3"/>
        </w:rPr>
        <w:t>&amp;</w:t>
      </w:r>
      <w:r>
        <w:rPr>
          <w:color w:val="538DD3"/>
          <w:spacing w:val="-3"/>
        </w:rPr>
        <w:t xml:space="preserve"> </w:t>
      </w:r>
      <w:r>
        <w:rPr>
          <w:color w:val="538DD3"/>
          <w:spacing w:val="-1"/>
        </w:rPr>
        <w:t>Opportunity</w:t>
      </w:r>
      <w:r>
        <w:rPr>
          <w:color w:val="538DD3"/>
          <w:spacing w:val="-3"/>
        </w:rPr>
        <w:t xml:space="preserve"> </w:t>
      </w:r>
      <w:r>
        <w:rPr>
          <w:color w:val="538DD3"/>
          <w:spacing w:val="-1"/>
        </w:rPr>
        <w:t>Identification</w:t>
      </w:r>
      <w:r>
        <w:rPr>
          <w:color w:val="538DD3"/>
          <w:spacing w:val="-2"/>
        </w:rPr>
        <w:t xml:space="preserve"> </w:t>
      </w:r>
      <w:r>
        <w:rPr>
          <w:color w:val="538DD3"/>
          <w:spacing w:val="-1"/>
        </w:rPr>
        <w:t>Example</w:t>
      </w:r>
    </w:p>
    <w:p w:rsidR="00375CE6" w:rsidRDefault="00375CE6">
      <w:pPr>
        <w:spacing w:before="2"/>
        <w:rPr>
          <w:rFonts w:ascii="Cambria" w:eastAsia="Cambria" w:hAnsi="Cambria" w:cs="Cambria"/>
          <w:b/>
          <w:bCs/>
          <w:sz w:val="10"/>
          <w:szCs w:val="10"/>
        </w:rPr>
      </w:pPr>
    </w:p>
    <w:p w:rsidR="00375CE6" w:rsidRDefault="000A259D">
      <w:pPr>
        <w:spacing w:before="8"/>
        <w:rPr>
          <w:rFonts w:ascii="Cambria" w:eastAsia="Cambria" w:hAnsi="Cambria" w:cs="Cambria"/>
          <w:b/>
          <w:bCs/>
          <w:sz w:val="23"/>
          <w:szCs w:val="23"/>
        </w:rPr>
      </w:pPr>
      <w:r>
        <w:rPr>
          <w:rFonts w:ascii="Cambria" w:eastAsia="Cambria" w:hAnsi="Cambria" w:cs="Cambria"/>
          <w:b/>
          <w:bCs/>
          <w:noProof/>
          <w:sz w:val="23"/>
          <w:szCs w:val="23"/>
        </w:rPr>
        <w:drawing>
          <wp:inline distT="0" distB="0" distL="0" distR="0" wp14:anchorId="13B3E944" wp14:editId="78089790">
            <wp:extent cx="9423400" cy="1186815"/>
            <wp:effectExtent l="0" t="0" r="635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RA _Step 2.jpg"/>
                    <pic:cNvPicPr/>
                  </pic:nvPicPr>
                  <pic:blipFill>
                    <a:blip r:embed="rId16">
                      <a:extLst>
                        <a:ext uri="{28A0092B-C50C-407E-A947-70E740481C1C}">
                          <a14:useLocalDpi xmlns:a14="http://schemas.microsoft.com/office/drawing/2010/main" val="0"/>
                        </a:ext>
                      </a:extLst>
                    </a:blip>
                    <a:stretch>
                      <a:fillRect/>
                    </a:stretch>
                  </pic:blipFill>
                  <pic:spPr>
                    <a:xfrm>
                      <a:off x="0" y="0"/>
                      <a:ext cx="9423400" cy="1186815"/>
                    </a:xfrm>
                    <a:prstGeom prst="rect">
                      <a:avLst/>
                    </a:prstGeom>
                  </pic:spPr>
                </pic:pic>
              </a:graphicData>
            </a:graphic>
          </wp:inline>
        </w:drawing>
      </w:r>
    </w:p>
    <w:p w:rsidR="00375CE6" w:rsidRDefault="00375CE6">
      <w:pPr>
        <w:spacing w:line="200" w:lineRule="atLeast"/>
        <w:ind w:left="7192"/>
        <w:rPr>
          <w:rFonts w:ascii="Cambria" w:eastAsia="Cambria" w:hAnsi="Cambria" w:cs="Cambria"/>
          <w:sz w:val="20"/>
          <w:szCs w:val="20"/>
        </w:rPr>
      </w:pPr>
    </w:p>
    <w:p w:rsidR="00375CE6" w:rsidRDefault="00375CE6">
      <w:pPr>
        <w:rPr>
          <w:rFonts w:ascii="Cambria" w:eastAsia="Cambria" w:hAnsi="Cambria" w:cs="Cambria"/>
          <w:b/>
          <w:bCs/>
          <w:sz w:val="20"/>
          <w:szCs w:val="20"/>
        </w:rPr>
      </w:pPr>
    </w:p>
    <w:p w:rsidR="000A259D" w:rsidRDefault="000A259D">
      <w:pPr>
        <w:rPr>
          <w:rFonts w:ascii="Cambria" w:eastAsia="Cambria" w:hAnsi="Cambria" w:cs="Cambria"/>
          <w:b/>
          <w:bCs/>
          <w:sz w:val="20"/>
          <w:szCs w:val="20"/>
        </w:rPr>
      </w:pPr>
    </w:p>
    <w:p w:rsidR="000A259D" w:rsidRDefault="000A259D">
      <w:pPr>
        <w:rPr>
          <w:rFonts w:ascii="Cambria" w:eastAsia="Cambria" w:hAnsi="Cambria" w:cs="Cambria"/>
          <w:b/>
          <w:bCs/>
          <w:sz w:val="20"/>
          <w:szCs w:val="20"/>
        </w:rPr>
      </w:pPr>
    </w:p>
    <w:p w:rsidR="000A259D" w:rsidRDefault="000A259D">
      <w:pPr>
        <w:rPr>
          <w:rFonts w:ascii="Cambria" w:eastAsia="Cambria" w:hAnsi="Cambria" w:cs="Cambria"/>
          <w:b/>
          <w:bCs/>
          <w:sz w:val="20"/>
          <w:szCs w:val="20"/>
        </w:rPr>
      </w:pPr>
    </w:p>
    <w:p w:rsidR="00375CE6" w:rsidRDefault="00375CE6">
      <w:pPr>
        <w:spacing w:before="2"/>
        <w:rPr>
          <w:rFonts w:ascii="Cambria" w:eastAsia="Cambria" w:hAnsi="Cambria" w:cs="Cambria"/>
          <w:b/>
          <w:bCs/>
          <w:sz w:val="21"/>
          <w:szCs w:val="21"/>
        </w:rPr>
      </w:pPr>
    </w:p>
    <w:p w:rsidR="00375CE6" w:rsidRDefault="00D11B5D">
      <w:pPr>
        <w:spacing w:before="73"/>
        <w:jc w:val="center"/>
        <w:rPr>
          <w:rFonts w:ascii="Times New Roman" w:eastAsia="Times New Roman" w:hAnsi="Times New Roman" w:cs="Times New Roman"/>
          <w:sz w:val="20"/>
          <w:szCs w:val="20"/>
        </w:rPr>
      </w:pPr>
      <w:r>
        <w:rPr>
          <w:rFonts w:ascii="Times New Roman"/>
          <w:sz w:val="20"/>
        </w:rPr>
        <w:t>7</w:t>
      </w:r>
    </w:p>
    <w:p w:rsidR="00375CE6" w:rsidRDefault="00375CE6">
      <w:pPr>
        <w:jc w:val="center"/>
        <w:rPr>
          <w:rFonts w:ascii="Times New Roman" w:eastAsia="Times New Roman" w:hAnsi="Times New Roman" w:cs="Times New Roman"/>
          <w:sz w:val="20"/>
          <w:szCs w:val="20"/>
        </w:rPr>
        <w:sectPr w:rsidR="00375CE6">
          <w:footerReference w:type="default" r:id="rId17"/>
          <w:pgSz w:w="15840" w:h="12240" w:orient="landscape"/>
          <w:pgMar w:top="1040" w:right="500" w:bottom="280" w:left="500" w:header="0" w:footer="0" w:gutter="0"/>
          <w:cols w:space="720"/>
        </w:sectPr>
      </w:pPr>
    </w:p>
    <w:p w:rsidR="00375CE6" w:rsidRDefault="00D11B5D">
      <w:pPr>
        <w:pStyle w:val="Heading1"/>
        <w:jc w:val="both"/>
        <w:rPr>
          <w:b w:val="0"/>
          <w:bCs w:val="0"/>
        </w:rPr>
      </w:pPr>
      <w:bookmarkStart w:id="15" w:name="_bookmark14"/>
      <w:bookmarkEnd w:id="15"/>
      <w:r>
        <w:rPr>
          <w:color w:val="538DD3"/>
          <w:spacing w:val="-1"/>
        </w:rPr>
        <w:t>Step</w:t>
      </w:r>
      <w:r>
        <w:rPr>
          <w:color w:val="538DD3"/>
          <w:spacing w:val="1"/>
        </w:rPr>
        <w:t xml:space="preserve"> </w:t>
      </w:r>
      <w:r>
        <w:rPr>
          <w:color w:val="538DD3"/>
        </w:rPr>
        <w:t>3 -</w:t>
      </w:r>
      <w:r>
        <w:rPr>
          <w:color w:val="538DD3"/>
          <w:spacing w:val="-1"/>
        </w:rPr>
        <w:t xml:space="preserve"> Risk</w:t>
      </w:r>
      <w:r>
        <w:rPr>
          <w:color w:val="538DD3"/>
          <w:spacing w:val="-3"/>
        </w:rPr>
        <w:t xml:space="preserve"> </w:t>
      </w:r>
      <w:r>
        <w:rPr>
          <w:color w:val="538DD3"/>
        </w:rPr>
        <w:t>&amp;</w:t>
      </w:r>
      <w:r>
        <w:rPr>
          <w:color w:val="538DD3"/>
          <w:spacing w:val="1"/>
        </w:rPr>
        <w:t xml:space="preserve"> </w:t>
      </w:r>
      <w:r>
        <w:rPr>
          <w:color w:val="538DD3"/>
          <w:spacing w:val="-1"/>
        </w:rPr>
        <w:t>Opportunity</w:t>
      </w:r>
      <w:r>
        <w:rPr>
          <w:color w:val="538DD3"/>
          <w:spacing w:val="2"/>
        </w:rPr>
        <w:t xml:space="preserve"> </w:t>
      </w:r>
      <w:r>
        <w:rPr>
          <w:color w:val="538DD3"/>
          <w:spacing w:val="-2"/>
        </w:rPr>
        <w:t>Analysis</w:t>
      </w:r>
      <w:r w:rsidR="0078210E">
        <w:rPr>
          <w:color w:val="538DD3"/>
          <w:spacing w:val="-2"/>
        </w:rPr>
        <w:t xml:space="preserve"> (Tab 3 of the Assessment Workbook)</w:t>
      </w:r>
    </w:p>
    <w:p w:rsidR="00375CE6" w:rsidRDefault="00D11B5D">
      <w:pPr>
        <w:pStyle w:val="BodyText"/>
        <w:spacing w:before="42"/>
        <w:ind w:left="100" w:right="120" w:firstLine="0"/>
        <w:jc w:val="both"/>
      </w:pPr>
      <w:r>
        <w:t>The</w:t>
      </w:r>
      <w:r>
        <w:rPr>
          <w:spacing w:val="24"/>
        </w:rPr>
        <w:t xml:space="preserve"> </w:t>
      </w:r>
      <w:r>
        <w:rPr>
          <w:spacing w:val="-1"/>
        </w:rPr>
        <w:t>purpose</w:t>
      </w:r>
      <w:r>
        <w:rPr>
          <w:spacing w:val="25"/>
        </w:rPr>
        <w:t xml:space="preserve"> </w:t>
      </w:r>
      <w:r>
        <w:t>of</w:t>
      </w:r>
      <w:r>
        <w:rPr>
          <w:spacing w:val="25"/>
        </w:rPr>
        <w:t xml:space="preserve"> </w:t>
      </w:r>
      <w:r>
        <w:t>the</w:t>
      </w:r>
      <w:r>
        <w:rPr>
          <w:spacing w:val="25"/>
        </w:rPr>
        <w:t xml:space="preserve"> </w:t>
      </w:r>
      <w:r>
        <w:rPr>
          <w:spacing w:val="-1"/>
        </w:rPr>
        <w:t>analysis</w:t>
      </w:r>
      <w:r>
        <w:rPr>
          <w:spacing w:val="26"/>
        </w:rPr>
        <w:t xml:space="preserve"> </w:t>
      </w:r>
      <w:r>
        <w:t>step</w:t>
      </w:r>
      <w:r>
        <w:rPr>
          <w:spacing w:val="25"/>
        </w:rPr>
        <w:t xml:space="preserve"> </w:t>
      </w:r>
      <w:r>
        <w:t>is</w:t>
      </w:r>
      <w:r>
        <w:rPr>
          <w:spacing w:val="26"/>
        </w:rPr>
        <w:t xml:space="preserve"> </w:t>
      </w:r>
      <w:r>
        <w:t>to</w:t>
      </w:r>
      <w:r>
        <w:rPr>
          <w:spacing w:val="26"/>
        </w:rPr>
        <w:t xml:space="preserve"> </w:t>
      </w:r>
      <w:r>
        <w:rPr>
          <w:spacing w:val="-1"/>
        </w:rPr>
        <w:t>develop</w:t>
      </w:r>
      <w:r>
        <w:rPr>
          <w:spacing w:val="26"/>
        </w:rPr>
        <w:t xml:space="preserve"> </w:t>
      </w:r>
      <w:r>
        <w:rPr>
          <w:spacing w:val="-1"/>
        </w:rPr>
        <w:t>an</w:t>
      </w:r>
      <w:r>
        <w:rPr>
          <w:spacing w:val="26"/>
        </w:rPr>
        <w:t xml:space="preserve"> </w:t>
      </w:r>
      <w:r>
        <w:rPr>
          <w:spacing w:val="-1"/>
        </w:rPr>
        <w:t>understanding</w:t>
      </w:r>
      <w:r>
        <w:rPr>
          <w:spacing w:val="24"/>
        </w:rPr>
        <w:t xml:space="preserve"> </w:t>
      </w:r>
      <w:r>
        <w:rPr>
          <w:spacing w:val="1"/>
        </w:rPr>
        <w:t>of</w:t>
      </w:r>
      <w:r>
        <w:rPr>
          <w:spacing w:val="25"/>
        </w:rPr>
        <w:t xml:space="preserve"> </w:t>
      </w:r>
      <w:r>
        <w:t>the</w:t>
      </w:r>
      <w:r>
        <w:rPr>
          <w:spacing w:val="25"/>
        </w:rPr>
        <w:t xml:space="preserve"> </w:t>
      </w:r>
      <w:r>
        <w:t>risk</w:t>
      </w:r>
      <w:r>
        <w:rPr>
          <w:spacing w:val="26"/>
        </w:rPr>
        <w:t xml:space="preserve"> </w:t>
      </w:r>
      <w:r>
        <w:t>or</w:t>
      </w:r>
      <w:r>
        <w:rPr>
          <w:spacing w:val="25"/>
        </w:rPr>
        <w:t xml:space="preserve"> </w:t>
      </w:r>
      <w:r>
        <w:t>opportunity</w:t>
      </w:r>
      <w:r>
        <w:rPr>
          <w:spacing w:val="18"/>
        </w:rPr>
        <w:t xml:space="preserve"> </w:t>
      </w:r>
      <w:r>
        <w:t>in</w:t>
      </w:r>
      <w:r>
        <w:rPr>
          <w:spacing w:val="26"/>
        </w:rPr>
        <w:t xml:space="preserve"> </w:t>
      </w:r>
      <w:r>
        <w:t>order</w:t>
      </w:r>
      <w:r>
        <w:rPr>
          <w:spacing w:val="25"/>
        </w:rPr>
        <w:t xml:space="preserve"> </w:t>
      </w:r>
      <w:r>
        <w:t>to</w:t>
      </w:r>
      <w:r>
        <w:rPr>
          <w:spacing w:val="64"/>
        </w:rPr>
        <w:t xml:space="preserve"> </w:t>
      </w:r>
      <w:r>
        <w:rPr>
          <w:spacing w:val="-1"/>
        </w:rPr>
        <w:t>inform</w:t>
      </w:r>
      <w:r>
        <w:rPr>
          <w:spacing w:val="7"/>
        </w:rPr>
        <w:t xml:space="preserve"> </w:t>
      </w:r>
      <w:r>
        <w:rPr>
          <w:spacing w:val="-2"/>
        </w:rPr>
        <w:t>your</w:t>
      </w:r>
      <w:r>
        <w:rPr>
          <w:spacing w:val="3"/>
        </w:rPr>
        <w:t xml:space="preserve"> </w:t>
      </w:r>
      <w:r>
        <w:rPr>
          <w:spacing w:val="-1"/>
        </w:rPr>
        <w:t>evaluation</w:t>
      </w:r>
      <w:r>
        <w:rPr>
          <w:spacing w:val="4"/>
        </w:rPr>
        <w:t xml:space="preserve"> </w:t>
      </w:r>
      <w:r>
        <w:t>and</w:t>
      </w:r>
      <w:r>
        <w:rPr>
          <w:spacing w:val="2"/>
        </w:rPr>
        <w:t xml:space="preserve"> </w:t>
      </w:r>
      <w:r>
        <w:rPr>
          <w:spacing w:val="-1"/>
        </w:rPr>
        <w:t>decision</w:t>
      </w:r>
      <w:r>
        <w:rPr>
          <w:spacing w:val="2"/>
        </w:rPr>
        <w:t xml:space="preserve"> </w:t>
      </w:r>
      <w:r>
        <w:t>of</w:t>
      </w:r>
      <w:r>
        <w:rPr>
          <w:spacing w:val="3"/>
        </w:rPr>
        <w:t xml:space="preserve"> </w:t>
      </w:r>
      <w:r>
        <w:rPr>
          <w:spacing w:val="-1"/>
        </w:rPr>
        <w:t>whether</w:t>
      </w:r>
      <w:r>
        <w:rPr>
          <w:spacing w:val="3"/>
        </w:rPr>
        <w:t xml:space="preserve"> </w:t>
      </w:r>
      <w:r>
        <w:t>a</w:t>
      </w:r>
      <w:r>
        <w:rPr>
          <w:spacing w:val="3"/>
        </w:rPr>
        <w:t xml:space="preserve"> </w:t>
      </w:r>
      <w:r>
        <w:rPr>
          <w:spacing w:val="-1"/>
        </w:rPr>
        <w:t>response</w:t>
      </w:r>
      <w:r>
        <w:rPr>
          <w:spacing w:val="1"/>
        </w:rPr>
        <w:t xml:space="preserve"> </w:t>
      </w:r>
      <w:r>
        <w:t>is</w:t>
      </w:r>
      <w:r>
        <w:rPr>
          <w:spacing w:val="5"/>
        </w:rPr>
        <w:t xml:space="preserve"> </w:t>
      </w:r>
      <w:r>
        <w:rPr>
          <w:spacing w:val="-1"/>
        </w:rPr>
        <w:t>required.</w:t>
      </w:r>
      <w:r>
        <w:rPr>
          <w:spacing w:val="6"/>
        </w:rPr>
        <w:t xml:space="preserve"> </w:t>
      </w:r>
      <w:r>
        <w:t>Here</w:t>
      </w:r>
      <w:r>
        <w:rPr>
          <w:spacing w:val="1"/>
        </w:rPr>
        <w:t xml:space="preserve"> </w:t>
      </w:r>
      <w:r>
        <w:t>is</w:t>
      </w:r>
      <w:r>
        <w:rPr>
          <w:spacing w:val="2"/>
        </w:rPr>
        <w:t xml:space="preserve"> </w:t>
      </w:r>
      <w:r>
        <w:t>where</w:t>
      </w:r>
      <w:r>
        <w:rPr>
          <w:spacing w:val="7"/>
        </w:rPr>
        <w:t xml:space="preserve"> </w:t>
      </w:r>
      <w:r>
        <w:rPr>
          <w:spacing w:val="-2"/>
        </w:rPr>
        <w:t>you</w:t>
      </w:r>
      <w:r>
        <w:rPr>
          <w:spacing w:val="2"/>
        </w:rPr>
        <w:t xml:space="preserve"> </w:t>
      </w:r>
      <w:r>
        <w:t>will</w:t>
      </w:r>
      <w:r>
        <w:rPr>
          <w:spacing w:val="2"/>
        </w:rPr>
        <w:t xml:space="preserve"> </w:t>
      </w:r>
      <w:r>
        <w:t>assess</w:t>
      </w:r>
      <w:r>
        <w:rPr>
          <w:spacing w:val="2"/>
        </w:rPr>
        <w:t xml:space="preserve"> </w:t>
      </w:r>
      <w:r>
        <w:t>the</w:t>
      </w:r>
      <w:r>
        <w:rPr>
          <w:spacing w:val="89"/>
        </w:rPr>
        <w:t xml:space="preserve"> </w:t>
      </w:r>
      <w:r>
        <w:t xml:space="preserve">potential </w:t>
      </w:r>
      <w:r>
        <w:rPr>
          <w:spacing w:val="-1"/>
        </w:rPr>
        <w:t>impact</w:t>
      </w:r>
      <w:r>
        <w:t xml:space="preserve"> and likelihood</w:t>
      </w:r>
      <w:r>
        <w:rPr>
          <w:spacing w:val="1"/>
        </w:rPr>
        <w:t xml:space="preserve"> </w:t>
      </w:r>
      <w:r>
        <w:t>of the</w:t>
      </w:r>
      <w:r>
        <w:rPr>
          <w:spacing w:val="-2"/>
        </w:rPr>
        <w:t xml:space="preserve"> </w:t>
      </w:r>
      <w:r>
        <w:t xml:space="preserve">risks </w:t>
      </w:r>
      <w:r>
        <w:rPr>
          <w:spacing w:val="-1"/>
        </w:rPr>
        <w:t>and</w:t>
      </w:r>
      <w:r>
        <w:t xml:space="preserve"> opportunities.</w:t>
      </w:r>
    </w:p>
    <w:p w:rsidR="00375CE6" w:rsidRDefault="00D11B5D">
      <w:pPr>
        <w:pStyle w:val="Heading2"/>
        <w:spacing w:before="206"/>
        <w:jc w:val="both"/>
        <w:rPr>
          <w:b w:val="0"/>
          <w:bCs w:val="0"/>
        </w:rPr>
      </w:pPr>
      <w:bookmarkStart w:id="16" w:name="_bookmark15"/>
      <w:bookmarkEnd w:id="16"/>
      <w:r>
        <w:rPr>
          <w:color w:val="538DD3"/>
          <w:spacing w:val="-1"/>
        </w:rPr>
        <w:t>Step</w:t>
      </w:r>
      <w:r>
        <w:rPr>
          <w:color w:val="538DD3"/>
          <w:spacing w:val="-7"/>
        </w:rPr>
        <w:t xml:space="preserve"> </w:t>
      </w:r>
      <w:r>
        <w:rPr>
          <w:color w:val="538DD3"/>
        </w:rPr>
        <w:t>3</w:t>
      </w:r>
      <w:r>
        <w:rPr>
          <w:color w:val="538DD3"/>
          <w:spacing w:val="-1"/>
        </w:rPr>
        <w:t xml:space="preserve"> </w:t>
      </w:r>
      <w:r>
        <w:rPr>
          <w:color w:val="538DD3"/>
        </w:rPr>
        <w:t>-</w:t>
      </w:r>
      <w:r>
        <w:rPr>
          <w:color w:val="538DD3"/>
          <w:spacing w:val="-6"/>
        </w:rPr>
        <w:t xml:space="preserve"> </w:t>
      </w:r>
      <w:r>
        <w:rPr>
          <w:color w:val="538DD3"/>
          <w:spacing w:val="-1"/>
        </w:rPr>
        <w:t>Things</w:t>
      </w:r>
      <w:r>
        <w:rPr>
          <w:color w:val="538DD3"/>
          <w:spacing w:val="-4"/>
        </w:rPr>
        <w:t xml:space="preserve"> </w:t>
      </w:r>
      <w:r>
        <w:rPr>
          <w:color w:val="538DD3"/>
        </w:rPr>
        <w:t>to</w:t>
      </w:r>
      <w:r>
        <w:rPr>
          <w:color w:val="538DD3"/>
          <w:spacing w:val="-6"/>
        </w:rPr>
        <w:t xml:space="preserve"> </w:t>
      </w:r>
      <w:r>
        <w:rPr>
          <w:color w:val="538DD3"/>
        </w:rPr>
        <w:t>Keep</w:t>
      </w:r>
      <w:r>
        <w:rPr>
          <w:color w:val="538DD3"/>
          <w:spacing w:val="-7"/>
        </w:rPr>
        <w:t xml:space="preserve"> </w:t>
      </w:r>
      <w:r>
        <w:rPr>
          <w:color w:val="538DD3"/>
          <w:spacing w:val="1"/>
        </w:rPr>
        <w:t>in</w:t>
      </w:r>
      <w:r>
        <w:rPr>
          <w:color w:val="538DD3"/>
          <w:spacing w:val="-5"/>
        </w:rPr>
        <w:t xml:space="preserve"> </w:t>
      </w:r>
      <w:r>
        <w:rPr>
          <w:color w:val="538DD3"/>
        </w:rPr>
        <w:t>Mind</w:t>
      </w:r>
    </w:p>
    <w:p w:rsidR="00375CE6" w:rsidRDefault="00D11B5D">
      <w:pPr>
        <w:pStyle w:val="BodyText"/>
        <w:numPr>
          <w:ilvl w:val="0"/>
          <w:numId w:val="96"/>
        </w:numPr>
        <w:tabs>
          <w:tab w:val="left" w:pos="821"/>
        </w:tabs>
        <w:spacing w:before="39" w:line="293" w:lineRule="exact"/>
      </w:pPr>
      <w:r>
        <w:rPr>
          <w:spacing w:val="-1"/>
        </w:rPr>
        <w:t>Analysis</w:t>
      </w:r>
      <w:r>
        <w:t xml:space="preserve"> can be</w:t>
      </w:r>
      <w:r>
        <w:rPr>
          <w:spacing w:val="-1"/>
        </w:rPr>
        <w:t xml:space="preserve"> </w:t>
      </w:r>
      <w:r>
        <w:t xml:space="preserve">qualitative, </w:t>
      </w:r>
      <w:r>
        <w:rPr>
          <w:spacing w:val="-1"/>
        </w:rPr>
        <w:t>semi-qualitative,</w:t>
      </w:r>
      <w:r>
        <w:t xml:space="preserve"> quantitative, or</w:t>
      </w:r>
      <w:r>
        <w:rPr>
          <w:spacing w:val="-2"/>
        </w:rPr>
        <w:t xml:space="preserve"> </w:t>
      </w:r>
      <w:r>
        <w:t>a</w:t>
      </w:r>
      <w:r>
        <w:rPr>
          <w:spacing w:val="-1"/>
        </w:rPr>
        <w:t xml:space="preserve"> combination</w:t>
      </w:r>
      <w:r>
        <w:t xml:space="preserve"> </w:t>
      </w:r>
      <w:r>
        <w:rPr>
          <w:spacing w:val="-1"/>
        </w:rPr>
        <w:t>thereof.</w:t>
      </w:r>
    </w:p>
    <w:p w:rsidR="00375CE6" w:rsidRDefault="00D11B5D">
      <w:pPr>
        <w:pStyle w:val="BodyText"/>
        <w:numPr>
          <w:ilvl w:val="0"/>
          <w:numId w:val="96"/>
        </w:numPr>
        <w:tabs>
          <w:tab w:val="left" w:pos="821"/>
        </w:tabs>
        <w:spacing w:before="21" w:line="274" w:lineRule="exact"/>
        <w:ind w:right="360"/>
      </w:pPr>
      <w:r>
        <w:rPr>
          <w:spacing w:val="-1"/>
        </w:rPr>
        <w:t>Consider</w:t>
      </w:r>
      <w:r>
        <w:t xml:space="preserve"> </w:t>
      </w:r>
      <w:r>
        <w:rPr>
          <w:spacing w:val="-1"/>
        </w:rPr>
        <w:t>causes</w:t>
      </w:r>
      <w:r>
        <w:rPr>
          <w:spacing w:val="2"/>
        </w:rPr>
        <w:t xml:space="preserve"> </w:t>
      </w:r>
      <w:r>
        <w:rPr>
          <w:spacing w:val="-1"/>
        </w:rPr>
        <w:t>and</w:t>
      </w:r>
      <w:r>
        <w:t xml:space="preserve"> </w:t>
      </w:r>
      <w:r>
        <w:rPr>
          <w:spacing w:val="-1"/>
        </w:rPr>
        <w:t>sources,</w:t>
      </w:r>
      <w:r>
        <w:t xml:space="preserve"> their positive </w:t>
      </w:r>
      <w:r>
        <w:rPr>
          <w:spacing w:val="-1"/>
        </w:rPr>
        <w:t>and</w:t>
      </w:r>
      <w:r>
        <w:t xml:space="preserve"> </w:t>
      </w:r>
      <w:r>
        <w:rPr>
          <w:spacing w:val="-1"/>
        </w:rPr>
        <w:t>negative</w:t>
      </w:r>
      <w:r>
        <w:rPr>
          <w:spacing w:val="1"/>
        </w:rPr>
        <w:t xml:space="preserve"> </w:t>
      </w:r>
      <w:r>
        <w:rPr>
          <w:spacing w:val="-1"/>
        </w:rPr>
        <w:t>consequences,</w:t>
      </w:r>
      <w:r>
        <w:t xml:space="preserve"> the</w:t>
      </w:r>
      <w:r>
        <w:rPr>
          <w:spacing w:val="1"/>
        </w:rPr>
        <w:t xml:space="preserve"> </w:t>
      </w:r>
      <w:r>
        <w:rPr>
          <w:spacing w:val="-1"/>
        </w:rPr>
        <w:t>likelihood</w:t>
      </w:r>
      <w:r>
        <w:t xml:space="preserve"> that they</w:t>
      </w:r>
      <w:r>
        <w:rPr>
          <w:spacing w:val="89"/>
        </w:rPr>
        <w:t xml:space="preserve"> </w:t>
      </w:r>
      <w:r>
        <w:rPr>
          <w:spacing w:val="-1"/>
        </w:rPr>
        <w:t>can</w:t>
      </w:r>
      <w:r>
        <w:t xml:space="preserve"> occur, </w:t>
      </w:r>
      <w:r>
        <w:rPr>
          <w:spacing w:val="-1"/>
        </w:rPr>
        <w:t>and</w:t>
      </w:r>
      <w:r>
        <w:t xml:space="preserve"> other </w:t>
      </w:r>
      <w:r>
        <w:rPr>
          <w:spacing w:val="-1"/>
        </w:rPr>
        <w:t>attributes</w:t>
      </w:r>
      <w:r>
        <w:t xml:space="preserve"> of</w:t>
      </w:r>
      <w:r>
        <w:rPr>
          <w:spacing w:val="-1"/>
        </w:rPr>
        <w:t xml:space="preserve"> </w:t>
      </w:r>
      <w:r>
        <w:t xml:space="preserve">the </w:t>
      </w:r>
      <w:r>
        <w:rPr>
          <w:spacing w:val="-1"/>
        </w:rPr>
        <w:t>risk</w:t>
      </w:r>
      <w:r>
        <w:rPr>
          <w:spacing w:val="2"/>
        </w:rPr>
        <w:t xml:space="preserve"> </w:t>
      </w:r>
      <w:r>
        <w:t xml:space="preserve">or </w:t>
      </w:r>
      <w:r>
        <w:rPr>
          <w:spacing w:val="-1"/>
        </w:rPr>
        <w:t>opportunity.</w:t>
      </w:r>
    </w:p>
    <w:p w:rsidR="00375CE6" w:rsidRDefault="00D11B5D">
      <w:pPr>
        <w:pStyle w:val="BodyText"/>
        <w:numPr>
          <w:ilvl w:val="0"/>
          <w:numId w:val="96"/>
        </w:numPr>
        <w:tabs>
          <w:tab w:val="left" w:pos="821"/>
        </w:tabs>
        <w:spacing w:before="0" w:line="293" w:lineRule="exact"/>
      </w:pPr>
      <w:r>
        <w:rPr>
          <w:spacing w:val="-1"/>
        </w:rPr>
        <w:t>Consider</w:t>
      </w:r>
      <w:r>
        <w:t xml:space="preserve"> </w:t>
      </w:r>
      <w:r>
        <w:rPr>
          <w:spacing w:val="-1"/>
        </w:rPr>
        <w:t xml:space="preserve">interdependence </w:t>
      </w:r>
      <w:r>
        <w:t xml:space="preserve">of </w:t>
      </w:r>
      <w:r>
        <w:rPr>
          <w:spacing w:val="-1"/>
        </w:rPr>
        <w:t>different</w:t>
      </w:r>
      <w:r>
        <w:t xml:space="preserve"> risks</w:t>
      </w:r>
      <w:r>
        <w:rPr>
          <w:spacing w:val="2"/>
        </w:rPr>
        <w:t xml:space="preserve"> </w:t>
      </w:r>
      <w:r>
        <w:t xml:space="preserve">or opportunities </w:t>
      </w:r>
      <w:r>
        <w:rPr>
          <w:spacing w:val="-1"/>
        </w:rPr>
        <w:t>and</w:t>
      </w:r>
      <w:r>
        <w:t xml:space="preserve"> their</w:t>
      </w:r>
      <w:r>
        <w:rPr>
          <w:spacing w:val="-1"/>
        </w:rPr>
        <w:t xml:space="preserve"> </w:t>
      </w:r>
      <w:r>
        <w:t>sources.</w:t>
      </w:r>
    </w:p>
    <w:p w:rsidR="004F28F2" w:rsidRDefault="004F28F2" w:rsidP="004F28F2">
      <w:pPr>
        <w:pStyle w:val="BodyText"/>
        <w:numPr>
          <w:ilvl w:val="1"/>
          <w:numId w:val="96"/>
        </w:numPr>
        <w:tabs>
          <w:tab w:val="left" w:pos="821"/>
        </w:tabs>
        <w:spacing w:before="0" w:line="293" w:lineRule="exact"/>
      </w:pPr>
      <w:r>
        <w:t xml:space="preserve">Remember the law of unintended consequences; that change does not occur in a vacuum. Be mindful of the impact change can make outside of the intended results. </w:t>
      </w:r>
    </w:p>
    <w:p w:rsidR="00375CE6" w:rsidRDefault="00D11B5D">
      <w:pPr>
        <w:pStyle w:val="Heading2"/>
        <w:spacing w:before="125"/>
        <w:jc w:val="both"/>
        <w:rPr>
          <w:b w:val="0"/>
          <w:bCs w:val="0"/>
        </w:rPr>
      </w:pPr>
      <w:bookmarkStart w:id="17" w:name="_bookmark16"/>
      <w:bookmarkEnd w:id="17"/>
      <w:r>
        <w:rPr>
          <w:color w:val="538DD3"/>
          <w:spacing w:val="-1"/>
        </w:rPr>
        <w:t>Step</w:t>
      </w:r>
      <w:r>
        <w:rPr>
          <w:color w:val="538DD3"/>
          <w:spacing w:val="-5"/>
        </w:rPr>
        <w:t xml:space="preserve"> </w:t>
      </w:r>
      <w:r>
        <w:rPr>
          <w:color w:val="538DD3"/>
        </w:rPr>
        <w:t>3</w:t>
      </w:r>
      <w:r>
        <w:rPr>
          <w:color w:val="538DD3"/>
          <w:spacing w:val="-4"/>
        </w:rPr>
        <w:t xml:space="preserve"> </w:t>
      </w:r>
      <w:r>
        <w:rPr>
          <w:color w:val="538DD3"/>
        </w:rPr>
        <w:t>-</w:t>
      </w:r>
      <w:r>
        <w:rPr>
          <w:color w:val="538DD3"/>
          <w:spacing w:val="-5"/>
        </w:rPr>
        <w:t xml:space="preserve"> </w:t>
      </w:r>
      <w:r>
        <w:rPr>
          <w:color w:val="538DD3"/>
          <w:spacing w:val="-1"/>
        </w:rPr>
        <w:t>Steps</w:t>
      </w:r>
      <w:r>
        <w:rPr>
          <w:color w:val="538DD3"/>
          <w:spacing w:val="-5"/>
        </w:rPr>
        <w:t xml:space="preserve"> </w:t>
      </w:r>
      <w:r>
        <w:rPr>
          <w:color w:val="538DD3"/>
        </w:rPr>
        <w:t>to</w:t>
      </w:r>
      <w:r>
        <w:rPr>
          <w:color w:val="538DD3"/>
          <w:spacing w:val="-7"/>
        </w:rPr>
        <w:t xml:space="preserve"> </w:t>
      </w:r>
      <w:r>
        <w:rPr>
          <w:color w:val="538DD3"/>
          <w:spacing w:val="-1"/>
        </w:rPr>
        <w:t>Follow</w:t>
      </w:r>
    </w:p>
    <w:p w:rsidR="00375CE6" w:rsidRDefault="00D11B5D">
      <w:pPr>
        <w:pStyle w:val="BodyText"/>
        <w:numPr>
          <w:ilvl w:val="0"/>
          <w:numId w:val="93"/>
        </w:numPr>
        <w:tabs>
          <w:tab w:val="left" w:pos="821"/>
        </w:tabs>
        <w:spacing w:before="37"/>
      </w:pPr>
      <w:r>
        <w:t>The</w:t>
      </w:r>
      <w:r>
        <w:rPr>
          <w:spacing w:val="-2"/>
        </w:rPr>
        <w:t xml:space="preserve"> </w:t>
      </w:r>
      <w:r>
        <w:t>Risk / Opportunity</w:t>
      </w:r>
      <w:r>
        <w:rPr>
          <w:spacing w:val="-3"/>
        </w:rPr>
        <w:t xml:space="preserve"> </w:t>
      </w:r>
      <w:r>
        <w:rPr>
          <w:spacing w:val="-1"/>
        </w:rPr>
        <w:t>Name</w:t>
      </w:r>
      <w:r>
        <w:t xml:space="preserve"> is </w:t>
      </w:r>
      <w:r>
        <w:rPr>
          <w:spacing w:val="-1"/>
        </w:rPr>
        <w:t>carried</w:t>
      </w:r>
      <w:r>
        <w:t xml:space="preserve"> </w:t>
      </w:r>
      <w:r>
        <w:rPr>
          <w:spacing w:val="-1"/>
        </w:rPr>
        <w:t>forward</w:t>
      </w:r>
      <w:r>
        <w:rPr>
          <w:spacing w:val="1"/>
        </w:rPr>
        <w:t xml:space="preserve"> </w:t>
      </w:r>
      <w:r>
        <w:rPr>
          <w:spacing w:val="-1"/>
        </w:rPr>
        <w:t>from</w:t>
      </w:r>
      <w:r>
        <w:t xml:space="preserve"> Step 2 </w:t>
      </w:r>
      <w:r>
        <w:rPr>
          <w:spacing w:val="-1"/>
        </w:rPr>
        <w:t>for</w:t>
      </w:r>
      <w:r>
        <w:t xml:space="preserve"> Column A.</w:t>
      </w:r>
    </w:p>
    <w:p w:rsidR="00375CE6" w:rsidRDefault="00D11B5D">
      <w:pPr>
        <w:pStyle w:val="BodyText"/>
        <w:numPr>
          <w:ilvl w:val="0"/>
          <w:numId w:val="93"/>
        </w:numPr>
        <w:tabs>
          <w:tab w:val="left" w:pos="821"/>
        </w:tabs>
        <w:spacing w:before="0"/>
      </w:pPr>
      <w:r>
        <w:t>The</w:t>
      </w:r>
      <w:r>
        <w:rPr>
          <w:spacing w:val="-2"/>
        </w:rPr>
        <w:t xml:space="preserve"> </w:t>
      </w:r>
      <w:r>
        <w:t>Risk / Opportunity</w:t>
      </w:r>
      <w:r>
        <w:rPr>
          <w:spacing w:val="-5"/>
        </w:rPr>
        <w:t xml:space="preserve"> </w:t>
      </w:r>
      <w:r>
        <w:rPr>
          <w:spacing w:val="-1"/>
        </w:rPr>
        <w:t>Statement</w:t>
      </w:r>
      <w:r>
        <w:t xml:space="preserve"> is </w:t>
      </w:r>
      <w:r>
        <w:rPr>
          <w:spacing w:val="-1"/>
        </w:rPr>
        <w:t>carried</w:t>
      </w:r>
      <w:r>
        <w:t xml:space="preserve"> forward </w:t>
      </w:r>
      <w:r>
        <w:rPr>
          <w:spacing w:val="-1"/>
        </w:rPr>
        <w:t>from</w:t>
      </w:r>
      <w:r>
        <w:t xml:space="preserve"> Step 2 </w:t>
      </w:r>
      <w:r>
        <w:rPr>
          <w:spacing w:val="-1"/>
        </w:rPr>
        <w:t>for</w:t>
      </w:r>
      <w:r>
        <w:t xml:space="preserve"> Column </w:t>
      </w:r>
      <w:r>
        <w:rPr>
          <w:spacing w:val="-1"/>
        </w:rPr>
        <w:t>B.</w:t>
      </w:r>
    </w:p>
    <w:p w:rsidR="00375CE6" w:rsidRDefault="00D11B5D">
      <w:pPr>
        <w:pStyle w:val="BodyText"/>
        <w:numPr>
          <w:ilvl w:val="0"/>
          <w:numId w:val="93"/>
        </w:numPr>
        <w:tabs>
          <w:tab w:val="left" w:pos="821"/>
        </w:tabs>
        <w:spacing w:before="0"/>
        <w:ind w:right="124"/>
      </w:pPr>
      <w:r>
        <w:t>Use</w:t>
      </w:r>
      <w:r>
        <w:rPr>
          <w:spacing w:val="20"/>
        </w:rPr>
        <w:t xml:space="preserve"> </w:t>
      </w:r>
      <w:r>
        <w:t>the</w:t>
      </w:r>
      <w:r>
        <w:rPr>
          <w:spacing w:val="20"/>
        </w:rPr>
        <w:t xml:space="preserve"> </w:t>
      </w:r>
      <w:r>
        <w:t>drop-down</w:t>
      </w:r>
      <w:r>
        <w:rPr>
          <w:spacing w:val="20"/>
        </w:rPr>
        <w:t xml:space="preserve"> </w:t>
      </w:r>
      <w:r>
        <w:t>menu</w:t>
      </w:r>
      <w:r>
        <w:rPr>
          <w:spacing w:val="22"/>
        </w:rPr>
        <w:t xml:space="preserve"> </w:t>
      </w:r>
      <w:r>
        <w:t>in</w:t>
      </w:r>
      <w:r>
        <w:rPr>
          <w:spacing w:val="21"/>
        </w:rPr>
        <w:t xml:space="preserve"> </w:t>
      </w:r>
      <w:r>
        <w:t>Column</w:t>
      </w:r>
      <w:r>
        <w:rPr>
          <w:spacing w:val="21"/>
        </w:rPr>
        <w:t xml:space="preserve"> </w:t>
      </w:r>
      <w:r>
        <w:t>C</w:t>
      </w:r>
      <w:r>
        <w:rPr>
          <w:spacing w:val="21"/>
        </w:rPr>
        <w:t xml:space="preserve"> </w:t>
      </w:r>
      <w:r>
        <w:t>to</w:t>
      </w:r>
      <w:r>
        <w:rPr>
          <w:spacing w:val="21"/>
        </w:rPr>
        <w:t xml:space="preserve"> </w:t>
      </w:r>
      <w:r>
        <w:t>pick</w:t>
      </w:r>
      <w:r>
        <w:rPr>
          <w:spacing w:val="22"/>
        </w:rPr>
        <w:t xml:space="preserve"> </w:t>
      </w:r>
      <w:r>
        <w:rPr>
          <w:spacing w:val="-1"/>
        </w:rPr>
        <w:t>which</w:t>
      </w:r>
      <w:r>
        <w:rPr>
          <w:spacing w:val="21"/>
        </w:rPr>
        <w:t xml:space="preserve"> </w:t>
      </w:r>
      <w:r>
        <w:rPr>
          <w:spacing w:val="-1"/>
        </w:rPr>
        <w:t>institutional</w:t>
      </w:r>
      <w:r>
        <w:rPr>
          <w:spacing w:val="21"/>
        </w:rPr>
        <w:t xml:space="preserve"> </w:t>
      </w:r>
      <w:r>
        <w:t>risk</w:t>
      </w:r>
      <w:r>
        <w:rPr>
          <w:spacing w:val="23"/>
        </w:rPr>
        <w:t xml:space="preserve"> </w:t>
      </w:r>
      <w:r>
        <w:t>or</w:t>
      </w:r>
      <w:r>
        <w:rPr>
          <w:spacing w:val="20"/>
        </w:rPr>
        <w:t xml:space="preserve"> </w:t>
      </w:r>
      <w:r>
        <w:t>opportunity</w:t>
      </w:r>
      <w:r>
        <w:rPr>
          <w:spacing w:val="20"/>
        </w:rPr>
        <w:t xml:space="preserve"> </w:t>
      </w:r>
      <w:r w:rsidR="003F5051">
        <w:t>classification</w:t>
      </w:r>
      <w:r>
        <w:rPr>
          <w:spacing w:val="40"/>
        </w:rPr>
        <w:t xml:space="preserve"> </w:t>
      </w:r>
      <w:r>
        <w:rPr>
          <w:spacing w:val="-1"/>
        </w:rPr>
        <w:t>best</w:t>
      </w:r>
      <w:r>
        <w:t xml:space="preserve"> fits </w:t>
      </w:r>
      <w:r>
        <w:rPr>
          <w:spacing w:val="-1"/>
        </w:rPr>
        <w:t>each</w:t>
      </w:r>
      <w:r>
        <w:t xml:space="preserve"> risk or</w:t>
      </w:r>
      <w:r>
        <w:rPr>
          <w:spacing w:val="-1"/>
        </w:rPr>
        <w:t xml:space="preserve"> </w:t>
      </w:r>
      <w:r>
        <w:t>opportunity</w:t>
      </w:r>
      <w:r>
        <w:rPr>
          <w:spacing w:val="-5"/>
        </w:rPr>
        <w:t xml:space="preserve"> </w:t>
      </w:r>
      <w:r>
        <w:t>(See</w:t>
      </w:r>
      <w:r>
        <w:rPr>
          <w:spacing w:val="-1"/>
        </w:rPr>
        <w:t xml:space="preserve"> </w:t>
      </w:r>
      <w:r w:rsidRPr="000E6A27">
        <w:rPr>
          <w:b/>
          <w:u w:color="0000FF"/>
        </w:rPr>
        <w:t xml:space="preserve">Table 1, </w:t>
      </w:r>
      <w:r w:rsidR="003F5051" w:rsidRPr="000E6A27">
        <w:rPr>
          <w:b/>
          <w:u w:color="0000FF"/>
        </w:rPr>
        <w:t xml:space="preserve">Primary </w:t>
      </w:r>
      <w:r w:rsidRPr="000E6A27">
        <w:rPr>
          <w:b/>
          <w:u w:color="0000FF"/>
        </w:rPr>
        <w:t>Risk</w:t>
      </w:r>
      <w:r w:rsidRPr="000E6A27">
        <w:rPr>
          <w:b/>
          <w:spacing w:val="1"/>
          <w:u w:color="0000FF"/>
        </w:rPr>
        <w:t xml:space="preserve"> </w:t>
      </w:r>
      <w:r w:rsidRPr="000E6A27">
        <w:rPr>
          <w:b/>
          <w:spacing w:val="-1"/>
          <w:u w:color="0000FF"/>
        </w:rPr>
        <w:t>and</w:t>
      </w:r>
      <w:r w:rsidRPr="000E6A27">
        <w:rPr>
          <w:b/>
          <w:u w:color="0000FF"/>
        </w:rPr>
        <w:t xml:space="preserve"> Opportunity</w:t>
      </w:r>
      <w:r w:rsidRPr="000E6A27">
        <w:rPr>
          <w:b/>
          <w:spacing w:val="-5"/>
          <w:u w:color="0000FF"/>
        </w:rPr>
        <w:t xml:space="preserve"> </w:t>
      </w:r>
      <w:r w:rsidR="003F5051" w:rsidRPr="000E6A27">
        <w:rPr>
          <w:b/>
          <w:spacing w:val="-1"/>
          <w:u w:color="0000FF"/>
        </w:rPr>
        <w:t>Classification</w:t>
      </w:r>
      <w:r w:rsidRPr="000E6A27">
        <w:rPr>
          <w:b/>
          <w:spacing w:val="1"/>
          <w:u w:color="0000FF"/>
        </w:rPr>
        <w:t xml:space="preserve"> </w:t>
      </w:r>
      <w:r>
        <w:t>below).</w:t>
      </w:r>
    </w:p>
    <w:p w:rsidR="00375CE6" w:rsidRDefault="00D11B5D">
      <w:pPr>
        <w:pStyle w:val="BodyText"/>
        <w:spacing w:before="0"/>
        <w:ind w:right="117" w:firstLine="0"/>
        <w:jc w:val="both"/>
      </w:pPr>
      <w:r>
        <w:rPr>
          <w:b/>
          <w:spacing w:val="-1"/>
        </w:rPr>
        <w:t>Note:</w:t>
      </w:r>
      <w:r>
        <w:rPr>
          <w:b/>
          <w:spacing w:val="35"/>
        </w:rPr>
        <w:t xml:space="preserve"> </w:t>
      </w:r>
      <w:r>
        <w:rPr>
          <w:spacing w:val="-2"/>
        </w:rPr>
        <w:t>If</w:t>
      </w:r>
      <w:r>
        <w:rPr>
          <w:spacing w:val="44"/>
        </w:rPr>
        <w:t xml:space="preserve"> </w:t>
      </w:r>
      <w:r>
        <w:t>a</w:t>
      </w:r>
      <w:r>
        <w:rPr>
          <w:spacing w:val="44"/>
        </w:rPr>
        <w:t xml:space="preserve"> </w:t>
      </w:r>
      <w:r>
        <w:t>Risk</w:t>
      </w:r>
      <w:r>
        <w:rPr>
          <w:spacing w:val="46"/>
        </w:rPr>
        <w:t xml:space="preserve"> </w:t>
      </w:r>
      <w:r>
        <w:t>or</w:t>
      </w:r>
      <w:r>
        <w:rPr>
          <w:spacing w:val="44"/>
        </w:rPr>
        <w:t xml:space="preserve"> </w:t>
      </w:r>
      <w:r>
        <w:t>Opportunity</w:t>
      </w:r>
      <w:r>
        <w:rPr>
          <w:spacing w:val="40"/>
        </w:rPr>
        <w:t xml:space="preserve"> </w:t>
      </w:r>
      <w:r>
        <w:rPr>
          <w:spacing w:val="-1"/>
        </w:rPr>
        <w:t>has</w:t>
      </w:r>
      <w:r>
        <w:rPr>
          <w:spacing w:val="45"/>
        </w:rPr>
        <w:t xml:space="preserve"> </w:t>
      </w:r>
      <w:r>
        <w:t>more</w:t>
      </w:r>
      <w:r>
        <w:rPr>
          <w:spacing w:val="44"/>
        </w:rPr>
        <w:t xml:space="preserve"> </w:t>
      </w:r>
      <w:r>
        <w:t>than</w:t>
      </w:r>
      <w:r>
        <w:rPr>
          <w:spacing w:val="47"/>
        </w:rPr>
        <w:t xml:space="preserve"> </w:t>
      </w:r>
      <w:r>
        <w:t>one</w:t>
      </w:r>
      <w:r>
        <w:rPr>
          <w:spacing w:val="48"/>
        </w:rPr>
        <w:t xml:space="preserve"> </w:t>
      </w:r>
      <w:r>
        <w:t>primary</w:t>
      </w:r>
      <w:r>
        <w:rPr>
          <w:spacing w:val="41"/>
        </w:rPr>
        <w:t xml:space="preserve"> </w:t>
      </w:r>
      <w:r w:rsidR="003F5051">
        <w:rPr>
          <w:spacing w:val="-1"/>
        </w:rPr>
        <w:t xml:space="preserve">classification, as it may should there be related risks or sub-risk associated with it, you will then </w:t>
      </w:r>
      <w:r>
        <w:rPr>
          <w:spacing w:val="-1"/>
        </w:rPr>
        <w:t>duplicate</w:t>
      </w:r>
      <w:r>
        <w:rPr>
          <w:spacing w:val="44"/>
        </w:rPr>
        <w:t xml:space="preserve"> </w:t>
      </w:r>
      <w:r>
        <w:t>the</w:t>
      </w:r>
      <w:r>
        <w:rPr>
          <w:spacing w:val="44"/>
        </w:rPr>
        <w:t xml:space="preserve"> </w:t>
      </w:r>
      <w:r>
        <w:t>Risk</w:t>
      </w:r>
      <w:r>
        <w:rPr>
          <w:spacing w:val="46"/>
        </w:rPr>
        <w:t xml:space="preserve"> </w:t>
      </w:r>
      <w:r>
        <w:t>or</w:t>
      </w:r>
      <w:r>
        <w:rPr>
          <w:spacing w:val="45"/>
        </w:rPr>
        <w:t xml:space="preserve"> </w:t>
      </w:r>
      <w:r>
        <w:t>Opportunity</w:t>
      </w:r>
      <w:r>
        <w:rPr>
          <w:spacing w:val="2"/>
        </w:rPr>
        <w:t xml:space="preserve"> </w:t>
      </w:r>
      <w:r>
        <w:t>on</w:t>
      </w:r>
      <w:r>
        <w:rPr>
          <w:spacing w:val="6"/>
        </w:rPr>
        <w:t xml:space="preserve"> </w:t>
      </w:r>
      <w:r w:rsidR="0051041C">
        <w:t>a</w:t>
      </w:r>
      <w:r>
        <w:rPr>
          <w:spacing w:val="7"/>
        </w:rPr>
        <w:t xml:space="preserve"> </w:t>
      </w:r>
      <w:r>
        <w:t>succeeding</w:t>
      </w:r>
      <w:r>
        <w:rPr>
          <w:spacing w:val="6"/>
        </w:rPr>
        <w:t xml:space="preserve"> </w:t>
      </w:r>
      <w:r>
        <w:rPr>
          <w:spacing w:val="-1"/>
        </w:rPr>
        <w:t>spreadsheet</w:t>
      </w:r>
      <w:r>
        <w:rPr>
          <w:spacing w:val="7"/>
        </w:rPr>
        <w:t xml:space="preserve"> </w:t>
      </w:r>
      <w:r w:rsidR="0051041C">
        <w:rPr>
          <w:spacing w:val="7"/>
        </w:rPr>
        <w:t xml:space="preserve">Tab </w:t>
      </w:r>
      <w:r>
        <w:t>and</w:t>
      </w:r>
      <w:r>
        <w:rPr>
          <w:spacing w:val="6"/>
        </w:rPr>
        <w:t xml:space="preserve"> </w:t>
      </w:r>
      <w:r>
        <w:rPr>
          <w:spacing w:val="-1"/>
        </w:rPr>
        <w:t>base</w:t>
      </w:r>
      <w:r>
        <w:rPr>
          <w:spacing w:val="7"/>
        </w:rPr>
        <w:t xml:space="preserve"> </w:t>
      </w:r>
      <w:r>
        <w:t>the</w:t>
      </w:r>
      <w:r>
        <w:rPr>
          <w:spacing w:val="8"/>
        </w:rPr>
        <w:t xml:space="preserve"> </w:t>
      </w:r>
      <w:r>
        <w:t>scoring</w:t>
      </w:r>
      <w:r>
        <w:rPr>
          <w:spacing w:val="7"/>
        </w:rPr>
        <w:t xml:space="preserve"> </w:t>
      </w:r>
      <w:r>
        <w:rPr>
          <w:spacing w:val="-1"/>
        </w:rPr>
        <w:t>as</w:t>
      </w:r>
      <w:r>
        <w:rPr>
          <w:spacing w:val="7"/>
        </w:rPr>
        <w:t xml:space="preserve"> </w:t>
      </w:r>
      <w:r>
        <w:t>if</w:t>
      </w:r>
      <w:r>
        <w:rPr>
          <w:spacing w:val="6"/>
        </w:rPr>
        <w:t xml:space="preserve"> </w:t>
      </w:r>
      <w:r>
        <w:t>it</w:t>
      </w:r>
      <w:r>
        <w:rPr>
          <w:spacing w:val="7"/>
        </w:rPr>
        <w:t xml:space="preserve"> </w:t>
      </w:r>
      <w:r>
        <w:rPr>
          <w:spacing w:val="-1"/>
        </w:rPr>
        <w:t>were</w:t>
      </w:r>
      <w:r>
        <w:rPr>
          <w:spacing w:val="6"/>
        </w:rPr>
        <w:t xml:space="preserve"> </w:t>
      </w:r>
      <w:r>
        <w:t>a</w:t>
      </w:r>
      <w:r>
        <w:rPr>
          <w:spacing w:val="6"/>
        </w:rPr>
        <w:t xml:space="preserve"> </w:t>
      </w:r>
      <w:r>
        <w:rPr>
          <w:spacing w:val="-1"/>
        </w:rPr>
        <w:t>single</w:t>
      </w:r>
      <w:r>
        <w:rPr>
          <w:spacing w:val="8"/>
        </w:rPr>
        <w:t xml:space="preserve"> </w:t>
      </w:r>
      <w:r>
        <w:rPr>
          <w:spacing w:val="-1"/>
        </w:rPr>
        <w:t>record</w:t>
      </w:r>
      <w:r>
        <w:rPr>
          <w:spacing w:val="64"/>
        </w:rPr>
        <w:t xml:space="preserve"> </w:t>
      </w:r>
      <w:r>
        <w:t>(the</w:t>
      </w:r>
      <w:r>
        <w:rPr>
          <w:spacing w:val="-2"/>
        </w:rPr>
        <w:t xml:space="preserve"> </w:t>
      </w:r>
      <w:r>
        <w:rPr>
          <w:spacing w:val="-1"/>
        </w:rPr>
        <w:t>scores</w:t>
      </w:r>
      <w:r>
        <w:t xml:space="preserve"> on</w:t>
      </w:r>
      <w:r>
        <w:rPr>
          <w:spacing w:val="2"/>
        </w:rPr>
        <w:t xml:space="preserve"> </w:t>
      </w:r>
      <w:r>
        <w:rPr>
          <w:spacing w:val="-1"/>
        </w:rPr>
        <w:t>each</w:t>
      </w:r>
      <w:r>
        <w:t xml:space="preserve"> line</w:t>
      </w:r>
      <w:r>
        <w:rPr>
          <w:spacing w:val="-1"/>
        </w:rPr>
        <w:t xml:space="preserve"> </w:t>
      </w:r>
      <w:r>
        <w:t xml:space="preserve">should </w:t>
      </w:r>
      <w:r>
        <w:rPr>
          <w:spacing w:val="-1"/>
        </w:rPr>
        <w:t>match).</w:t>
      </w:r>
    </w:p>
    <w:p w:rsidR="00375CE6" w:rsidRDefault="00D11B5D">
      <w:pPr>
        <w:pStyle w:val="BodyText"/>
        <w:numPr>
          <w:ilvl w:val="0"/>
          <w:numId w:val="93"/>
        </w:numPr>
        <w:tabs>
          <w:tab w:val="left" w:pos="821"/>
        </w:tabs>
        <w:spacing w:before="0"/>
        <w:ind w:right="117"/>
        <w:jc w:val="both"/>
      </w:pPr>
      <w:r>
        <w:t>Use</w:t>
      </w:r>
      <w:r>
        <w:rPr>
          <w:spacing w:val="15"/>
        </w:rPr>
        <w:t xml:space="preserve"> </w:t>
      </w:r>
      <w:r>
        <w:t>the</w:t>
      </w:r>
      <w:r>
        <w:rPr>
          <w:spacing w:val="16"/>
        </w:rPr>
        <w:t xml:space="preserve"> </w:t>
      </w:r>
      <w:r>
        <w:t>drop-down</w:t>
      </w:r>
      <w:r>
        <w:rPr>
          <w:spacing w:val="16"/>
        </w:rPr>
        <w:t xml:space="preserve"> </w:t>
      </w:r>
      <w:r>
        <w:t>menu</w:t>
      </w:r>
      <w:r>
        <w:rPr>
          <w:spacing w:val="16"/>
        </w:rPr>
        <w:t xml:space="preserve"> </w:t>
      </w:r>
      <w:r>
        <w:t>in</w:t>
      </w:r>
      <w:r>
        <w:rPr>
          <w:spacing w:val="17"/>
        </w:rPr>
        <w:t xml:space="preserve"> </w:t>
      </w:r>
      <w:r>
        <w:t>Column</w:t>
      </w:r>
      <w:r>
        <w:rPr>
          <w:spacing w:val="16"/>
        </w:rPr>
        <w:t xml:space="preserve"> </w:t>
      </w:r>
      <w:r>
        <w:t>D</w:t>
      </w:r>
      <w:r>
        <w:rPr>
          <w:spacing w:val="16"/>
        </w:rPr>
        <w:t xml:space="preserve"> </w:t>
      </w:r>
      <w:r>
        <w:t>to</w:t>
      </w:r>
      <w:r>
        <w:rPr>
          <w:spacing w:val="17"/>
        </w:rPr>
        <w:t xml:space="preserve"> </w:t>
      </w:r>
      <w:r>
        <w:t>pick</w:t>
      </w:r>
      <w:r>
        <w:rPr>
          <w:spacing w:val="16"/>
        </w:rPr>
        <w:t xml:space="preserve"> </w:t>
      </w:r>
      <w:r>
        <w:t>the</w:t>
      </w:r>
      <w:r>
        <w:rPr>
          <w:spacing w:val="18"/>
        </w:rPr>
        <w:t xml:space="preserve"> </w:t>
      </w:r>
      <w:r>
        <w:rPr>
          <w:spacing w:val="-1"/>
        </w:rPr>
        <w:t>Impact</w:t>
      </w:r>
      <w:r>
        <w:rPr>
          <w:spacing w:val="17"/>
        </w:rPr>
        <w:t xml:space="preserve"> </w:t>
      </w:r>
      <w:r>
        <w:rPr>
          <w:spacing w:val="-1"/>
        </w:rPr>
        <w:t>Analysis</w:t>
      </w:r>
      <w:r>
        <w:rPr>
          <w:spacing w:val="17"/>
        </w:rPr>
        <w:t xml:space="preserve"> </w:t>
      </w:r>
      <w:r>
        <w:rPr>
          <w:spacing w:val="-1"/>
        </w:rPr>
        <w:t>Score.</w:t>
      </w:r>
      <w:r>
        <w:rPr>
          <w:spacing w:val="33"/>
        </w:rPr>
        <w:t xml:space="preserve"> </w:t>
      </w:r>
      <w:r>
        <w:rPr>
          <w:spacing w:val="-1"/>
        </w:rPr>
        <w:t>See</w:t>
      </w:r>
      <w:r>
        <w:rPr>
          <w:spacing w:val="25"/>
        </w:rPr>
        <w:t xml:space="preserve"> </w:t>
      </w:r>
      <w:r w:rsidRPr="000E6A27">
        <w:rPr>
          <w:b/>
          <w:spacing w:val="-1"/>
          <w:u w:color="0000FF"/>
        </w:rPr>
        <w:t>Tables</w:t>
      </w:r>
      <w:r w:rsidRPr="000E6A27">
        <w:rPr>
          <w:b/>
          <w:spacing w:val="18"/>
          <w:u w:color="0000FF"/>
        </w:rPr>
        <w:t xml:space="preserve"> </w:t>
      </w:r>
      <w:r w:rsidRPr="000E6A27">
        <w:rPr>
          <w:b/>
          <w:u w:color="0000FF"/>
        </w:rPr>
        <w:t>2</w:t>
      </w:r>
      <w:r w:rsidRPr="000E6A27">
        <w:rPr>
          <w:b/>
          <w:spacing w:val="17"/>
          <w:u w:color="0000FF"/>
        </w:rPr>
        <w:t xml:space="preserve"> </w:t>
      </w:r>
      <w:r>
        <w:rPr>
          <w:spacing w:val="-1"/>
        </w:rPr>
        <w:t>and</w:t>
      </w:r>
      <w:r w:rsidRPr="000E6A27">
        <w:rPr>
          <w:b/>
          <w:spacing w:val="19"/>
        </w:rPr>
        <w:t xml:space="preserve"> </w:t>
      </w:r>
      <w:r w:rsidRPr="000E6A27">
        <w:rPr>
          <w:b/>
          <w:u w:color="0000FF"/>
        </w:rPr>
        <w:t>3</w:t>
      </w:r>
      <w:r>
        <w:rPr>
          <w:color w:val="0000FF"/>
          <w:spacing w:val="53"/>
        </w:rPr>
        <w:t xml:space="preserve"> </w:t>
      </w:r>
      <w:r>
        <w:rPr>
          <w:spacing w:val="-1"/>
        </w:rPr>
        <w:t>below</w:t>
      </w:r>
      <w:r>
        <w:rPr>
          <w:spacing w:val="4"/>
        </w:rPr>
        <w:t xml:space="preserve"> </w:t>
      </w:r>
      <w:r>
        <w:t>for</w:t>
      </w:r>
      <w:r>
        <w:rPr>
          <w:spacing w:val="3"/>
        </w:rPr>
        <w:t xml:space="preserve"> </w:t>
      </w:r>
      <w:r>
        <w:t>the</w:t>
      </w:r>
      <w:r>
        <w:rPr>
          <w:spacing w:val="4"/>
        </w:rPr>
        <w:t xml:space="preserve"> </w:t>
      </w:r>
      <w:r>
        <w:rPr>
          <w:spacing w:val="-1"/>
        </w:rPr>
        <w:t>detailed</w:t>
      </w:r>
      <w:r>
        <w:rPr>
          <w:spacing w:val="4"/>
        </w:rPr>
        <w:t xml:space="preserve"> </w:t>
      </w:r>
      <w:r>
        <w:t>definitions.</w:t>
      </w:r>
      <w:r>
        <w:rPr>
          <w:spacing w:val="9"/>
        </w:rPr>
        <w:t xml:space="preserve"> </w:t>
      </w:r>
      <w:r>
        <w:rPr>
          <w:spacing w:val="-3"/>
        </w:rPr>
        <w:t>If</w:t>
      </w:r>
      <w:r>
        <w:rPr>
          <w:spacing w:val="3"/>
        </w:rPr>
        <w:t xml:space="preserve"> </w:t>
      </w:r>
      <w:r>
        <w:t>more</w:t>
      </w:r>
      <w:r>
        <w:rPr>
          <w:spacing w:val="3"/>
        </w:rPr>
        <w:t xml:space="preserve"> </w:t>
      </w:r>
      <w:r>
        <w:t>than</w:t>
      </w:r>
      <w:r>
        <w:rPr>
          <w:spacing w:val="4"/>
        </w:rPr>
        <w:t xml:space="preserve"> </w:t>
      </w:r>
      <w:r>
        <w:t>one</w:t>
      </w:r>
      <w:r>
        <w:rPr>
          <w:spacing w:val="3"/>
        </w:rPr>
        <w:t xml:space="preserve"> </w:t>
      </w:r>
      <w:r>
        <w:rPr>
          <w:spacing w:val="-1"/>
        </w:rPr>
        <w:t>column</w:t>
      </w:r>
      <w:r>
        <w:rPr>
          <w:spacing w:val="4"/>
        </w:rPr>
        <w:t xml:space="preserve"> </w:t>
      </w:r>
      <w:r>
        <w:t>of</w:t>
      </w:r>
      <w:r>
        <w:rPr>
          <w:spacing w:val="3"/>
        </w:rPr>
        <w:t xml:space="preserve"> </w:t>
      </w:r>
      <w:r>
        <w:t>the</w:t>
      </w:r>
      <w:r>
        <w:rPr>
          <w:spacing w:val="4"/>
        </w:rPr>
        <w:t xml:space="preserve"> </w:t>
      </w:r>
      <w:r>
        <w:rPr>
          <w:spacing w:val="-1"/>
        </w:rPr>
        <w:t>scale</w:t>
      </w:r>
      <w:r>
        <w:rPr>
          <w:spacing w:val="4"/>
        </w:rPr>
        <w:t xml:space="preserve"> </w:t>
      </w:r>
      <w:r>
        <w:rPr>
          <w:spacing w:val="-1"/>
        </w:rPr>
        <w:t>relates</w:t>
      </w:r>
      <w:r>
        <w:rPr>
          <w:spacing w:val="4"/>
        </w:rPr>
        <w:t xml:space="preserve"> </w:t>
      </w:r>
      <w:r>
        <w:t>to</w:t>
      </w:r>
      <w:r>
        <w:rPr>
          <w:spacing w:val="7"/>
        </w:rPr>
        <w:t xml:space="preserve"> </w:t>
      </w:r>
      <w:r>
        <w:rPr>
          <w:spacing w:val="-2"/>
        </w:rPr>
        <w:t>your</w:t>
      </w:r>
      <w:r>
        <w:rPr>
          <w:spacing w:val="3"/>
        </w:rPr>
        <w:t xml:space="preserve"> </w:t>
      </w:r>
      <w:r>
        <w:t>risk,</w:t>
      </w:r>
      <w:r>
        <w:rPr>
          <w:spacing w:val="4"/>
        </w:rPr>
        <w:t xml:space="preserve"> </w:t>
      </w:r>
      <w:r>
        <w:rPr>
          <w:spacing w:val="-1"/>
        </w:rPr>
        <w:t>base</w:t>
      </w:r>
      <w:r>
        <w:rPr>
          <w:spacing w:val="63"/>
        </w:rPr>
        <w:t xml:space="preserve"> </w:t>
      </w:r>
      <w:r>
        <w:rPr>
          <w:spacing w:val="-1"/>
        </w:rPr>
        <w:t>your</w:t>
      </w:r>
      <w:r>
        <w:rPr>
          <w:spacing w:val="20"/>
        </w:rPr>
        <w:t xml:space="preserve"> </w:t>
      </w:r>
      <w:r>
        <w:rPr>
          <w:spacing w:val="-1"/>
        </w:rPr>
        <w:t>rating</w:t>
      </w:r>
      <w:r>
        <w:rPr>
          <w:spacing w:val="16"/>
        </w:rPr>
        <w:t xml:space="preserve"> </w:t>
      </w:r>
      <w:r>
        <w:t>on</w:t>
      </w:r>
      <w:r>
        <w:rPr>
          <w:spacing w:val="18"/>
        </w:rPr>
        <w:t xml:space="preserve"> </w:t>
      </w:r>
      <w:r>
        <w:t>the</w:t>
      </w:r>
      <w:r>
        <w:rPr>
          <w:spacing w:val="20"/>
        </w:rPr>
        <w:t xml:space="preserve"> </w:t>
      </w:r>
      <w:r>
        <w:rPr>
          <w:spacing w:val="-1"/>
        </w:rPr>
        <w:t>column</w:t>
      </w:r>
      <w:r>
        <w:rPr>
          <w:spacing w:val="18"/>
        </w:rPr>
        <w:t xml:space="preserve"> </w:t>
      </w:r>
      <w:r>
        <w:t>that</w:t>
      </w:r>
      <w:r>
        <w:rPr>
          <w:spacing w:val="18"/>
        </w:rPr>
        <w:t xml:space="preserve"> </w:t>
      </w:r>
      <w:r>
        <w:rPr>
          <w:spacing w:val="-1"/>
        </w:rPr>
        <w:t>reflects</w:t>
      </w:r>
      <w:r>
        <w:rPr>
          <w:spacing w:val="19"/>
        </w:rPr>
        <w:t xml:space="preserve"> </w:t>
      </w:r>
      <w:r>
        <w:t>the</w:t>
      </w:r>
      <w:r>
        <w:rPr>
          <w:spacing w:val="20"/>
        </w:rPr>
        <w:t xml:space="preserve"> </w:t>
      </w:r>
      <w:r>
        <w:rPr>
          <w:spacing w:val="-1"/>
        </w:rPr>
        <w:t>greatest</w:t>
      </w:r>
      <w:r>
        <w:rPr>
          <w:spacing w:val="19"/>
        </w:rPr>
        <w:t xml:space="preserve"> </w:t>
      </w:r>
      <w:r>
        <w:rPr>
          <w:spacing w:val="-1"/>
        </w:rPr>
        <w:t>impact.</w:t>
      </w:r>
      <w:r>
        <w:rPr>
          <w:spacing w:val="43"/>
        </w:rPr>
        <w:t xml:space="preserve"> </w:t>
      </w:r>
      <w:r>
        <w:t>This</w:t>
      </w:r>
      <w:r>
        <w:rPr>
          <w:spacing w:val="19"/>
        </w:rPr>
        <w:t xml:space="preserve"> </w:t>
      </w:r>
      <w:r>
        <w:t>will</w:t>
      </w:r>
      <w:r>
        <w:rPr>
          <w:spacing w:val="19"/>
        </w:rPr>
        <w:t xml:space="preserve"> </w:t>
      </w:r>
      <w:r>
        <w:t>likely</w:t>
      </w:r>
      <w:r>
        <w:rPr>
          <w:spacing w:val="14"/>
        </w:rPr>
        <w:t xml:space="preserve"> </w:t>
      </w:r>
      <w:r>
        <w:t>be</w:t>
      </w:r>
      <w:r>
        <w:rPr>
          <w:spacing w:val="18"/>
        </w:rPr>
        <w:t xml:space="preserve"> </w:t>
      </w:r>
      <w:r>
        <w:t>the</w:t>
      </w:r>
      <w:r>
        <w:rPr>
          <w:spacing w:val="18"/>
        </w:rPr>
        <w:t xml:space="preserve"> </w:t>
      </w:r>
      <w:r>
        <w:rPr>
          <w:spacing w:val="-1"/>
        </w:rPr>
        <w:t>column</w:t>
      </w:r>
      <w:r>
        <w:rPr>
          <w:spacing w:val="18"/>
        </w:rPr>
        <w:t xml:space="preserve"> </w:t>
      </w:r>
      <w:r>
        <w:t>that</w:t>
      </w:r>
      <w:r>
        <w:rPr>
          <w:spacing w:val="57"/>
        </w:rPr>
        <w:t xml:space="preserve"> </w:t>
      </w:r>
      <w:r>
        <w:rPr>
          <w:spacing w:val="-1"/>
        </w:rPr>
        <w:t>also</w:t>
      </w:r>
      <w:r>
        <w:rPr>
          <w:spacing w:val="31"/>
        </w:rPr>
        <w:t xml:space="preserve"> </w:t>
      </w:r>
      <w:r>
        <w:rPr>
          <w:spacing w:val="-1"/>
        </w:rPr>
        <w:t>corresponds</w:t>
      </w:r>
      <w:r>
        <w:rPr>
          <w:spacing w:val="31"/>
        </w:rPr>
        <w:t xml:space="preserve"> </w:t>
      </w:r>
      <w:r>
        <w:t>to</w:t>
      </w:r>
      <w:r>
        <w:rPr>
          <w:spacing w:val="31"/>
        </w:rPr>
        <w:t xml:space="preserve"> </w:t>
      </w:r>
      <w:r>
        <w:t>the</w:t>
      </w:r>
      <w:r>
        <w:rPr>
          <w:spacing w:val="32"/>
        </w:rPr>
        <w:t xml:space="preserve"> </w:t>
      </w:r>
      <w:r w:rsidR="003F5051">
        <w:rPr>
          <w:spacing w:val="-1"/>
        </w:rPr>
        <w:t>classification</w:t>
      </w:r>
      <w:r>
        <w:rPr>
          <w:spacing w:val="26"/>
        </w:rPr>
        <w:t xml:space="preserve"> </w:t>
      </w:r>
      <w:r>
        <w:rPr>
          <w:spacing w:val="1"/>
        </w:rPr>
        <w:t>of</w:t>
      </w:r>
      <w:r>
        <w:rPr>
          <w:spacing w:val="30"/>
        </w:rPr>
        <w:t xml:space="preserve"> </w:t>
      </w:r>
      <w:r>
        <w:t>the</w:t>
      </w:r>
      <w:r>
        <w:rPr>
          <w:spacing w:val="32"/>
        </w:rPr>
        <w:t xml:space="preserve"> </w:t>
      </w:r>
      <w:r>
        <w:t>risk</w:t>
      </w:r>
      <w:r>
        <w:rPr>
          <w:spacing w:val="34"/>
        </w:rPr>
        <w:t xml:space="preserve"> </w:t>
      </w:r>
      <w:r>
        <w:t>or</w:t>
      </w:r>
      <w:r>
        <w:rPr>
          <w:spacing w:val="32"/>
        </w:rPr>
        <w:t xml:space="preserve"> </w:t>
      </w:r>
      <w:r>
        <w:rPr>
          <w:spacing w:val="-1"/>
        </w:rPr>
        <w:t>opportunity.</w:t>
      </w:r>
      <w:r>
        <w:rPr>
          <w:spacing w:val="2"/>
        </w:rPr>
        <w:t xml:space="preserve"> </w:t>
      </w:r>
      <w:r>
        <w:rPr>
          <w:spacing w:val="-1"/>
        </w:rPr>
        <w:t>(For</w:t>
      </w:r>
      <w:r>
        <w:rPr>
          <w:spacing w:val="32"/>
        </w:rPr>
        <w:t xml:space="preserve"> </w:t>
      </w:r>
      <w:r>
        <w:rPr>
          <w:spacing w:val="-1"/>
        </w:rPr>
        <w:t>example,</w:t>
      </w:r>
      <w:r>
        <w:rPr>
          <w:spacing w:val="30"/>
        </w:rPr>
        <w:t xml:space="preserve"> </w:t>
      </w:r>
      <w:r>
        <w:rPr>
          <w:spacing w:val="1"/>
        </w:rPr>
        <w:t>if</w:t>
      </w:r>
      <w:r>
        <w:rPr>
          <w:spacing w:val="35"/>
        </w:rPr>
        <w:t xml:space="preserve"> </w:t>
      </w:r>
      <w:r>
        <w:rPr>
          <w:spacing w:val="-2"/>
        </w:rPr>
        <w:t>you</w:t>
      </w:r>
      <w:r>
        <w:rPr>
          <w:spacing w:val="30"/>
        </w:rPr>
        <w:t xml:space="preserve"> </w:t>
      </w:r>
      <w:r>
        <w:rPr>
          <w:spacing w:val="-1"/>
        </w:rPr>
        <w:t>categorized</w:t>
      </w:r>
      <w:r>
        <w:rPr>
          <w:spacing w:val="95"/>
        </w:rPr>
        <w:t xml:space="preserve"> </w:t>
      </w:r>
      <w:r>
        <w:rPr>
          <w:rFonts w:cs="Times New Roman"/>
          <w:spacing w:val="-1"/>
        </w:rPr>
        <w:t>your</w:t>
      </w:r>
      <w:r>
        <w:rPr>
          <w:rFonts w:cs="Times New Roman"/>
          <w:spacing w:val="22"/>
        </w:rPr>
        <w:t xml:space="preserve"> </w:t>
      </w:r>
      <w:r>
        <w:rPr>
          <w:rFonts w:cs="Times New Roman"/>
        </w:rPr>
        <w:t>risk</w:t>
      </w:r>
      <w:r>
        <w:rPr>
          <w:rFonts w:cs="Times New Roman"/>
          <w:spacing w:val="21"/>
        </w:rPr>
        <w:t xml:space="preserve"> </w:t>
      </w:r>
      <w:r>
        <w:rPr>
          <w:rFonts w:cs="Times New Roman"/>
          <w:spacing w:val="-1"/>
        </w:rPr>
        <w:t>as</w:t>
      </w:r>
      <w:r>
        <w:rPr>
          <w:rFonts w:cs="Times New Roman"/>
          <w:spacing w:val="24"/>
        </w:rPr>
        <w:t xml:space="preserve"> </w:t>
      </w:r>
      <w:r>
        <w:rPr>
          <w:rFonts w:cs="Times New Roman"/>
        </w:rPr>
        <w:t>a</w:t>
      </w:r>
      <w:r>
        <w:rPr>
          <w:rFonts w:cs="Times New Roman"/>
          <w:spacing w:val="20"/>
        </w:rPr>
        <w:t xml:space="preserve"> </w:t>
      </w:r>
      <w:r>
        <w:rPr>
          <w:rFonts w:cs="Times New Roman"/>
        </w:rPr>
        <w:t>“financial”</w:t>
      </w:r>
      <w:r>
        <w:rPr>
          <w:rFonts w:cs="Times New Roman"/>
          <w:spacing w:val="20"/>
        </w:rPr>
        <w:t xml:space="preserve"> </w:t>
      </w:r>
      <w:r>
        <w:rPr>
          <w:rFonts w:cs="Times New Roman"/>
          <w:spacing w:val="-1"/>
        </w:rPr>
        <w:t>issue,</w:t>
      </w:r>
      <w:r>
        <w:rPr>
          <w:rFonts w:cs="Times New Roman"/>
          <w:spacing w:val="26"/>
        </w:rPr>
        <w:t xml:space="preserve"> </w:t>
      </w:r>
      <w:r>
        <w:rPr>
          <w:rFonts w:cs="Times New Roman"/>
          <w:spacing w:val="-2"/>
        </w:rPr>
        <w:t>you</w:t>
      </w:r>
      <w:r>
        <w:rPr>
          <w:rFonts w:cs="Times New Roman"/>
          <w:spacing w:val="21"/>
        </w:rPr>
        <w:t xml:space="preserve"> </w:t>
      </w:r>
      <w:r>
        <w:rPr>
          <w:rFonts w:cs="Times New Roman"/>
        </w:rPr>
        <w:t>will</w:t>
      </w:r>
      <w:r>
        <w:rPr>
          <w:rFonts w:cs="Times New Roman"/>
          <w:spacing w:val="22"/>
        </w:rPr>
        <w:t xml:space="preserve"> </w:t>
      </w:r>
      <w:r>
        <w:rPr>
          <w:rFonts w:cs="Times New Roman"/>
        </w:rPr>
        <w:t>likely</w:t>
      </w:r>
      <w:r>
        <w:rPr>
          <w:rFonts w:cs="Times New Roman"/>
          <w:spacing w:val="18"/>
        </w:rPr>
        <w:t xml:space="preserve"> </w:t>
      </w:r>
      <w:r>
        <w:rPr>
          <w:rFonts w:cs="Times New Roman"/>
        </w:rPr>
        <w:t>use</w:t>
      </w:r>
      <w:r>
        <w:rPr>
          <w:rFonts w:cs="Times New Roman"/>
          <w:spacing w:val="20"/>
        </w:rPr>
        <w:t xml:space="preserve"> </w:t>
      </w:r>
      <w:r>
        <w:rPr>
          <w:rFonts w:cs="Times New Roman"/>
        </w:rPr>
        <w:t>the</w:t>
      </w:r>
      <w:r>
        <w:rPr>
          <w:rFonts w:cs="Times New Roman"/>
          <w:spacing w:val="20"/>
        </w:rPr>
        <w:t xml:space="preserve"> </w:t>
      </w:r>
      <w:r>
        <w:rPr>
          <w:rFonts w:cs="Times New Roman"/>
          <w:spacing w:val="-1"/>
        </w:rPr>
        <w:t>financial</w:t>
      </w:r>
      <w:r>
        <w:rPr>
          <w:rFonts w:cs="Times New Roman"/>
          <w:spacing w:val="21"/>
        </w:rPr>
        <w:t xml:space="preserve"> </w:t>
      </w:r>
      <w:r>
        <w:rPr>
          <w:rFonts w:cs="Times New Roman"/>
          <w:spacing w:val="-1"/>
        </w:rPr>
        <w:t>column</w:t>
      </w:r>
      <w:r>
        <w:rPr>
          <w:rFonts w:cs="Times New Roman"/>
          <w:spacing w:val="23"/>
        </w:rPr>
        <w:t xml:space="preserve"> </w:t>
      </w:r>
      <w:r>
        <w:rPr>
          <w:rFonts w:cs="Times New Roman"/>
        </w:rPr>
        <w:t>of</w:t>
      </w:r>
      <w:r>
        <w:rPr>
          <w:rFonts w:cs="Times New Roman"/>
          <w:spacing w:val="20"/>
        </w:rPr>
        <w:t xml:space="preserve"> </w:t>
      </w:r>
      <w:r>
        <w:rPr>
          <w:rFonts w:cs="Times New Roman"/>
        </w:rPr>
        <w:t>the</w:t>
      </w:r>
      <w:r>
        <w:rPr>
          <w:rFonts w:cs="Times New Roman"/>
          <w:spacing w:val="20"/>
        </w:rPr>
        <w:t xml:space="preserve"> </w:t>
      </w:r>
      <w:r>
        <w:rPr>
          <w:rFonts w:cs="Times New Roman"/>
        </w:rPr>
        <w:t>impact</w:t>
      </w:r>
      <w:r>
        <w:rPr>
          <w:rFonts w:cs="Times New Roman"/>
          <w:spacing w:val="21"/>
        </w:rPr>
        <w:t xml:space="preserve"> </w:t>
      </w:r>
      <w:r>
        <w:rPr>
          <w:rFonts w:cs="Times New Roman"/>
          <w:spacing w:val="-1"/>
        </w:rPr>
        <w:t>scale</w:t>
      </w:r>
      <w:r>
        <w:rPr>
          <w:rFonts w:cs="Times New Roman"/>
          <w:spacing w:val="23"/>
        </w:rPr>
        <w:t xml:space="preserve"> </w:t>
      </w:r>
      <w:r>
        <w:rPr>
          <w:rFonts w:cs="Times New Roman"/>
        </w:rPr>
        <w:t>to</w:t>
      </w:r>
      <w:r>
        <w:rPr>
          <w:rFonts w:cs="Times New Roman"/>
          <w:spacing w:val="61"/>
        </w:rPr>
        <w:t xml:space="preserve"> </w:t>
      </w:r>
      <w:r>
        <w:rPr>
          <w:spacing w:val="-1"/>
        </w:rPr>
        <w:t>determine</w:t>
      </w:r>
      <w:r>
        <w:rPr>
          <w:spacing w:val="3"/>
        </w:rPr>
        <w:t xml:space="preserve"> </w:t>
      </w:r>
      <w:r>
        <w:rPr>
          <w:spacing w:val="-2"/>
        </w:rPr>
        <w:t>your</w:t>
      </w:r>
      <w:r>
        <w:t xml:space="preserve"> impact </w:t>
      </w:r>
      <w:r>
        <w:rPr>
          <w:spacing w:val="-1"/>
        </w:rPr>
        <w:t>rating.)</w:t>
      </w:r>
    </w:p>
    <w:p w:rsidR="00375CE6" w:rsidRDefault="00D11B5D">
      <w:pPr>
        <w:pStyle w:val="BodyText"/>
        <w:numPr>
          <w:ilvl w:val="0"/>
          <w:numId w:val="93"/>
        </w:numPr>
        <w:tabs>
          <w:tab w:val="left" w:pos="821"/>
        </w:tabs>
        <w:spacing w:before="0"/>
        <w:ind w:right="124"/>
      </w:pPr>
      <w:r>
        <w:t>Use</w:t>
      </w:r>
      <w:r>
        <w:rPr>
          <w:spacing w:val="27"/>
        </w:rPr>
        <w:t xml:space="preserve"> </w:t>
      </w:r>
      <w:r>
        <w:t>the</w:t>
      </w:r>
      <w:r>
        <w:rPr>
          <w:spacing w:val="28"/>
        </w:rPr>
        <w:t xml:space="preserve"> </w:t>
      </w:r>
      <w:r>
        <w:t>drop-down</w:t>
      </w:r>
      <w:r>
        <w:rPr>
          <w:spacing w:val="30"/>
        </w:rPr>
        <w:t xml:space="preserve"> </w:t>
      </w:r>
      <w:r>
        <w:t>menu</w:t>
      </w:r>
      <w:r>
        <w:rPr>
          <w:spacing w:val="28"/>
        </w:rPr>
        <w:t xml:space="preserve"> </w:t>
      </w:r>
      <w:r>
        <w:t>in</w:t>
      </w:r>
      <w:r>
        <w:rPr>
          <w:spacing w:val="29"/>
        </w:rPr>
        <w:t xml:space="preserve"> </w:t>
      </w:r>
      <w:r>
        <w:t>Column</w:t>
      </w:r>
      <w:r>
        <w:rPr>
          <w:spacing w:val="31"/>
        </w:rPr>
        <w:t xml:space="preserve"> </w:t>
      </w:r>
      <w:r>
        <w:t>E</w:t>
      </w:r>
      <w:r>
        <w:rPr>
          <w:spacing w:val="28"/>
        </w:rPr>
        <w:t xml:space="preserve"> </w:t>
      </w:r>
      <w:r>
        <w:t>to</w:t>
      </w:r>
      <w:r>
        <w:rPr>
          <w:spacing w:val="29"/>
        </w:rPr>
        <w:t xml:space="preserve"> </w:t>
      </w:r>
      <w:r>
        <w:t>pick</w:t>
      </w:r>
      <w:r>
        <w:rPr>
          <w:spacing w:val="28"/>
        </w:rPr>
        <w:t xml:space="preserve"> </w:t>
      </w:r>
      <w:r>
        <w:t>the</w:t>
      </w:r>
      <w:r>
        <w:rPr>
          <w:spacing w:val="27"/>
        </w:rPr>
        <w:t xml:space="preserve"> </w:t>
      </w:r>
      <w:r>
        <w:t>Risk</w:t>
      </w:r>
      <w:r w:rsidR="003F5051">
        <w:t>/Opportunity Uncertainty Score</w:t>
      </w:r>
      <w:r>
        <w:rPr>
          <w:spacing w:val="-1"/>
        </w:rPr>
        <w:t>.</w:t>
      </w:r>
      <w:r>
        <w:t xml:space="preserve"> </w:t>
      </w:r>
      <w:r>
        <w:rPr>
          <w:spacing w:val="59"/>
        </w:rPr>
        <w:t xml:space="preserve"> </w:t>
      </w:r>
      <w:r>
        <w:t>The</w:t>
      </w:r>
      <w:r>
        <w:rPr>
          <w:spacing w:val="37"/>
        </w:rPr>
        <w:t xml:space="preserve"> </w:t>
      </w:r>
      <w:r>
        <w:rPr>
          <w:spacing w:val="-1"/>
        </w:rPr>
        <w:t>definitions</w:t>
      </w:r>
      <w:r>
        <w:t xml:space="preserve"> </w:t>
      </w:r>
      <w:r>
        <w:rPr>
          <w:spacing w:val="-1"/>
        </w:rPr>
        <w:t>are</w:t>
      </w:r>
      <w:r>
        <w:rPr>
          <w:spacing w:val="-2"/>
        </w:rPr>
        <w:t xml:space="preserve"> </w:t>
      </w:r>
      <w:r>
        <w:t xml:space="preserve">listed </w:t>
      </w:r>
      <w:r w:rsidR="00171B67">
        <w:rPr>
          <w:spacing w:val="-1"/>
        </w:rPr>
        <w:t xml:space="preserve">beneath </w:t>
      </w:r>
      <w:r w:rsidR="00171B67" w:rsidRPr="000E6A27">
        <w:rPr>
          <w:b/>
          <w:spacing w:val="-1"/>
        </w:rPr>
        <w:t>Figures 5</w:t>
      </w:r>
      <w:r w:rsidR="00171B67" w:rsidRPr="000E6A27">
        <w:rPr>
          <w:b/>
          <w:color w:val="365F91" w:themeColor="accent1" w:themeShade="BF"/>
          <w:spacing w:val="-1"/>
        </w:rPr>
        <w:t xml:space="preserve"> </w:t>
      </w:r>
      <w:r w:rsidR="00171B67" w:rsidRPr="000E6A27">
        <w:rPr>
          <w:b/>
          <w:spacing w:val="-1"/>
        </w:rPr>
        <w:t xml:space="preserve">and 6 </w:t>
      </w:r>
      <w:r>
        <w:rPr>
          <w:spacing w:val="-1"/>
        </w:rPr>
        <w:t>below.</w:t>
      </w:r>
    </w:p>
    <w:p w:rsidR="00375CE6" w:rsidRPr="00171B67" w:rsidRDefault="00D11B5D">
      <w:pPr>
        <w:pStyle w:val="BodyText"/>
        <w:numPr>
          <w:ilvl w:val="0"/>
          <w:numId w:val="93"/>
        </w:numPr>
        <w:tabs>
          <w:tab w:val="left" w:pos="821"/>
        </w:tabs>
        <w:spacing w:before="0"/>
        <w:ind w:right="124"/>
      </w:pPr>
      <w:r>
        <w:t>Use</w:t>
      </w:r>
      <w:r>
        <w:rPr>
          <w:spacing w:val="15"/>
        </w:rPr>
        <w:t xml:space="preserve"> </w:t>
      </w:r>
      <w:r>
        <w:t>the</w:t>
      </w:r>
      <w:r>
        <w:rPr>
          <w:spacing w:val="18"/>
        </w:rPr>
        <w:t xml:space="preserve"> </w:t>
      </w:r>
      <w:r>
        <w:rPr>
          <w:spacing w:val="-1"/>
        </w:rPr>
        <w:t>drop-down</w:t>
      </w:r>
      <w:r>
        <w:rPr>
          <w:spacing w:val="18"/>
        </w:rPr>
        <w:t xml:space="preserve"> </w:t>
      </w:r>
      <w:r>
        <w:t>menu</w:t>
      </w:r>
      <w:r>
        <w:rPr>
          <w:spacing w:val="16"/>
        </w:rPr>
        <w:t xml:space="preserve"> </w:t>
      </w:r>
      <w:r>
        <w:t>in</w:t>
      </w:r>
      <w:r>
        <w:rPr>
          <w:spacing w:val="17"/>
        </w:rPr>
        <w:t xml:space="preserve"> </w:t>
      </w:r>
      <w:r>
        <w:t>Column</w:t>
      </w:r>
      <w:r>
        <w:rPr>
          <w:spacing w:val="16"/>
        </w:rPr>
        <w:t xml:space="preserve"> </w:t>
      </w:r>
      <w:r w:rsidR="00171B67">
        <w:rPr>
          <w:spacing w:val="16"/>
        </w:rPr>
        <w:t>G</w:t>
      </w:r>
      <w:r>
        <w:rPr>
          <w:spacing w:val="17"/>
        </w:rPr>
        <w:t xml:space="preserve"> </w:t>
      </w:r>
      <w:r>
        <w:t>to</w:t>
      </w:r>
      <w:r>
        <w:rPr>
          <w:spacing w:val="17"/>
        </w:rPr>
        <w:t xml:space="preserve"> </w:t>
      </w:r>
      <w:r>
        <w:t>pick</w:t>
      </w:r>
      <w:r>
        <w:rPr>
          <w:spacing w:val="16"/>
        </w:rPr>
        <w:t xml:space="preserve"> </w:t>
      </w:r>
      <w:r>
        <w:t>the</w:t>
      </w:r>
      <w:r>
        <w:rPr>
          <w:spacing w:val="15"/>
        </w:rPr>
        <w:t xml:space="preserve"> </w:t>
      </w:r>
      <w:r>
        <w:rPr>
          <w:spacing w:val="-1"/>
        </w:rPr>
        <w:t>Management</w:t>
      </w:r>
      <w:r>
        <w:rPr>
          <w:spacing w:val="16"/>
        </w:rPr>
        <w:t xml:space="preserve"> </w:t>
      </w:r>
      <w:r>
        <w:t>Control</w:t>
      </w:r>
      <w:r>
        <w:rPr>
          <w:spacing w:val="19"/>
        </w:rPr>
        <w:t xml:space="preserve"> </w:t>
      </w:r>
      <w:r>
        <w:rPr>
          <w:spacing w:val="-1"/>
        </w:rPr>
        <w:t>score.</w:t>
      </w:r>
      <w:r w:rsidR="00171B67">
        <w:t xml:space="preserve"> In cases where multiple controls are to be implemented then a statistical regression model may be needed to account for the variations in the controls</w:t>
      </w:r>
      <w:r w:rsidR="00C21BEB">
        <w:t>, the Office of Risk Management cab assist with these calculations</w:t>
      </w:r>
      <w:r w:rsidR="00171B67">
        <w:t xml:space="preserve">. </w:t>
      </w:r>
      <w:r w:rsidR="00CC59E8">
        <w:t xml:space="preserve">See </w:t>
      </w:r>
      <w:r w:rsidR="00171B67">
        <w:t>Figures 5 and 6 below</w:t>
      </w:r>
      <w:r>
        <w:rPr>
          <w:spacing w:val="-1"/>
        </w:rPr>
        <w:t>.</w:t>
      </w:r>
    </w:p>
    <w:p w:rsidR="00C21BEB" w:rsidRPr="00C21BEB" w:rsidRDefault="00C21BEB" w:rsidP="00C21BEB">
      <w:pPr>
        <w:pStyle w:val="BodyText"/>
        <w:numPr>
          <w:ilvl w:val="0"/>
          <w:numId w:val="93"/>
        </w:numPr>
        <w:tabs>
          <w:tab w:val="left" w:pos="821"/>
        </w:tabs>
        <w:spacing w:before="0"/>
      </w:pPr>
      <w:r w:rsidRPr="00C21BEB">
        <w:rPr>
          <w:spacing w:val="-1"/>
        </w:rPr>
        <w:t>Use the drop-down menu in Column H to select the Likelihood of management success. Typically this is a 2 for most organizations. Select 1 if response to management controls is poor. Select 3 if response to management controls has been historically high.</w:t>
      </w:r>
      <w:r>
        <w:rPr>
          <w:spacing w:val="-1"/>
        </w:rPr>
        <w:t xml:space="preserve"> </w:t>
      </w:r>
    </w:p>
    <w:p w:rsidR="00375CE6" w:rsidRDefault="00C21BEB" w:rsidP="00C21BEB">
      <w:pPr>
        <w:pStyle w:val="BodyText"/>
        <w:numPr>
          <w:ilvl w:val="0"/>
          <w:numId w:val="93"/>
        </w:numPr>
        <w:tabs>
          <w:tab w:val="left" w:pos="821"/>
        </w:tabs>
        <w:spacing w:before="0"/>
      </w:pPr>
      <w:r w:rsidRPr="00C21BEB">
        <w:rPr>
          <w:spacing w:val="-1"/>
        </w:rPr>
        <w:t xml:space="preserve">The </w:t>
      </w:r>
      <w:r w:rsidR="002D6530">
        <w:rPr>
          <w:spacing w:val="-1"/>
        </w:rPr>
        <w:t xml:space="preserve">Risk Mitigation Score, for risks, and the </w:t>
      </w:r>
      <w:r w:rsidRPr="00C21BEB">
        <w:rPr>
          <w:spacing w:val="-1"/>
        </w:rPr>
        <w:t>Enhanced Opportunity</w:t>
      </w:r>
      <w:r w:rsidR="002D6530">
        <w:rPr>
          <w:spacing w:val="-1"/>
        </w:rPr>
        <w:t xml:space="preserve"> score, for opportunities,</w:t>
      </w:r>
      <w:r w:rsidRPr="00C21BEB">
        <w:rPr>
          <w:spacing w:val="-1"/>
        </w:rPr>
        <w:t xml:space="preserve"> is automatically calculated by the spreadsheet (Column I).</w:t>
      </w:r>
    </w:p>
    <w:p w:rsidR="00375CE6" w:rsidRDefault="00D11B5D">
      <w:pPr>
        <w:pStyle w:val="BodyText"/>
        <w:numPr>
          <w:ilvl w:val="0"/>
          <w:numId w:val="93"/>
        </w:numPr>
        <w:tabs>
          <w:tab w:val="left" w:pos="821"/>
        </w:tabs>
        <w:spacing w:before="0"/>
        <w:ind w:right="124"/>
      </w:pPr>
      <w:r>
        <w:rPr>
          <w:spacing w:val="-1"/>
        </w:rPr>
        <w:t>Enter</w:t>
      </w:r>
      <w:r>
        <w:rPr>
          <w:spacing w:val="13"/>
        </w:rPr>
        <w:t xml:space="preserve"> </w:t>
      </w:r>
      <w:r>
        <w:t>the</w:t>
      </w:r>
      <w:r>
        <w:rPr>
          <w:spacing w:val="13"/>
        </w:rPr>
        <w:t xml:space="preserve"> </w:t>
      </w:r>
      <w:r>
        <w:rPr>
          <w:spacing w:val="-1"/>
        </w:rPr>
        <w:t>recommended</w:t>
      </w:r>
      <w:r>
        <w:rPr>
          <w:spacing w:val="16"/>
        </w:rPr>
        <w:t xml:space="preserve"> </w:t>
      </w:r>
      <w:r>
        <w:rPr>
          <w:spacing w:val="-1"/>
        </w:rPr>
        <w:t>response</w:t>
      </w:r>
      <w:r>
        <w:rPr>
          <w:spacing w:val="13"/>
        </w:rPr>
        <w:t xml:space="preserve"> </w:t>
      </w:r>
      <w:r>
        <w:rPr>
          <w:spacing w:val="-1"/>
        </w:rPr>
        <w:t>(mitigation</w:t>
      </w:r>
      <w:r>
        <w:rPr>
          <w:spacing w:val="14"/>
        </w:rPr>
        <w:t xml:space="preserve"> </w:t>
      </w:r>
      <w:r>
        <w:t>/</w:t>
      </w:r>
      <w:r>
        <w:rPr>
          <w:spacing w:val="14"/>
        </w:rPr>
        <w:t xml:space="preserve"> </w:t>
      </w:r>
      <w:r>
        <w:rPr>
          <w:spacing w:val="-1"/>
        </w:rPr>
        <w:t>exploitation)</w:t>
      </w:r>
      <w:r>
        <w:rPr>
          <w:spacing w:val="13"/>
        </w:rPr>
        <w:t xml:space="preserve"> </w:t>
      </w:r>
      <w:r>
        <w:t>for</w:t>
      </w:r>
      <w:r>
        <w:rPr>
          <w:spacing w:val="12"/>
        </w:rPr>
        <w:t xml:space="preserve"> </w:t>
      </w:r>
      <w:r>
        <w:rPr>
          <w:spacing w:val="-1"/>
        </w:rPr>
        <w:t>each</w:t>
      </w:r>
      <w:r>
        <w:rPr>
          <w:spacing w:val="14"/>
        </w:rPr>
        <w:t xml:space="preserve"> </w:t>
      </w:r>
      <w:r>
        <w:t>Risk/Opportunity</w:t>
      </w:r>
      <w:r>
        <w:rPr>
          <w:spacing w:val="9"/>
        </w:rPr>
        <w:t xml:space="preserve"> </w:t>
      </w:r>
      <w:r>
        <w:t>(Column</w:t>
      </w:r>
      <w:r w:rsidR="00171B67">
        <w:t xml:space="preserve"> </w:t>
      </w:r>
      <w:r w:rsidR="00171B67">
        <w:rPr>
          <w:spacing w:val="73"/>
        </w:rPr>
        <w:t>J</w:t>
      </w:r>
      <w:r>
        <w:rPr>
          <w:spacing w:val="-1"/>
        </w:rPr>
        <w:t>).</w:t>
      </w:r>
    </w:p>
    <w:p w:rsidR="00375CE6" w:rsidRDefault="00D11B5D">
      <w:pPr>
        <w:pStyle w:val="BodyText"/>
        <w:numPr>
          <w:ilvl w:val="0"/>
          <w:numId w:val="93"/>
        </w:numPr>
        <w:tabs>
          <w:tab w:val="left" w:pos="821"/>
        </w:tabs>
        <w:spacing w:before="0"/>
      </w:pPr>
      <w:r>
        <w:t>The</w:t>
      </w:r>
      <w:r>
        <w:rPr>
          <w:spacing w:val="-2"/>
        </w:rPr>
        <w:t xml:space="preserve"> </w:t>
      </w:r>
      <w:r>
        <w:rPr>
          <w:spacing w:val="-1"/>
        </w:rPr>
        <w:t>Responsible</w:t>
      </w:r>
      <w:r>
        <w:t xml:space="preserve"> </w:t>
      </w:r>
      <w:r>
        <w:rPr>
          <w:spacing w:val="-1"/>
        </w:rPr>
        <w:t xml:space="preserve">Office </w:t>
      </w:r>
      <w:r>
        <w:rPr>
          <w:spacing w:val="1"/>
        </w:rPr>
        <w:t>is</w:t>
      </w:r>
      <w:r>
        <w:t xml:space="preserve"> </w:t>
      </w:r>
      <w:r>
        <w:rPr>
          <w:spacing w:val="-1"/>
        </w:rPr>
        <w:t>carried</w:t>
      </w:r>
      <w:r>
        <w:rPr>
          <w:spacing w:val="1"/>
        </w:rPr>
        <w:t xml:space="preserve"> </w:t>
      </w:r>
      <w:r>
        <w:rPr>
          <w:spacing w:val="-1"/>
        </w:rPr>
        <w:t>forward</w:t>
      </w:r>
      <w:r>
        <w:t xml:space="preserve"> from Step 2 </w:t>
      </w:r>
      <w:r>
        <w:rPr>
          <w:spacing w:val="-1"/>
        </w:rPr>
        <w:t>for</w:t>
      </w:r>
      <w:r>
        <w:t xml:space="preserve"> Column</w:t>
      </w:r>
      <w:r>
        <w:rPr>
          <w:spacing w:val="2"/>
        </w:rPr>
        <w:t xml:space="preserve"> </w:t>
      </w:r>
      <w:r>
        <w:t>I</w:t>
      </w:r>
    </w:p>
    <w:p w:rsidR="00375CE6" w:rsidRDefault="00D11B5D">
      <w:pPr>
        <w:pStyle w:val="BodyText"/>
        <w:numPr>
          <w:ilvl w:val="0"/>
          <w:numId w:val="93"/>
        </w:numPr>
        <w:tabs>
          <w:tab w:val="left" w:pos="821"/>
        </w:tabs>
        <w:spacing w:before="0"/>
      </w:pPr>
      <w:r>
        <w:t>The</w:t>
      </w:r>
      <w:r>
        <w:rPr>
          <w:spacing w:val="-2"/>
        </w:rPr>
        <w:t xml:space="preserve"> </w:t>
      </w:r>
      <w:r w:rsidR="00171B67">
        <w:rPr>
          <w:spacing w:val="-1"/>
        </w:rPr>
        <w:t>Risk Owner</w:t>
      </w:r>
      <w:r>
        <w:t xml:space="preserve"> is </w:t>
      </w:r>
      <w:r>
        <w:rPr>
          <w:spacing w:val="-1"/>
        </w:rPr>
        <w:t>carried</w:t>
      </w:r>
      <w:r>
        <w:rPr>
          <w:spacing w:val="1"/>
        </w:rPr>
        <w:t xml:space="preserve"> </w:t>
      </w:r>
      <w:r>
        <w:rPr>
          <w:spacing w:val="-1"/>
        </w:rPr>
        <w:t>forward</w:t>
      </w:r>
      <w:r>
        <w:t xml:space="preserve"> </w:t>
      </w:r>
      <w:r>
        <w:rPr>
          <w:spacing w:val="-1"/>
        </w:rPr>
        <w:t>from</w:t>
      </w:r>
      <w:r>
        <w:rPr>
          <w:spacing w:val="2"/>
        </w:rPr>
        <w:t xml:space="preserve"> </w:t>
      </w:r>
      <w:r>
        <w:t xml:space="preserve">Step 2 </w:t>
      </w:r>
      <w:r>
        <w:rPr>
          <w:spacing w:val="-1"/>
        </w:rPr>
        <w:t>for</w:t>
      </w:r>
      <w:r>
        <w:t xml:space="preserve"> Column J</w:t>
      </w:r>
    </w:p>
    <w:p w:rsidR="00203BBE" w:rsidRDefault="00203BBE">
      <w:pPr>
        <w:pStyle w:val="BodyText"/>
        <w:numPr>
          <w:ilvl w:val="0"/>
          <w:numId w:val="93"/>
        </w:numPr>
        <w:tabs>
          <w:tab w:val="left" w:pos="821"/>
        </w:tabs>
        <w:spacing w:before="0"/>
      </w:pPr>
      <w:r>
        <w:t>Save the file with a unique name and email to risk@odu.edu.</w:t>
      </w:r>
    </w:p>
    <w:p w:rsidR="00375CE6" w:rsidRDefault="00375CE6" w:rsidP="00ED1904">
      <w:pPr>
        <w:pStyle w:val="BodyText"/>
        <w:tabs>
          <w:tab w:val="left" w:pos="821"/>
        </w:tabs>
        <w:spacing w:before="0"/>
        <w:ind w:left="460" w:firstLine="0"/>
      </w:pPr>
    </w:p>
    <w:p w:rsidR="00375CE6" w:rsidRDefault="00D11B5D">
      <w:pPr>
        <w:pStyle w:val="BodyText"/>
        <w:ind w:left="460" w:right="117" w:firstLine="0"/>
        <w:jc w:val="both"/>
      </w:pPr>
      <w:r>
        <w:rPr>
          <w:b/>
          <w:i/>
          <w:spacing w:val="-1"/>
        </w:rPr>
        <w:t>Note:</w:t>
      </w:r>
      <w:r>
        <w:rPr>
          <w:b/>
          <w:i/>
          <w:spacing w:val="4"/>
        </w:rPr>
        <w:t xml:space="preserve"> </w:t>
      </w:r>
      <w:r>
        <w:rPr>
          <w:i/>
        </w:rPr>
        <w:t>If</w:t>
      </w:r>
      <w:r>
        <w:rPr>
          <w:i/>
          <w:spacing w:val="30"/>
        </w:rPr>
        <w:t xml:space="preserve"> </w:t>
      </w:r>
      <w:r>
        <w:rPr>
          <w:i/>
        </w:rPr>
        <w:t>an</w:t>
      </w:r>
      <w:r>
        <w:rPr>
          <w:i/>
          <w:spacing w:val="30"/>
        </w:rPr>
        <w:t xml:space="preserve"> </w:t>
      </w:r>
      <w:r>
        <w:rPr>
          <w:i/>
        </w:rPr>
        <w:t>issue</w:t>
      </w:r>
      <w:r>
        <w:rPr>
          <w:i/>
          <w:spacing w:val="32"/>
        </w:rPr>
        <w:t xml:space="preserve"> </w:t>
      </w:r>
      <w:r>
        <w:rPr>
          <w:i/>
        </w:rPr>
        <w:t>presents</w:t>
      </w:r>
      <w:r>
        <w:rPr>
          <w:i/>
          <w:spacing w:val="33"/>
        </w:rPr>
        <w:t xml:space="preserve"> </w:t>
      </w:r>
      <w:r>
        <w:rPr>
          <w:i/>
          <w:u w:val="single" w:color="000000"/>
        </w:rPr>
        <w:t>both</w:t>
      </w:r>
      <w:r>
        <w:rPr>
          <w:i/>
          <w:spacing w:val="31"/>
          <w:u w:val="single" w:color="000000"/>
        </w:rPr>
        <w:t xml:space="preserve"> </w:t>
      </w:r>
      <w:r>
        <w:rPr>
          <w:i/>
        </w:rPr>
        <w:t>risk</w:t>
      </w:r>
      <w:r>
        <w:rPr>
          <w:i/>
          <w:spacing w:val="30"/>
        </w:rPr>
        <w:t xml:space="preserve"> </w:t>
      </w:r>
      <w:r>
        <w:rPr>
          <w:i/>
        </w:rPr>
        <w:t>and</w:t>
      </w:r>
      <w:r>
        <w:rPr>
          <w:i/>
          <w:spacing w:val="30"/>
        </w:rPr>
        <w:t xml:space="preserve"> </w:t>
      </w:r>
      <w:r>
        <w:rPr>
          <w:i/>
        </w:rPr>
        <w:t>opportunity</w:t>
      </w:r>
      <w:r>
        <w:rPr>
          <w:i/>
          <w:spacing w:val="32"/>
        </w:rPr>
        <w:t xml:space="preserve"> </w:t>
      </w:r>
      <w:r>
        <w:rPr>
          <w:i/>
          <w:spacing w:val="-1"/>
        </w:rPr>
        <w:t>(i.e.,</w:t>
      </w:r>
      <w:r>
        <w:rPr>
          <w:i/>
          <w:spacing w:val="32"/>
        </w:rPr>
        <w:t xml:space="preserve"> </w:t>
      </w:r>
      <w:r>
        <w:rPr>
          <w:i/>
          <w:spacing w:val="-1"/>
        </w:rPr>
        <w:t>could</w:t>
      </w:r>
      <w:r>
        <w:rPr>
          <w:i/>
          <w:spacing w:val="31"/>
        </w:rPr>
        <w:t xml:space="preserve"> </w:t>
      </w:r>
      <w:r>
        <w:rPr>
          <w:i/>
        </w:rPr>
        <w:t>have</w:t>
      </w:r>
      <w:r>
        <w:rPr>
          <w:i/>
          <w:spacing w:val="30"/>
        </w:rPr>
        <w:t xml:space="preserve"> </w:t>
      </w:r>
      <w:r>
        <w:rPr>
          <w:i/>
        </w:rPr>
        <w:t>both</w:t>
      </w:r>
      <w:r>
        <w:rPr>
          <w:i/>
          <w:spacing w:val="31"/>
        </w:rPr>
        <w:t xml:space="preserve"> </w:t>
      </w:r>
      <w:r>
        <w:rPr>
          <w:i/>
          <w:spacing w:val="-1"/>
        </w:rPr>
        <w:t>positive</w:t>
      </w:r>
      <w:r>
        <w:rPr>
          <w:i/>
          <w:spacing w:val="30"/>
        </w:rPr>
        <w:t xml:space="preserve"> </w:t>
      </w:r>
      <w:r>
        <w:rPr>
          <w:i/>
        </w:rPr>
        <w:t>and</w:t>
      </w:r>
      <w:r>
        <w:rPr>
          <w:i/>
          <w:spacing w:val="30"/>
        </w:rPr>
        <w:t xml:space="preserve"> </w:t>
      </w:r>
      <w:r>
        <w:rPr>
          <w:i/>
        </w:rPr>
        <w:t>negative</w:t>
      </w:r>
      <w:r>
        <w:rPr>
          <w:i/>
          <w:spacing w:val="44"/>
        </w:rPr>
        <w:t xml:space="preserve"> </w:t>
      </w:r>
      <w:r>
        <w:rPr>
          <w:i/>
          <w:spacing w:val="-1"/>
        </w:rPr>
        <w:t>impacts),</w:t>
      </w:r>
      <w:r>
        <w:rPr>
          <w:i/>
          <w:spacing w:val="16"/>
        </w:rPr>
        <w:t xml:space="preserve"> </w:t>
      </w:r>
      <w:r>
        <w:t>rate</w:t>
      </w:r>
      <w:r>
        <w:rPr>
          <w:spacing w:val="16"/>
        </w:rPr>
        <w:t xml:space="preserve"> </w:t>
      </w:r>
      <w:r>
        <w:t>the</w:t>
      </w:r>
      <w:r>
        <w:rPr>
          <w:spacing w:val="16"/>
        </w:rPr>
        <w:t xml:space="preserve"> </w:t>
      </w:r>
      <w:r>
        <w:t>positive/opportunity</w:t>
      </w:r>
      <w:r>
        <w:rPr>
          <w:spacing w:val="11"/>
        </w:rPr>
        <w:t xml:space="preserve"> </w:t>
      </w:r>
      <w:r>
        <w:rPr>
          <w:spacing w:val="-1"/>
        </w:rPr>
        <w:t>aspects</w:t>
      </w:r>
      <w:r>
        <w:rPr>
          <w:spacing w:val="17"/>
        </w:rPr>
        <w:t xml:space="preserve"> </w:t>
      </w:r>
      <w:r>
        <w:t>of</w:t>
      </w:r>
      <w:r>
        <w:rPr>
          <w:spacing w:val="15"/>
        </w:rPr>
        <w:t xml:space="preserve"> </w:t>
      </w:r>
      <w:r>
        <w:t>the</w:t>
      </w:r>
      <w:r>
        <w:rPr>
          <w:spacing w:val="16"/>
        </w:rPr>
        <w:t xml:space="preserve"> </w:t>
      </w:r>
      <w:r>
        <w:t>issue</w:t>
      </w:r>
      <w:r>
        <w:rPr>
          <w:spacing w:val="15"/>
        </w:rPr>
        <w:t xml:space="preserve"> </w:t>
      </w:r>
      <w:r>
        <w:t>using</w:t>
      </w:r>
      <w:r>
        <w:rPr>
          <w:spacing w:val="14"/>
        </w:rPr>
        <w:t xml:space="preserve"> </w:t>
      </w:r>
      <w:r>
        <w:t>the</w:t>
      </w:r>
      <w:r>
        <w:rPr>
          <w:spacing w:val="16"/>
        </w:rPr>
        <w:t xml:space="preserve"> </w:t>
      </w:r>
      <w:r>
        <w:t>opportunity</w:t>
      </w:r>
      <w:r>
        <w:rPr>
          <w:spacing w:val="9"/>
        </w:rPr>
        <w:t xml:space="preserve"> </w:t>
      </w:r>
      <w:r>
        <w:t>impact</w:t>
      </w:r>
      <w:r>
        <w:rPr>
          <w:spacing w:val="17"/>
        </w:rPr>
        <w:t xml:space="preserve"> </w:t>
      </w:r>
      <w:r>
        <w:t>and</w:t>
      </w:r>
      <w:r>
        <w:rPr>
          <w:spacing w:val="28"/>
        </w:rPr>
        <w:t xml:space="preserve"> </w:t>
      </w:r>
      <w:r>
        <w:rPr>
          <w:spacing w:val="-1"/>
        </w:rPr>
        <w:t>likelihood</w:t>
      </w:r>
      <w:r>
        <w:rPr>
          <w:spacing w:val="4"/>
        </w:rPr>
        <w:t xml:space="preserve"> </w:t>
      </w:r>
      <w:r>
        <w:rPr>
          <w:spacing w:val="-1"/>
        </w:rPr>
        <w:t>scale</w:t>
      </w:r>
      <w:r w:rsidR="00A624B7">
        <w:rPr>
          <w:spacing w:val="-1"/>
        </w:rPr>
        <w:t xml:space="preserve"> and enter the information on ERM-</w:t>
      </w:r>
      <w:proofErr w:type="spellStart"/>
      <w:r w:rsidR="00A624B7">
        <w:rPr>
          <w:spacing w:val="-1"/>
        </w:rPr>
        <w:t>Opprt</w:t>
      </w:r>
      <w:proofErr w:type="spellEnd"/>
      <w:r w:rsidR="00A624B7">
        <w:rPr>
          <w:spacing w:val="-1"/>
        </w:rPr>
        <w:t>. Step 3 tab</w:t>
      </w:r>
      <w:r>
        <w:rPr>
          <w:spacing w:val="-1"/>
        </w:rPr>
        <w:t>.</w:t>
      </w:r>
      <w:r>
        <w:rPr>
          <w:spacing w:val="9"/>
        </w:rPr>
        <w:t xml:space="preserve"> </w:t>
      </w:r>
      <w:r>
        <w:t>The</w:t>
      </w:r>
      <w:r>
        <w:rPr>
          <w:spacing w:val="4"/>
        </w:rPr>
        <w:t xml:space="preserve"> </w:t>
      </w:r>
      <w:r>
        <w:rPr>
          <w:spacing w:val="-1"/>
        </w:rPr>
        <w:t>spreadsheet</w:t>
      </w:r>
      <w:r>
        <w:rPr>
          <w:spacing w:val="7"/>
        </w:rPr>
        <w:t xml:space="preserve"> </w:t>
      </w:r>
      <w:r>
        <w:t>will</w:t>
      </w:r>
      <w:r>
        <w:rPr>
          <w:spacing w:val="5"/>
        </w:rPr>
        <w:t xml:space="preserve"> </w:t>
      </w:r>
      <w:r>
        <w:t>automatically</w:t>
      </w:r>
      <w:r>
        <w:rPr>
          <w:spacing w:val="-1"/>
        </w:rPr>
        <w:t xml:space="preserve"> calculate</w:t>
      </w:r>
      <w:r>
        <w:rPr>
          <w:spacing w:val="6"/>
        </w:rPr>
        <w:t xml:space="preserve"> </w:t>
      </w:r>
      <w:r>
        <w:t>the</w:t>
      </w:r>
      <w:r>
        <w:rPr>
          <w:spacing w:val="4"/>
        </w:rPr>
        <w:t xml:space="preserve"> </w:t>
      </w:r>
      <w:r>
        <w:t>score</w:t>
      </w:r>
      <w:r>
        <w:rPr>
          <w:spacing w:val="2"/>
        </w:rPr>
        <w:t xml:space="preserve"> </w:t>
      </w:r>
      <w:r>
        <w:t>based</w:t>
      </w:r>
      <w:r>
        <w:rPr>
          <w:spacing w:val="4"/>
        </w:rPr>
        <w:t xml:space="preserve"> </w:t>
      </w:r>
      <w:r>
        <w:t>on</w:t>
      </w:r>
      <w:r>
        <w:rPr>
          <w:spacing w:val="10"/>
        </w:rPr>
        <w:t xml:space="preserve"> </w:t>
      </w:r>
      <w:r>
        <w:rPr>
          <w:spacing w:val="-1"/>
        </w:rPr>
        <w:t>impact,</w:t>
      </w:r>
      <w:r>
        <w:rPr>
          <w:spacing w:val="4"/>
        </w:rPr>
        <w:t xml:space="preserve"> </w:t>
      </w:r>
      <w:r>
        <w:rPr>
          <w:spacing w:val="-1"/>
        </w:rPr>
        <w:t>likelihood,</w:t>
      </w:r>
      <w:r>
        <w:rPr>
          <w:spacing w:val="97"/>
        </w:rPr>
        <w:t xml:space="preserve"> </w:t>
      </w:r>
      <w:r>
        <w:rPr>
          <w:spacing w:val="-1"/>
        </w:rPr>
        <w:t>and</w:t>
      </w:r>
      <w:r>
        <w:rPr>
          <w:spacing w:val="33"/>
        </w:rPr>
        <w:t xml:space="preserve"> </w:t>
      </w:r>
      <w:r>
        <w:rPr>
          <w:spacing w:val="-1"/>
        </w:rPr>
        <w:t>management</w:t>
      </w:r>
      <w:r>
        <w:rPr>
          <w:spacing w:val="35"/>
        </w:rPr>
        <w:t xml:space="preserve"> </w:t>
      </w:r>
      <w:r>
        <w:rPr>
          <w:spacing w:val="-1"/>
        </w:rPr>
        <w:t>control</w:t>
      </w:r>
      <w:r>
        <w:rPr>
          <w:spacing w:val="37"/>
        </w:rPr>
        <w:t xml:space="preserve"> </w:t>
      </w:r>
      <w:r>
        <w:rPr>
          <w:spacing w:val="-1"/>
        </w:rPr>
        <w:t>ratings</w:t>
      </w:r>
      <w:r>
        <w:rPr>
          <w:spacing w:val="33"/>
        </w:rPr>
        <w:t xml:space="preserve"> </w:t>
      </w:r>
      <w:r>
        <w:t>to</w:t>
      </w:r>
      <w:r>
        <w:rPr>
          <w:spacing w:val="33"/>
        </w:rPr>
        <w:t xml:space="preserve"> </w:t>
      </w:r>
      <w:r>
        <w:t>produce</w:t>
      </w:r>
      <w:r>
        <w:rPr>
          <w:spacing w:val="32"/>
        </w:rPr>
        <w:t xml:space="preserve"> </w:t>
      </w:r>
      <w:r>
        <w:rPr>
          <w:spacing w:val="-1"/>
        </w:rPr>
        <w:t>an</w:t>
      </w:r>
      <w:r>
        <w:rPr>
          <w:spacing w:val="35"/>
        </w:rPr>
        <w:t xml:space="preserve"> </w:t>
      </w:r>
      <w:r>
        <w:t>opportunity</w:t>
      </w:r>
      <w:r>
        <w:rPr>
          <w:spacing w:val="28"/>
        </w:rPr>
        <w:t xml:space="preserve"> </w:t>
      </w:r>
      <w:r>
        <w:rPr>
          <w:spacing w:val="-1"/>
        </w:rPr>
        <w:t>score.</w:t>
      </w:r>
      <w:r>
        <w:rPr>
          <w:spacing w:val="13"/>
        </w:rPr>
        <w:t xml:space="preserve"> </w:t>
      </w:r>
      <w:r w:rsidR="00A624B7">
        <w:rPr>
          <w:spacing w:val="13"/>
        </w:rPr>
        <w:t>For the risk side of the issue use ERM-Risks Step 3 tab to</w:t>
      </w:r>
      <w:r>
        <w:rPr>
          <w:spacing w:val="9"/>
        </w:rPr>
        <w:t xml:space="preserve"> </w:t>
      </w:r>
      <w:r>
        <w:rPr>
          <w:spacing w:val="-1"/>
        </w:rPr>
        <w:t>consider</w:t>
      </w:r>
      <w:r>
        <w:rPr>
          <w:spacing w:val="8"/>
        </w:rPr>
        <w:t xml:space="preserve"> </w:t>
      </w:r>
      <w:r>
        <w:t>the</w:t>
      </w:r>
      <w:r>
        <w:rPr>
          <w:spacing w:val="8"/>
        </w:rPr>
        <w:t xml:space="preserve"> </w:t>
      </w:r>
      <w:r>
        <w:rPr>
          <w:spacing w:val="-1"/>
        </w:rPr>
        <w:t>negative/risk</w:t>
      </w:r>
      <w:r>
        <w:rPr>
          <w:spacing w:val="9"/>
        </w:rPr>
        <w:t xml:space="preserve"> </w:t>
      </w:r>
      <w:r>
        <w:rPr>
          <w:spacing w:val="-1"/>
        </w:rPr>
        <w:t>aspects</w:t>
      </w:r>
      <w:r>
        <w:rPr>
          <w:spacing w:val="12"/>
        </w:rPr>
        <w:t xml:space="preserve"> </w:t>
      </w:r>
      <w:r>
        <w:t>of</w:t>
      </w:r>
      <w:r>
        <w:rPr>
          <w:spacing w:val="8"/>
        </w:rPr>
        <w:t xml:space="preserve"> </w:t>
      </w:r>
      <w:r>
        <w:t>the</w:t>
      </w:r>
      <w:r>
        <w:rPr>
          <w:spacing w:val="8"/>
        </w:rPr>
        <w:t xml:space="preserve"> </w:t>
      </w:r>
      <w:r>
        <w:t>issue</w:t>
      </w:r>
      <w:r>
        <w:rPr>
          <w:spacing w:val="8"/>
        </w:rPr>
        <w:t xml:space="preserve"> </w:t>
      </w:r>
      <w:r>
        <w:rPr>
          <w:spacing w:val="-1"/>
        </w:rPr>
        <w:t>and</w:t>
      </w:r>
      <w:r>
        <w:rPr>
          <w:spacing w:val="9"/>
        </w:rPr>
        <w:t xml:space="preserve"> </w:t>
      </w:r>
      <w:r>
        <w:rPr>
          <w:spacing w:val="-1"/>
        </w:rPr>
        <w:t>rate</w:t>
      </w:r>
      <w:r>
        <w:rPr>
          <w:spacing w:val="12"/>
        </w:rPr>
        <w:t xml:space="preserve"> </w:t>
      </w:r>
      <w:r>
        <w:t>it</w:t>
      </w:r>
      <w:r>
        <w:rPr>
          <w:spacing w:val="10"/>
        </w:rPr>
        <w:t xml:space="preserve"> </w:t>
      </w:r>
      <w:r>
        <w:t>using</w:t>
      </w:r>
      <w:r>
        <w:rPr>
          <w:spacing w:val="7"/>
        </w:rPr>
        <w:t xml:space="preserve"> </w:t>
      </w:r>
      <w:r>
        <w:t>the</w:t>
      </w:r>
      <w:r>
        <w:rPr>
          <w:spacing w:val="8"/>
        </w:rPr>
        <w:t xml:space="preserve"> </w:t>
      </w:r>
      <w:r>
        <w:t>risk</w:t>
      </w:r>
      <w:r>
        <w:rPr>
          <w:spacing w:val="9"/>
        </w:rPr>
        <w:t xml:space="preserve"> </w:t>
      </w:r>
      <w:r>
        <w:rPr>
          <w:spacing w:val="-1"/>
        </w:rPr>
        <w:t>impact,</w:t>
      </w:r>
      <w:r>
        <w:rPr>
          <w:spacing w:val="73"/>
        </w:rPr>
        <w:t xml:space="preserve"> </w:t>
      </w:r>
      <w:r>
        <w:rPr>
          <w:spacing w:val="-1"/>
        </w:rPr>
        <w:t>likelihood,</w:t>
      </w:r>
      <w:r>
        <w:rPr>
          <w:spacing w:val="16"/>
        </w:rPr>
        <w:t xml:space="preserve"> </w:t>
      </w:r>
      <w:r>
        <w:rPr>
          <w:spacing w:val="-1"/>
        </w:rPr>
        <w:t>and</w:t>
      </w:r>
      <w:r>
        <w:rPr>
          <w:spacing w:val="16"/>
        </w:rPr>
        <w:t xml:space="preserve"> </w:t>
      </w:r>
      <w:r>
        <w:rPr>
          <w:spacing w:val="-1"/>
        </w:rPr>
        <w:t>management</w:t>
      </w:r>
      <w:r>
        <w:rPr>
          <w:spacing w:val="16"/>
        </w:rPr>
        <w:t xml:space="preserve"> </w:t>
      </w:r>
      <w:r>
        <w:rPr>
          <w:spacing w:val="-1"/>
        </w:rPr>
        <w:t>control</w:t>
      </w:r>
      <w:r>
        <w:rPr>
          <w:spacing w:val="18"/>
        </w:rPr>
        <w:t xml:space="preserve"> </w:t>
      </w:r>
      <w:r>
        <w:rPr>
          <w:spacing w:val="-1"/>
        </w:rPr>
        <w:t>scales.</w:t>
      </w:r>
      <w:r>
        <w:rPr>
          <w:spacing w:val="33"/>
        </w:rPr>
        <w:t xml:space="preserve"> </w:t>
      </w:r>
      <w:r>
        <w:t>The</w:t>
      </w:r>
      <w:r>
        <w:rPr>
          <w:spacing w:val="15"/>
        </w:rPr>
        <w:t xml:space="preserve"> </w:t>
      </w:r>
      <w:r>
        <w:rPr>
          <w:spacing w:val="-1"/>
        </w:rPr>
        <w:t>spreadsheet</w:t>
      </w:r>
      <w:r>
        <w:rPr>
          <w:spacing w:val="17"/>
        </w:rPr>
        <w:t xml:space="preserve"> </w:t>
      </w:r>
      <w:r>
        <w:t>will</w:t>
      </w:r>
      <w:r>
        <w:rPr>
          <w:spacing w:val="17"/>
        </w:rPr>
        <w:t xml:space="preserve"> </w:t>
      </w:r>
      <w:r>
        <w:rPr>
          <w:spacing w:val="-1"/>
        </w:rPr>
        <w:t>automatically</w:t>
      </w:r>
      <w:r>
        <w:rPr>
          <w:spacing w:val="14"/>
        </w:rPr>
        <w:t xml:space="preserve"> </w:t>
      </w:r>
      <w:r>
        <w:rPr>
          <w:spacing w:val="-1"/>
        </w:rPr>
        <w:t>calculate</w:t>
      </w:r>
      <w:r>
        <w:rPr>
          <w:spacing w:val="16"/>
        </w:rPr>
        <w:t xml:space="preserve"> </w:t>
      </w:r>
      <w:r>
        <w:t>the</w:t>
      </w:r>
      <w:r>
        <w:rPr>
          <w:spacing w:val="16"/>
        </w:rPr>
        <w:t xml:space="preserve"> </w:t>
      </w:r>
      <w:r>
        <w:t>score.</w:t>
      </w:r>
      <w:r>
        <w:rPr>
          <w:spacing w:val="127"/>
        </w:rPr>
        <w:t xml:space="preserve"> </w:t>
      </w:r>
      <w:r>
        <w:rPr>
          <w:spacing w:val="-1"/>
        </w:rPr>
        <w:t>Compare</w:t>
      </w:r>
      <w:r>
        <w:rPr>
          <w:spacing w:val="25"/>
        </w:rPr>
        <w:t xml:space="preserve"> </w:t>
      </w:r>
      <w:r>
        <w:rPr>
          <w:spacing w:val="-2"/>
        </w:rPr>
        <w:t>your</w:t>
      </w:r>
      <w:r>
        <w:rPr>
          <w:spacing w:val="20"/>
        </w:rPr>
        <w:t xml:space="preserve"> </w:t>
      </w:r>
      <w:r>
        <w:t>opportunity</w:t>
      </w:r>
      <w:r>
        <w:rPr>
          <w:spacing w:val="16"/>
        </w:rPr>
        <w:t xml:space="preserve"> </w:t>
      </w:r>
      <w:r>
        <w:rPr>
          <w:spacing w:val="-1"/>
        </w:rPr>
        <w:t>and</w:t>
      </w:r>
      <w:r>
        <w:rPr>
          <w:spacing w:val="23"/>
        </w:rPr>
        <w:t xml:space="preserve"> </w:t>
      </w:r>
      <w:r>
        <w:t>risk</w:t>
      </w:r>
      <w:r>
        <w:rPr>
          <w:spacing w:val="21"/>
        </w:rPr>
        <w:t xml:space="preserve"> </w:t>
      </w:r>
      <w:r>
        <w:rPr>
          <w:spacing w:val="-1"/>
        </w:rPr>
        <w:t>scores:</w:t>
      </w:r>
      <w:r>
        <w:rPr>
          <w:spacing w:val="22"/>
        </w:rPr>
        <w:t xml:space="preserve"> </w:t>
      </w:r>
      <w:r>
        <w:t>which</w:t>
      </w:r>
      <w:r>
        <w:rPr>
          <w:spacing w:val="21"/>
        </w:rPr>
        <w:t xml:space="preserve"> </w:t>
      </w:r>
      <w:r>
        <w:t>is</w:t>
      </w:r>
      <w:r>
        <w:rPr>
          <w:spacing w:val="22"/>
        </w:rPr>
        <w:t xml:space="preserve"> </w:t>
      </w:r>
      <w:r>
        <w:rPr>
          <w:spacing w:val="-1"/>
        </w:rPr>
        <w:t>greater?</w:t>
      </w:r>
      <w:r>
        <w:rPr>
          <w:spacing w:val="53"/>
        </w:rPr>
        <w:t xml:space="preserve"> </w:t>
      </w:r>
      <w:r>
        <w:rPr>
          <w:spacing w:val="-3"/>
        </w:rPr>
        <w:t>Is</w:t>
      </w:r>
      <w:r>
        <w:rPr>
          <w:spacing w:val="21"/>
        </w:rPr>
        <w:t xml:space="preserve"> </w:t>
      </w:r>
      <w:r>
        <w:t>there</w:t>
      </w:r>
      <w:r>
        <w:rPr>
          <w:spacing w:val="19"/>
        </w:rPr>
        <w:t xml:space="preserve"> </w:t>
      </w:r>
      <w:r>
        <w:t>more</w:t>
      </w:r>
      <w:r>
        <w:rPr>
          <w:spacing w:val="19"/>
        </w:rPr>
        <w:t xml:space="preserve"> </w:t>
      </w:r>
      <w:r>
        <w:t>upside</w:t>
      </w:r>
      <w:r>
        <w:rPr>
          <w:spacing w:val="20"/>
        </w:rPr>
        <w:t xml:space="preserve"> </w:t>
      </w:r>
      <w:r>
        <w:t>or</w:t>
      </w:r>
      <w:r>
        <w:rPr>
          <w:spacing w:val="20"/>
        </w:rPr>
        <w:t xml:space="preserve"> </w:t>
      </w:r>
      <w:r>
        <w:t>downside</w:t>
      </w:r>
      <w:r>
        <w:rPr>
          <w:spacing w:val="20"/>
        </w:rPr>
        <w:t xml:space="preserve"> </w:t>
      </w:r>
      <w:r>
        <w:rPr>
          <w:spacing w:val="1"/>
        </w:rPr>
        <w:t>to</w:t>
      </w:r>
      <w:r>
        <w:rPr>
          <w:spacing w:val="56"/>
        </w:rPr>
        <w:t xml:space="preserve"> </w:t>
      </w:r>
      <w:r>
        <w:t xml:space="preserve">this </w:t>
      </w:r>
      <w:r>
        <w:rPr>
          <w:spacing w:val="-1"/>
        </w:rPr>
        <w:t>issue?</w:t>
      </w:r>
      <w:r>
        <w:t xml:space="preserve"> </w:t>
      </w:r>
      <w:r>
        <w:rPr>
          <w:spacing w:val="4"/>
        </w:rPr>
        <w:t xml:space="preserve"> </w:t>
      </w:r>
      <w:r w:rsidR="00A624B7">
        <w:rPr>
          <w:spacing w:val="4"/>
        </w:rPr>
        <w:t xml:space="preserve">The </w:t>
      </w:r>
      <w:r w:rsidR="00FD7303">
        <w:rPr>
          <w:spacing w:val="4"/>
        </w:rPr>
        <w:t>S</w:t>
      </w:r>
      <w:r w:rsidR="00A624B7">
        <w:rPr>
          <w:spacing w:val="4"/>
        </w:rPr>
        <w:t xml:space="preserve">teering </w:t>
      </w:r>
      <w:r w:rsidR="00FD7303">
        <w:rPr>
          <w:spacing w:val="4"/>
        </w:rPr>
        <w:t>C</w:t>
      </w:r>
      <w:r w:rsidR="00A624B7">
        <w:rPr>
          <w:spacing w:val="4"/>
        </w:rPr>
        <w:t xml:space="preserve">ommittee will consider both assessments and </w:t>
      </w:r>
      <w:r>
        <w:rPr>
          <w:spacing w:val="-1"/>
        </w:rPr>
        <w:t>keep</w:t>
      </w:r>
      <w:r>
        <w:rPr>
          <w:spacing w:val="2"/>
        </w:rPr>
        <w:t xml:space="preserve"> </w:t>
      </w:r>
      <w:r>
        <w:rPr>
          <w:spacing w:val="-1"/>
        </w:rPr>
        <w:t xml:space="preserve">whichever </w:t>
      </w:r>
      <w:r>
        <w:t>opportunity</w:t>
      </w:r>
      <w:r>
        <w:rPr>
          <w:spacing w:val="-5"/>
        </w:rPr>
        <w:t xml:space="preserve"> </w:t>
      </w:r>
      <w:r>
        <w:t xml:space="preserve">or </w:t>
      </w:r>
      <w:r>
        <w:rPr>
          <w:spacing w:val="-1"/>
        </w:rPr>
        <w:t>risk</w:t>
      </w:r>
      <w:r>
        <w:t xml:space="preserve"> </w:t>
      </w:r>
      <w:r>
        <w:rPr>
          <w:spacing w:val="-1"/>
        </w:rPr>
        <w:t>ratings</w:t>
      </w:r>
      <w:r>
        <w:rPr>
          <w:spacing w:val="1"/>
        </w:rPr>
        <w:t xml:space="preserve"> </w:t>
      </w:r>
      <w:r>
        <w:rPr>
          <w:spacing w:val="-1"/>
        </w:rPr>
        <w:t>produced</w:t>
      </w:r>
      <w:r>
        <w:t xml:space="preserve"> the </w:t>
      </w:r>
      <w:r>
        <w:rPr>
          <w:spacing w:val="-1"/>
        </w:rPr>
        <w:t>higher</w:t>
      </w:r>
      <w:r>
        <w:t xml:space="preserve"> </w:t>
      </w:r>
      <w:r>
        <w:rPr>
          <w:spacing w:val="-1"/>
        </w:rPr>
        <w:t>score.</w:t>
      </w:r>
    </w:p>
    <w:p w:rsidR="00375CE6" w:rsidRDefault="00D11B5D">
      <w:pPr>
        <w:pStyle w:val="Heading2"/>
        <w:spacing w:before="40"/>
        <w:ind w:left="220"/>
        <w:rPr>
          <w:b w:val="0"/>
          <w:bCs w:val="0"/>
        </w:rPr>
      </w:pPr>
      <w:bookmarkStart w:id="18" w:name="_bookmark17"/>
      <w:bookmarkEnd w:id="18"/>
      <w:r>
        <w:rPr>
          <w:color w:val="538DD3"/>
          <w:spacing w:val="-1"/>
        </w:rPr>
        <w:t>Step</w:t>
      </w:r>
      <w:r>
        <w:rPr>
          <w:color w:val="538DD3"/>
          <w:spacing w:val="-9"/>
        </w:rPr>
        <w:t xml:space="preserve"> </w:t>
      </w:r>
      <w:r>
        <w:rPr>
          <w:color w:val="538DD3"/>
        </w:rPr>
        <w:t>3</w:t>
      </w:r>
      <w:r>
        <w:rPr>
          <w:color w:val="538DD3"/>
          <w:spacing w:val="-3"/>
        </w:rPr>
        <w:t xml:space="preserve"> </w:t>
      </w:r>
      <w:r>
        <w:rPr>
          <w:color w:val="538DD3"/>
        </w:rPr>
        <w:t>-</w:t>
      </w:r>
      <w:r>
        <w:rPr>
          <w:color w:val="538DD3"/>
          <w:spacing w:val="-7"/>
        </w:rPr>
        <w:t xml:space="preserve"> </w:t>
      </w:r>
      <w:r>
        <w:rPr>
          <w:color w:val="538DD3"/>
        </w:rPr>
        <w:t>Other</w:t>
      </w:r>
      <w:r>
        <w:rPr>
          <w:color w:val="538DD3"/>
          <w:spacing w:val="-6"/>
        </w:rPr>
        <w:t xml:space="preserve"> </w:t>
      </w:r>
      <w:r>
        <w:rPr>
          <w:color w:val="538DD3"/>
          <w:spacing w:val="-1"/>
        </w:rPr>
        <w:t>Tools</w:t>
      </w:r>
      <w:r>
        <w:rPr>
          <w:color w:val="538DD3"/>
          <w:spacing w:val="-7"/>
        </w:rPr>
        <w:t xml:space="preserve"> </w:t>
      </w:r>
      <w:r>
        <w:rPr>
          <w:color w:val="538DD3"/>
          <w:spacing w:val="-1"/>
        </w:rPr>
        <w:t>and</w:t>
      </w:r>
      <w:r>
        <w:rPr>
          <w:color w:val="538DD3"/>
          <w:spacing w:val="-8"/>
        </w:rPr>
        <w:t xml:space="preserve"> </w:t>
      </w:r>
      <w:r>
        <w:rPr>
          <w:color w:val="538DD3"/>
          <w:spacing w:val="-1"/>
        </w:rPr>
        <w:t>Techniques</w:t>
      </w:r>
    </w:p>
    <w:p w:rsidR="00375CE6" w:rsidRDefault="00D11B5D">
      <w:pPr>
        <w:pStyle w:val="BodyText"/>
        <w:spacing w:before="37"/>
        <w:ind w:left="580" w:right="214" w:firstLine="0"/>
        <w:jc w:val="both"/>
      </w:pPr>
      <w:r>
        <w:rPr>
          <w:spacing w:val="-1"/>
        </w:rPr>
        <w:t>Other</w:t>
      </w:r>
      <w:r>
        <w:rPr>
          <w:spacing w:val="25"/>
        </w:rPr>
        <w:t xml:space="preserve"> </w:t>
      </w:r>
      <w:r>
        <w:t>tools</w:t>
      </w:r>
      <w:r>
        <w:rPr>
          <w:spacing w:val="26"/>
        </w:rPr>
        <w:t xml:space="preserve"> </w:t>
      </w:r>
      <w:r>
        <w:rPr>
          <w:spacing w:val="-1"/>
        </w:rPr>
        <w:t>and</w:t>
      </w:r>
      <w:r>
        <w:rPr>
          <w:spacing w:val="26"/>
        </w:rPr>
        <w:t xml:space="preserve"> </w:t>
      </w:r>
      <w:r>
        <w:rPr>
          <w:spacing w:val="-1"/>
        </w:rPr>
        <w:t>techniques</w:t>
      </w:r>
      <w:r>
        <w:rPr>
          <w:spacing w:val="25"/>
        </w:rPr>
        <w:t xml:space="preserve"> </w:t>
      </w:r>
      <w:r>
        <w:t>include</w:t>
      </w:r>
      <w:r>
        <w:rPr>
          <w:spacing w:val="25"/>
        </w:rPr>
        <w:t xml:space="preserve"> </w:t>
      </w:r>
      <w:r>
        <w:t>but</w:t>
      </w:r>
      <w:r>
        <w:rPr>
          <w:spacing w:val="26"/>
        </w:rPr>
        <w:t xml:space="preserve"> </w:t>
      </w:r>
      <w:r>
        <w:rPr>
          <w:spacing w:val="-1"/>
        </w:rPr>
        <w:t>are</w:t>
      </w:r>
      <w:r>
        <w:rPr>
          <w:spacing w:val="24"/>
        </w:rPr>
        <w:t xml:space="preserve"> </w:t>
      </w:r>
      <w:r>
        <w:t>not</w:t>
      </w:r>
      <w:r>
        <w:rPr>
          <w:spacing w:val="26"/>
        </w:rPr>
        <w:t xml:space="preserve"> </w:t>
      </w:r>
      <w:r>
        <w:t>limited</w:t>
      </w:r>
      <w:r>
        <w:rPr>
          <w:spacing w:val="25"/>
        </w:rPr>
        <w:t xml:space="preserve"> </w:t>
      </w:r>
      <w:r>
        <w:t>to:</w:t>
      </w:r>
      <w:r>
        <w:rPr>
          <w:spacing w:val="57"/>
        </w:rPr>
        <w:t xml:space="preserve"> </w:t>
      </w:r>
      <w:r>
        <w:rPr>
          <w:spacing w:val="-1"/>
        </w:rPr>
        <w:t>Business</w:t>
      </w:r>
      <w:r>
        <w:rPr>
          <w:spacing w:val="26"/>
        </w:rPr>
        <w:t xml:space="preserve"> </w:t>
      </w:r>
      <w:r>
        <w:rPr>
          <w:spacing w:val="-1"/>
        </w:rPr>
        <w:t>continuity</w:t>
      </w:r>
      <w:r>
        <w:rPr>
          <w:spacing w:val="18"/>
        </w:rPr>
        <w:t xml:space="preserve"> </w:t>
      </w:r>
      <w:r>
        <w:t>planning;</w:t>
      </w:r>
      <w:r>
        <w:rPr>
          <w:spacing w:val="26"/>
        </w:rPr>
        <w:t xml:space="preserve"> </w:t>
      </w:r>
      <w:r>
        <w:t>Business</w:t>
      </w:r>
      <w:r>
        <w:rPr>
          <w:spacing w:val="65"/>
        </w:rPr>
        <w:t xml:space="preserve"> </w:t>
      </w:r>
      <w:r>
        <w:rPr>
          <w:spacing w:val="-1"/>
        </w:rPr>
        <w:t>impact</w:t>
      </w:r>
      <w:r>
        <w:rPr>
          <w:spacing w:val="50"/>
        </w:rPr>
        <w:t xml:space="preserve"> </w:t>
      </w:r>
      <w:r>
        <w:rPr>
          <w:spacing w:val="-1"/>
        </w:rPr>
        <w:t>analysis;</w:t>
      </w:r>
      <w:r>
        <w:rPr>
          <w:spacing w:val="50"/>
        </w:rPr>
        <w:t xml:space="preserve"> </w:t>
      </w:r>
      <w:r w:rsidR="006F0FF2">
        <w:rPr>
          <w:spacing w:val="-1"/>
        </w:rPr>
        <w:t>Po</w:t>
      </w:r>
      <w:r>
        <w:rPr>
          <w:spacing w:val="-1"/>
        </w:rPr>
        <w:t>litical,</w:t>
      </w:r>
      <w:r>
        <w:rPr>
          <w:spacing w:val="50"/>
        </w:rPr>
        <w:t xml:space="preserve"> </w:t>
      </w:r>
      <w:r>
        <w:rPr>
          <w:spacing w:val="-1"/>
        </w:rPr>
        <w:t>economic,</w:t>
      </w:r>
      <w:r>
        <w:rPr>
          <w:spacing w:val="50"/>
        </w:rPr>
        <w:t xml:space="preserve"> </w:t>
      </w:r>
      <w:r>
        <w:rPr>
          <w:spacing w:val="-1"/>
        </w:rPr>
        <w:t>social,</w:t>
      </w:r>
      <w:r>
        <w:rPr>
          <w:spacing w:val="50"/>
        </w:rPr>
        <w:t xml:space="preserve"> </w:t>
      </w:r>
      <w:r>
        <w:rPr>
          <w:spacing w:val="-1"/>
        </w:rPr>
        <w:t>technological</w:t>
      </w:r>
      <w:r>
        <w:rPr>
          <w:spacing w:val="50"/>
        </w:rPr>
        <w:t xml:space="preserve"> </w:t>
      </w:r>
      <w:r w:rsidR="006F0FF2">
        <w:t>(</w:t>
      </w:r>
      <w:r>
        <w:t>PEST)</w:t>
      </w:r>
      <w:r>
        <w:rPr>
          <w:spacing w:val="49"/>
        </w:rPr>
        <w:t xml:space="preserve"> </w:t>
      </w:r>
      <w:r>
        <w:rPr>
          <w:spacing w:val="-1"/>
        </w:rPr>
        <w:t>analysis;</w:t>
      </w:r>
      <w:r>
        <w:rPr>
          <w:spacing w:val="50"/>
        </w:rPr>
        <w:t xml:space="preserve"> </w:t>
      </w:r>
      <w:r>
        <w:rPr>
          <w:spacing w:val="-1"/>
        </w:rPr>
        <w:t>Decision</w:t>
      </w:r>
      <w:r>
        <w:rPr>
          <w:spacing w:val="129"/>
        </w:rPr>
        <w:t xml:space="preserve"> </w:t>
      </w:r>
      <w:r>
        <w:rPr>
          <w:spacing w:val="-1"/>
        </w:rPr>
        <w:t>taken</w:t>
      </w:r>
      <w:r>
        <w:rPr>
          <w:spacing w:val="14"/>
        </w:rPr>
        <w:t xml:space="preserve"> </w:t>
      </w:r>
      <w:r>
        <w:rPr>
          <w:spacing w:val="-1"/>
        </w:rPr>
        <w:t>under</w:t>
      </w:r>
      <w:r>
        <w:rPr>
          <w:spacing w:val="13"/>
        </w:rPr>
        <w:t xml:space="preserve"> </w:t>
      </w:r>
      <w:r>
        <w:t>risk</w:t>
      </w:r>
      <w:r>
        <w:rPr>
          <w:spacing w:val="14"/>
        </w:rPr>
        <w:t xml:space="preserve"> </w:t>
      </w:r>
      <w:r>
        <w:rPr>
          <w:spacing w:val="-1"/>
        </w:rPr>
        <w:t>and</w:t>
      </w:r>
      <w:r>
        <w:rPr>
          <w:spacing w:val="14"/>
        </w:rPr>
        <w:t xml:space="preserve"> </w:t>
      </w:r>
      <w:r>
        <w:t>uncertainty;</w:t>
      </w:r>
      <w:r>
        <w:rPr>
          <w:spacing w:val="14"/>
        </w:rPr>
        <w:t xml:space="preserve"> </w:t>
      </w:r>
      <w:r>
        <w:t>Dependency</w:t>
      </w:r>
      <w:r>
        <w:rPr>
          <w:spacing w:val="9"/>
        </w:rPr>
        <w:t xml:space="preserve"> </w:t>
      </w:r>
      <w:r>
        <w:t>modeling;</w:t>
      </w:r>
      <w:r>
        <w:rPr>
          <w:spacing w:val="14"/>
        </w:rPr>
        <w:t xml:space="preserve"> </w:t>
      </w:r>
      <w:r>
        <w:rPr>
          <w:spacing w:val="-1"/>
        </w:rPr>
        <w:t>Event</w:t>
      </w:r>
      <w:r>
        <w:rPr>
          <w:spacing w:val="14"/>
        </w:rPr>
        <w:t xml:space="preserve"> </w:t>
      </w:r>
      <w:r>
        <w:t>or</w:t>
      </w:r>
      <w:r>
        <w:rPr>
          <w:spacing w:val="15"/>
        </w:rPr>
        <w:t xml:space="preserve"> </w:t>
      </w:r>
      <w:r>
        <w:rPr>
          <w:spacing w:val="-1"/>
        </w:rPr>
        <w:t>Fault</w:t>
      </w:r>
      <w:r>
        <w:rPr>
          <w:spacing w:val="15"/>
        </w:rPr>
        <w:t xml:space="preserve"> </w:t>
      </w:r>
      <w:r>
        <w:rPr>
          <w:spacing w:val="-1"/>
        </w:rPr>
        <w:t>tree</w:t>
      </w:r>
      <w:r>
        <w:rPr>
          <w:spacing w:val="13"/>
        </w:rPr>
        <w:t xml:space="preserve"> </w:t>
      </w:r>
      <w:r>
        <w:t>analysis;</w:t>
      </w:r>
      <w:r>
        <w:rPr>
          <w:spacing w:val="14"/>
        </w:rPr>
        <w:t xml:space="preserve"> </w:t>
      </w:r>
      <w:r>
        <w:rPr>
          <w:spacing w:val="-1"/>
        </w:rPr>
        <w:t>Failure</w:t>
      </w:r>
      <w:r>
        <w:rPr>
          <w:spacing w:val="13"/>
        </w:rPr>
        <w:t xml:space="preserve"> </w:t>
      </w:r>
      <w:r>
        <w:t>mode</w:t>
      </w:r>
      <w:r>
        <w:rPr>
          <w:spacing w:val="49"/>
        </w:rPr>
        <w:t xml:space="preserve"> </w:t>
      </w:r>
      <w:r>
        <w:rPr>
          <w:spacing w:val="-1"/>
        </w:rPr>
        <w:t>and</w:t>
      </w:r>
      <w:r>
        <w:rPr>
          <w:spacing w:val="16"/>
        </w:rPr>
        <w:t xml:space="preserve"> </w:t>
      </w:r>
      <w:r>
        <w:rPr>
          <w:spacing w:val="-1"/>
        </w:rPr>
        <w:t>effect</w:t>
      </w:r>
      <w:r>
        <w:rPr>
          <w:spacing w:val="17"/>
        </w:rPr>
        <w:t xml:space="preserve"> </w:t>
      </w:r>
      <w:r>
        <w:rPr>
          <w:spacing w:val="-1"/>
        </w:rPr>
        <w:t>analysis</w:t>
      </w:r>
      <w:r>
        <w:rPr>
          <w:spacing w:val="17"/>
        </w:rPr>
        <w:t xml:space="preserve"> </w:t>
      </w:r>
      <w:r>
        <w:t>(FMEA);</w:t>
      </w:r>
      <w:r>
        <w:rPr>
          <w:spacing w:val="17"/>
        </w:rPr>
        <w:t xml:space="preserve"> </w:t>
      </w:r>
      <w:r>
        <w:rPr>
          <w:spacing w:val="-1"/>
        </w:rPr>
        <w:t>Market</w:t>
      </w:r>
      <w:r>
        <w:rPr>
          <w:spacing w:val="17"/>
        </w:rPr>
        <w:t xml:space="preserve"> </w:t>
      </w:r>
      <w:r>
        <w:rPr>
          <w:spacing w:val="-1"/>
        </w:rPr>
        <w:t>surveys,</w:t>
      </w:r>
      <w:r>
        <w:rPr>
          <w:spacing w:val="19"/>
        </w:rPr>
        <w:t xml:space="preserve"> </w:t>
      </w:r>
      <w:r>
        <w:rPr>
          <w:spacing w:val="-1"/>
        </w:rPr>
        <w:t>prospecting;</w:t>
      </w:r>
      <w:r>
        <w:rPr>
          <w:spacing w:val="17"/>
        </w:rPr>
        <w:t xml:space="preserve"> </w:t>
      </w:r>
      <w:r>
        <w:rPr>
          <w:spacing w:val="-1"/>
        </w:rPr>
        <w:t>Measures</w:t>
      </w:r>
      <w:r>
        <w:rPr>
          <w:spacing w:val="16"/>
        </w:rPr>
        <w:t xml:space="preserve"> </w:t>
      </w:r>
      <w:r>
        <w:t>of</w:t>
      </w:r>
      <w:r>
        <w:rPr>
          <w:spacing w:val="15"/>
        </w:rPr>
        <w:t xml:space="preserve"> </w:t>
      </w:r>
      <w:r>
        <w:rPr>
          <w:spacing w:val="-1"/>
        </w:rPr>
        <w:t>central</w:t>
      </w:r>
      <w:r>
        <w:rPr>
          <w:spacing w:val="17"/>
        </w:rPr>
        <w:t xml:space="preserve"> </w:t>
      </w:r>
      <w:r>
        <w:t>tendency</w:t>
      </w:r>
      <w:r>
        <w:rPr>
          <w:spacing w:val="11"/>
        </w:rPr>
        <w:t xml:space="preserve"> </w:t>
      </w:r>
      <w:r>
        <w:t>and</w:t>
      </w:r>
      <w:r>
        <w:rPr>
          <w:spacing w:val="89"/>
        </w:rPr>
        <w:t xml:space="preserve"> </w:t>
      </w:r>
      <w:r>
        <w:rPr>
          <w:spacing w:val="-1"/>
        </w:rPr>
        <w:t>dispersion;</w:t>
      </w:r>
      <w:r>
        <w:rPr>
          <w:spacing w:val="17"/>
        </w:rPr>
        <w:t xml:space="preserve"> </w:t>
      </w:r>
      <w:r>
        <w:rPr>
          <w:spacing w:val="-1"/>
        </w:rPr>
        <w:t>Political,</w:t>
      </w:r>
      <w:r>
        <w:rPr>
          <w:spacing w:val="17"/>
        </w:rPr>
        <w:t xml:space="preserve"> </w:t>
      </w:r>
      <w:r>
        <w:rPr>
          <w:spacing w:val="-1"/>
        </w:rPr>
        <w:t>economic,</w:t>
      </w:r>
      <w:r>
        <w:rPr>
          <w:spacing w:val="16"/>
        </w:rPr>
        <w:t xml:space="preserve"> </w:t>
      </w:r>
      <w:r>
        <w:t>social,</w:t>
      </w:r>
      <w:r>
        <w:rPr>
          <w:spacing w:val="17"/>
        </w:rPr>
        <w:t xml:space="preserve"> </w:t>
      </w:r>
      <w:r>
        <w:rPr>
          <w:spacing w:val="-1"/>
        </w:rPr>
        <w:t>technical,</w:t>
      </w:r>
      <w:r>
        <w:rPr>
          <w:spacing w:val="19"/>
        </w:rPr>
        <w:t xml:space="preserve"> </w:t>
      </w:r>
      <w:r>
        <w:rPr>
          <w:spacing w:val="-1"/>
        </w:rPr>
        <w:t>legal</w:t>
      </w:r>
      <w:r>
        <w:rPr>
          <w:spacing w:val="17"/>
        </w:rPr>
        <w:t xml:space="preserve"> </w:t>
      </w:r>
      <w:r>
        <w:rPr>
          <w:spacing w:val="-1"/>
        </w:rPr>
        <w:t>and</w:t>
      </w:r>
      <w:r>
        <w:rPr>
          <w:spacing w:val="18"/>
        </w:rPr>
        <w:t xml:space="preserve"> </w:t>
      </w:r>
      <w:r>
        <w:rPr>
          <w:spacing w:val="-1"/>
        </w:rPr>
        <w:t>environmental</w:t>
      </w:r>
      <w:r>
        <w:rPr>
          <w:spacing w:val="18"/>
        </w:rPr>
        <w:t xml:space="preserve"> </w:t>
      </w:r>
      <w:r>
        <w:rPr>
          <w:spacing w:val="-1"/>
        </w:rPr>
        <w:t>(PESTLE)</w:t>
      </w:r>
      <w:r>
        <w:rPr>
          <w:spacing w:val="17"/>
        </w:rPr>
        <w:t xml:space="preserve"> </w:t>
      </w:r>
      <w:r>
        <w:t>analysis;</w:t>
      </w:r>
      <w:r>
        <w:rPr>
          <w:spacing w:val="17"/>
        </w:rPr>
        <w:t xml:space="preserve"> </w:t>
      </w:r>
      <w:r>
        <w:rPr>
          <w:spacing w:val="-1"/>
        </w:rPr>
        <w:t>Real</w:t>
      </w:r>
      <w:r>
        <w:rPr>
          <w:spacing w:val="115"/>
        </w:rPr>
        <w:t xml:space="preserve"> </w:t>
      </w:r>
      <w:r>
        <w:t>option</w:t>
      </w:r>
      <w:r>
        <w:rPr>
          <w:spacing w:val="21"/>
        </w:rPr>
        <w:t xml:space="preserve"> </w:t>
      </w:r>
      <w:r>
        <w:rPr>
          <w:spacing w:val="-1"/>
        </w:rPr>
        <w:t>modeling;</w:t>
      </w:r>
      <w:r>
        <w:rPr>
          <w:spacing w:val="22"/>
        </w:rPr>
        <w:t xml:space="preserve"> </w:t>
      </w:r>
      <w:r>
        <w:rPr>
          <w:spacing w:val="-1"/>
        </w:rPr>
        <w:t>Research</w:t>
      </w:r>
      <w:r>
        <w:rPr>
          <w:spacing w:val="21"/>
        </w:rPr>
        <w:t xml:space="preserve"> </w:t>
      </w:r>
      <w:r>
        <w:rPr>
          <w:spacing w:val="-1"/>
        </w:rPr>
        <w:t>and</w:t>
      </w:r>
      <w:r>
        <w:rPr>
          <w:spacing w:val="21"/>
        </w:rPr>
        <w:t xml:space="preserve"> </w:t>
      </w:r>
      <w:r>
        <w:t>development;</w:t>
      </w:r>
      <w:r>
        <w:rPr>
          <w:spacing w:val="22"/>
        </w:rPr>
        <w:t xml:space="preserve"> </w:t>
      </w:r>
      <w:r>
        <w:rPr>
          <w:spacing w:val="-1"/>
        </w:rPr>
        <w:t>Statistical</w:t>
      </w:r>
      <w:r>
        <w:rPr>
          <w:spacing w:val="21"/>
        </w:rPr>
        <w:t xml:space="preserve"> </w:t>
      </w:r>
      <w:r>
        <w:rPr>
          <w:spacing w:val="-1"/>
        </w:rPr>
        <w:t>inference;</w:t>
      </w:r>
      <w:r>
        <w:rPr>
          <w:spacing w:val="22"/>
        </w:rPr>
        <w:t xml:space="preserve"> </w:t>
      </w:r>
      <w:r>
        <w:t>SWOT</w:t>
      </w:r>
      <w:r>
        <w:rPr>
          <w:spacing w:val="21"/>
        </w:rPr>
        <w:t xml:space="preserve"> </w:t>
      </w:r>
      <w:r>
        <w:rPr>
          <w:spacing w:val="-1"/>
        </w:rPr>
        <w:t>(Strengths,</w:t>
      </w:r>
      <w:r>
        <w:rPr>
          <w:spacing w:val="22"/>
        </w:rPr>
        <w:t xml:space="preserve"> </w:t>
      </w:r>
      <w:r>
        <w:t>Weaknesses,</w:t>
      </w:r>
      <w:r>
        <w:rPr>
          <w:spacing w:val="79"/>
        </w:rPr>
        <w:t xml:space="preserve"> </w:t>
      </w:r>
      <w:r>
        <w:rPr>
          <w:spacing w:val="-1"/>
        </w:rPr>
        <w:t>Opportunities,</w:t>
      </w:r>
      <w:r>
        <w:t xml:space="preserve"> </w:t>
      </w:r>
      <w:r>
        <w:rPr>
          <w:spacing w:val="-1"/>
        </w:rPr>
        <w:t>and</w:t>
      </w:r>
      <w:r>
        <w:t xml:space="preserve"> Threats)</w:t>
      </w:r>
      <w:r>
        <w:rPr>
          <w:spacing w:val="1"/>
        </w:rPr>
        <w:t xml:space="preserve"> </w:t>
      </w:r>
      <w:r>
        <w:rPr>
          <w:spacing w:val="-1"/>
        </w:rPr>
        <w:t>analysis;</w:t>
      </w:r>
      <w:r>
        <w:t xml:space="preserve"> </w:t>
      </w:r>
      <w:r>
        <w:rPr>
          <w:spacing w:val="-1"/>
        </w:rPr>
        <w:t>Test</w:t>
      </w:r>
      <w:r>
        <w:t xml:space="preserve"> marketing; or </w:t>
      </w:r>
      <w:r>
        <w:rPr>
          <w:spacing w:val="-1"/>
        </w:rPr>
        <w:t>Threat</w:t>
      </w:r>
      <w:r>
        <w:t xml:space="preserve"> analysis.</w:t>
      </w:r>
    </w:p>
    <w:p w:rsidR="008A6AAE" w:rsidRDefault="008A6AAE">
      <w:pPr>
        <w:pStyle w:val="BodyText"/>
        <w:spacing w:before="37"/>
        <w:ind w:left="580" w:right="214" w:firstLine="0"/>
        <w:jc w:val="both"/>
      </w:pPr>
    </w:p>
    <w:p w:rsidR="008A6AAE" w:rsidRDefault="008A6AAE">
      <w:pPr>
        <w:pStyle w:val="BodyText"/>
        <w:spacing w:before="37"/>
        <w:ind w:left="580" w:right="214" w:firstLine="0"/>
        <w:jc w:val="both"/>
      </w:pPr>
      <w:r>
        <w:t xml:space="preserve">As we consider these other tools and techniques, bear in mind that within the University community we have undergrad and graduate students in our schools of business and mathematics. We can engage these students as interns and student workers to assist in performing many of these quantitative and qualitative analysis that may be required. This will lessen the time and costs components of ERM analysis and provide a valuable real world experience for some students. </w:t>
      </w:r>
    </w:p>
    <w:p w:rsidR="00375CE6" w:rsidRDefault="00D11B5D">
      <w:pPr>
        <w:pStyle w:val="Heading2"/>
        <w:ind w:left="220"/>
        <w:rPr>
          <w:b w:val="0"/>
          <w:bCs w:val="0"/>
        </w:rPr>
      </w:pPr>
      <w:bookmarkStart w:id="19" w:name="_bookmark18"/>
      <w:bookmarkEnd w:id="19"/>
      <w:r>
        <w:rPr>
          <w:color w:val="538DD3"/>
          <w:spacing w:val="-1"/>
        </w:rPr>
        <w:t>Step</w:t>
      </w:r>
      <w:r>
        <w:rPr>
          <w:color w:val="538DD3"/>
          <w:spacing w:val="-7"/>
        </w:rPr>
        <w:t xml:space="preserve"> </w:t>
      </w:r>
      <w:r>
        <w:rPr>
          <w:color w:val="538DD3"/>
        </w:rPr>
        <w:t>3</w:t>
      </w:r>
      <w:r>
        <w:rPr>
          <w:color w:val="538DD3"/>
          <w:spacing w:val="-2"/>
        </w:rPr>
        <w:t xml:space="preserve"> </w:t>
      </w:r>
      <w:r>
        <w:rPr>
          <w:color w:val="538DD3"/>
        </w:rPr>
        <w:t>-</w:t>
      </w:r>
      <w:r>
        <w:rPr>
          <w:color w:val="538DD3"/>
          <w:spacing w:val="-5"/>
        </w:rPr>
        <w:t xml:space="preserve"> </w:t>
      </w:r>
      <w:r>
        <w:rPr>
          <w:color w:val="538DD3"/>
          <w:spacing w:val="-1"/>
        </w:rPr>
        <w:t>Key</w:t>
      </w:r>
      <w:r>
        <w:rPr>
          <w:color w:val="538DD3"/>
          <w:spacing w:val="-4"/>
        </w:rPr>
        <w:t xml:space="preserve"> </w:t>
      </w:r>
      <w:r>
        <w:rPr>
          <w:color w:val="538DD3"/>
          <w:spacing w:val="-1"/>
        </w:rPr>
        <w:t>Terms</w:t>
      </w:r>
    </w:p>
    <w:p w:rsidR="00375CE6" w:rsidRDefault="00D11B5D">
      <w:pPr>
        <w:pStyle w:val="BodyText"/>
        <w:numPr>
          <w:ilvl w:val="1"/>
          <w:numId w:val="93"/>
        </w:numPr>
        <w:tabs>
          <w:tab w:val="left" w:pos="941"/>
        </w:tabs>
        <w:spacing w:before="40" w:line="238" w:lineRule="auto"/>
        <w:ind w:right="217"/>
        <w:jc w:val="both"/>
      </w:pPr>
      <w:r>
        <w:rPr>
          <w:b/>
          <w:spacing w:val="-1"/>
        </w:rPr>
        <w:t>Impact</w:t>
      </w:r>
      <w:r>
        <w:rPr>
          <w:b/>
          <w:spacing w:val="44"/>
        </w:rPr>
        <w:t xml:space="preserve"> </w:t>
      </w:r>
      <w:r>
        <w:rPr>
          <w:b/>
          <w:spacing w:val="-1"/>
        </w:rPr>
        <w:t>(consequences):</w:t>
      </w:r>
      <w:r>
        <w:rPr>
          <w:b/>
          <w:spacing w:val="42"/>
        </w:rPr>
        <w:t xml:space="preserve"> </w:t>
      </w:r>
      <w:r>
        <w:rPr>
          <w:spacing w:val="-1"/>
        </w:rPr>
        <w:t>Outcome</w:t>
      </w:r>
      <w:r>
        <w:rPr>
          <w:spacing w:val="40"/>
        </w:rPr>
        <w:t xml:space="preserve"> </w:t>
      </w:r>
      <w:r>
        <w:t>of</w:t>
      </w:r>
      <w:r>
        <w:rPr>
          <w:spacing w:val="39"/>
        </w:rPr>
        <w:t xml:space="preserve"> </w:t>
      </w:r>
      <w:r>
        <w:rPr>
          <w:spacing w:val="-1"/>
        </w:rPr>
        <w:t>an</w:t>
      </w:r>
      <w:r>
        <w:rPr>
          <w:spacing w:val="40"/>
        </w:rPr>
        <w:t xml:space="preserve"> </w:t>
      </w:r>
      <w:r>
        <w:t>event</w:t>
      </w:r>
      <w:r>
        <w:rPr>
          <w:spacing w:val="41"/>
        </w:rPr>
        <w:t xml:space="preserve"> </w:t>
      </w:r>
      <w:r>
        <w:rPr>
          <w:spacing w:val="-1"/>
        </w:rPr>
        <w:t>affecting</w:t>
      </w:r>
      <w:r>
        <w:rPr>
          <w:spacing w:val="38"/>
        </w:rPr>
        <w:t xml:space="preserve"> </w:t>
      </w:r>
      <w:r>
        <w:rPr>
          <w:spacing w:val="-1"/>
        </w:rPr>
        <w:t>objectives,</w:t>
      </w:r>
      <w:r>
        <w:rPr>
          <w:spacing w:val="42"/>
        </w:rPr>
        <w:t xml:space="preserve"> </w:t>
      </w:r>
      <w:r>
        <w:rPr>
          <w:spacing w:val="-1"/>
        </w:rPr>
        <w:t>either</w:t>
      </w:r>
      <w:r>
        <w:rPr>
          <w:spacing w:val="39"/>
        </w:rPr>
        <w:t xml:space="preserve"> </w:t>
      </w:r>
      <w:r>
        <w:t>positively</w:t>
      </w:r>
      <w:r>
        <w:rPr>
          <w:spacing w:val="33"/>
        </w:rPr>
        <w:t xml:space="preserve"> </w:t>
      </w:r>
      <w:r>
        <w:rPr>
          <w:spacing w:val="1"/>
        </w:rPr>
        <w:t>or</w:t>
      </w:r>
      <w:r>
        <w:rPr>
          <w:spacing w:val="89"/>
        </w:rPr>
        <w:t xml:space="preserve"> </w:t>
      </w:r>
      <w:r>
        <w:rPr>
          <w:spacing w:val="-1"/>
        </w:rPr>
        <w:t>negatively;</w:t>
      </w:r>
      <w:r>
        <w:rPr>
          <w:spacing w:val="45"/>
        </w:rPr>
        <w:t xml:space="preserve"> </w:t>
      </w:r>
      <w:r>
        <w:rPr>
          <w:spacing w:val="-1"/>
        </w:rPr>
        <w:t>can</w:t>
      </w:r>
      <w:r>
        <w:rPr>
          <w:spacing w:val="42"/>
        </w:rPr>
        <w:t xml:space="preserve"> </w:t>
      </w:r>
      <w:r>
        <w:rPr>
          <w:spacing w:val="1"/>
        </w:rPr>
        <w:t>be</w:t>
      </w:r>
      <w:r>
        <w:rPr>
          <w:spacing w:val="42"/>
        </w:rPr>
        <w:t xml:space="preserve"> </w:t>
      </w:r>
      <w:r>
        <w:t>certain</w:t>
      </w:r>
      <w:r>
        <w:rPr>
          <w:spacing w:val="43"/>
        </w:rPr>
        <w:t xml:space="preserve"> </w:t>
      </w:r>
      <w:r>
        <w:t>or</w:t>
      </w:r>
      <w:r>
        <w:rPr>
          <w:spacing w:val="42"/>
        </w:rPr>
        <w:t xml:space="preserve"> </w:t>
      </w:r>
      <w:r>
        <w:rPr>
          <w:spacing w:val="-1"/>
        </w:rPr>
        <w:t>uncertain;</w:t>
      </w:r>
      <w:r>
        <w:rPr>
          <w:spacing w:val="46"/>
        </w:rPr>
        <w:t xml:space="preserve"> </w:t>
      </w:r>
      <w:r>
        <w:rPr>
          <w:spacing w:val="-1"/>
        </w:rPr>
        <w:t>can</w:t>
      </w:r>
      <w:r>
        <w:rPr>
          <w:spacing w:val="42"/>
        </w:rPr>
        <w:t xml:space="preserve"> </w:t>
      </w:r>
      <w:r>
        <w:t>be</w:t>
      </w:r>
      <w:r>
        <w:rPr>
          <w:spacing w:val="44"/>
        </w:rPr>
        <w:t xml:space="preserve"> </w:t>
      </w:r>
      <w:r>
        <w:rPr>
          <w:spacing w:val="-1"/>
        </w:rPr>
        <w:t>expressed</w:t>
      </w:r>
      <w:r>
        <w:rPr>
          <w:spacing w:val="42"/>
        </w:rPr>
        <w:t xml:space="preserve"> </w:t>
      </w:r>
      <w:r>
        <w:t>qualitatively</w:t>
      </w:r>
      <w:r>
        <w:rPr>
          <w:spacing w:val="40"/>
        </w:rPr>
        <w:t xml:space="preserve"> </w:t>
      </w:r>
      <w:r>
        <w:t>or</w:t>
      </w:r>
      <w:r>
        <w:rPr>
          <w:spacing w:val="42"/>
        </w:rPr>
        <w:t xml:space="preserve"> </w:t>
      </w:r>
      <w:r>
        <w:rPr>
          <w:spacing w:val="-1"/>
        </w:rPr>
        <w:t>quantitatively.</w:t>
      </w:r>
      <w:r>
        <w:rPr>
          <w:spacing w:val="34"/>
        </w:rPr>
        <w:t xml:space="preserve"> </w:t>
      </w:r>
      <w:r>
        <w:t>An</w:t>
      </w:r>
      <w:r>
        <w:rPr>
          <w:spacing w:val="69"/>
        </w:rPr>
        <w:t xml:space="preserve"> </w:t>
      </w:r>
      <w:r>
        <w:rPr>
          <w:spacing w:val="-1"/>
        </w:rPr>
        <w:t>event</w:t>
      </w:r>
      <w:r>
        <w:t xml:space="preserve"> </w:t>
      </w:r>
      <w:r>
        <w:rPr>
          <w:spacing w:val="-1"/>
        </w:rPr>
        <w:t>can</w:t>
      </w:r>
      <w:r>
        <w:t xml:space="preserve"> lead to a </w:t>
      </w:r>
      <w:r>
        <w:rPr>
          <w:spacing w:val="-1"/>
        </w:rPr>
        <w:t>range</w:t>
      </w:r>
      <w:r>
        <w:rPr>
          <w:spacing w:val="1"/>
        </w:rPr>
        <w:t xml:space="preserve"> </w:t>
      </w:r>
      <w:r>
        <w:t xml:space="preserve">of </w:t>
      </w:r>
      <w:r>
        <w:rPr>
          <w:spacing w:val="-1"/>
        </w:rPr>
        <w:t>consequences</w:t>
      </w:r>
      <w:r>
        <w:t xml:space="preserve"> and </w:t>
      </w:r>
      <w:r>
        <w:rPr>
          <w:spacing w:val="-1"/>
        </w:rPr>
        <w:t>initial</w:t>
      </w:r>
      <w:r>
        <w:t xml:space="preserve"> </w:t>
      </w:r>
      <w:r>
        <w:rPr>
          <w:spacing w:val="-1"/>
        </w:rPr>
        <w:t>consequences</w:t>
      </w:r>
      <w:r>
        <w:t xml:space="preserve"> can escalate.</w:t>
      </w:r>
    </w:p>
    <w:p w:rsidR="00375CE6" w:rsidRDefault="00D11B5D">
      <w:pPr>
        <w:pStyle w:val="BodyText"/>
        <w:numPr>
          <w:ilvl w:val="1"/>
          <w:numId w:val="93"/>
        </w:numPr>
        <w:tabs>
          <w:tab w:val="left" w:pos="941"/>
        </w:tabs>
        <w:spacing w:before="4" w:line="238" w:lineRule="auto"/>
        <w:ind w:right="220"/>
        <w:jc w:val="both"/>
      </w:pPr>
      <w:r>
        <w:rPr>
          <w:rFonts w:cs="Times New Roman"/>
          <w:b/>
          <w:bCs/>
          <w:spacing w:val="-1"/>
        </w:rPr>
        <w:t>Likelihood:</w:t>
      </w:r>
      <w:r>
        <w:rPr>
          <w:rFonts w:cs="Times New Roman"/>
          <w:b/>
          <w:bCs/>
          <w:spacing w:val="8"/>
        </w:rPr>
        <w:t xml:space="preserve"> </w:t>
      </w:r>
      <w:r>
        <w:t>The</w:t>
      </w:r>
      <w:r>
        <w:rPr>
          <w:spacing w:val="3"/>
        </w:rPr>
        <w:t xml:space="preserve"> </w:t>
      </w:r>
      <w:r>
        <w:rPr>
          <w:spacing w:val="-1"/>
        </w:rPr>
        <w:t>chance</w:t>
      </w:r>
      <w:r>
        <w:rPr>
          <w:spacing w:val="3"/>
        </w:rPr>
        <w:t xml:space="preserve"> </w:t>
      </w:r>
      <w:r>
        <w:t>that</w:t>
      </w:r>
      <w:r>
        <w:rPr>
          <w:spacing w:val="4"/>
        </w:rPr>
        <w:t xml:space="preserve"> </w:t>
      </w:r>
      <w:r>
        <w:t>something</w:t>
      </w:r>
      <w:r>
        <w:rPr>
          <w:spacing w:val="2"/>
        </w:rPr>
        <w:t xml:space="preserve"> </w:t>
      </w:r>
      <w:r>
        <w:t>will</w:t>
      </w:r>
      <w:r>
        <w:rPr>
          <w:spacing w:val="5"/>
        </w:rPr>
        <w:t xml:space="preserve"> </w:t>
      </w:r>
      <w:r>
        <w:rPr>
          <w:spacing w:val="-1"/>
        </w:rPr>
        <w:t>happen</w:t>
      </w:r>
      <w:r>
        <w:rPr>
          <w:spacing w:val="7"/>
        </w:rPr>
        <w:t xml:space="preserve"> </w:t>
      </w:r>
      <w:r>
        <w:rPr>
          <w:rFonts w:cs="Times New Roman"/>
        </w:rPr>
        <w:t>–</w:t>
      </w:r>
      <w:r>
        <w:rPr>
          <w:rFonts w:cs="Times New Roman"/>
          <w:spacing w:val="4"/>
        </w:rPr>
        <w:t xml:space="preserve"> </w:t>
      </w:r>
      <w:r>
        <w:rPr>
          <w:spacing w:val="-1"/>
        </w:rPr>
        <w:t>whether</w:t>
      </w:r>
      <w:r>
        <w:rPr>
          <w:spacing w:val="3"/>
        </w:rPr>
        <w:t xml:space="preserve"> </w:t>
      </w:r>
      <w:r>
        <w:rPr>
          <w:spacing w:val="-1"/>
        </w:rPr>
        <w:t>defined,</w:t>
      </w:r>
      <w:r>
        <w:rPr>
          <w:spacing w:val="4"/>
        </w:rPr>
        <w:t xml:space="preserve"> </w:t>
      </w:r>
      <w:r>
        <w:rPr>
          <w:spacing w:val="-1"/>
        </w:rPr>
        <w:t>measured,</w:t>
      </w:r>
      <w:r>
        <w:rPr>
          <w:spacing w:val="4"/>
        </w:rPr>
        <w:t xml:space="preserve"> </w:t>
      </w:r>
      <w:r>
        <w:t>or</w:t>
      </w:r>
      <w:r>
        <w:rPr>
          <w:spacing w:val="3"/>
        </w:rPr>
        <w:t xml:space="preserve"> </w:t>
      </w:r>
      <w:r>
        <w:rPr>
          <w:spacing w:val="-1"/>
        </w:rPr>
        <w:t>determined</w:t>
      </w:r>
      <w:r>
        <w:rPr>
          <w:spacing w:val="89"/>
        </w:rPr>
        <w:t xml:space="preserve"> </w:t>
      </w:r>
      <w:r>
        <w:rPr>
          <w:spacing w:val="-1"/>
        </w:rPr>
        <w:t>objectively</w:t>
      </w:r>
      <w:r>
        <w:rPr>
          <w:spacing w:val="14"/>
        </w:rPr>
        <w:t xml:space="preserve"> </w:t>
      </w:r>
      <w:r>
        <w:rPr>
          <w:spacing w:val="1"/>
        </w:rPr>
        <w:t>or</w:t>
      </w:r>
      <w:r>
        <w:rPr>
          <w:spacing w:val="18"/>
        </w:rPr>
        <w:t xml:space="preserve"> </w:t>
      </w:r>
      <w:r>
        <w:rPr>
          <w:spacing w:val="-1"/>
        </w:rPr>
        <w:t>subjectively,</w:t>
      </w:r>
      <w:r>
        <w:rPr>
          <w:spacing w:val="18"/>
        </w:rPr>
        <w:t xml:space="preserve"> </w:t>
      </w:r>
      <w:r>
        <w:t>qualitatively</w:t>
      </w:r>
      <w:r>
        <w:rPr>
          <w:spacing w:val="14"/>
        </w:rPr>
        <w:t xml:space="preserve"> </w:t>
      </w:r>
      <w:r>
        <w:t>or</w:t>
      </w:r>
      <w:r>
        <w:rPr>
          <w:spacing w:val="18"/>
        </w:rPr>
        <w:t xml:space="preserve"> </w:t>
      </w:r>
      <w:r>
        <w:rPr>
          <w:spacing w:val="-1"/>
        </w:rPr>
        <w:t>quantitatively,</w:t>
      </w:r>
      <w:r>
        <w:rPr>
          <w:spacing w:val="18"/>
        </w:rPr>
        <w:t xml:space="preserve"> </w:t>
      </w:r>
      <w:r>
        <w:rPr>
          <w:spacing w:val="-1"/>
        </w:rPr>
        <w:t>and</w:t>
      </w:r>
      <w:r>
        <w:rPr>
          <w:spacing w:val="18"/>
        </w:rPr>
        <w:t xml:space="preserve"> </w:t>
      </w:r>
      <w:r>
        <w:rPr>
          <w:spacing w:val="-1"/>
        </w:rPr>
        <w:t>described</w:t>
      </w:r>
      <w:r>
        <w:rPr>
          <w:spacing w:val="21"/>
        </w:rPr>
        <w:t xml:space="preserve"> </w:t>
      </w:r>
      <w:r>
        <w:t>using</w:t>
      </w:r>
      <w:r>
        <w:rPr>
          <w:spacing w:val="19"/>
        </w:rPr>
        <w:t xml:space="preserve"> </w:t>
      </w:r>
      <w:r>
        <w:rPr>
          <w:spacing w:val="-1"/>
        </w:rPr>
        <w:t>general</w:t>
      </w:r>
      <w:r>
        <w:rPr>
          <w:spacing w:val="19"/>
        </w:rPr>
        <w:t xml:space="preserve"> </w:t>
      </w:r>
      <w:r>
        <w:rPr>
          <w:spacing w:val="-1"/>
        </w:rPr>
        <w:t>terms</w:t>
      </w:r>
      <w:r>
        <w:rPr>
          <w:spacing w:val="19"/>
        </w:rPr>
        <w:t xml:space="preserve"> </w:t>
      </w:r>
      <w:r>
        <w:t>or</w:t>
      </w:r>
      <w:r>
        <w:rPr>
          <w:spacing w:val="95"/>
        </w:rPr>
        <w:t xml:space="preserve"> </w:t>
      </w:r>
      <w:r>
        <w:rPr>
          <w:spacing w:val="-1"/>
        </w:rPr>
        <w:t>mathematically.</w:t>
      </w:r>
    </w:p>
    <w:p w:rsidR="00375CE6" w:rsidRDefault="00D11B5D">
      <w:pPr>
        <w:pStyle w:val="BodyText"/>
        <w:numPr>
          <w:ilvl w:val="1"/>
          <w:numId w:val="93"/>
        </w:numPr>
        <w:tabs>
          <w:tab w:val="left" w:pos="941"/>
        </w:tabs>
        <w:spacing w:before="2"/>
        <w:ind w:right="215"/>
        <w:jc w:val="both"/>
      </w:pPr>
      <w:r>
        <w:rPr>
          <w:b/>
          <w:spacing w:val="-1"/>
        </w:rPr>
        <w:t>Management</w:t>
      </w:r>
      <w:r>
        <w:rPr>
          <w:b/>
          <w:spacing w:val="20"/>
        </w:rPr>
        <w:t xml:space="preserve"> </w:t>
      </w:r>
      <w:r>
        <w:rPr>
          <w:b/>
        </w:rPr>
        <w:t>Control:</w:t>
      </w:r>
      <w:r>
        <w:rPr>
          <w:b/>
          <w:spacing w:val="44"/>
        </w:rPr>
        <w:t xml:space="preserve"> </w:t>
      </w:r>
      <w:r>
        <w:t>Any</w:t>
      </w:r>
      <w:r>
        <w:rPr>
          <w:spacing w:val="11"/>
        </w:rPr>
        <w:t xml:space="preserve"> </w:t>
      </w:r>
      <w:r>
        <w:rPr>
          <w:spacing w:val="-1"/>
        </w:rPr>
        <w:t>process,</w:t>
      </w:r>
      <w:r>
        <w:rPr>
          <w:spacing w:val="17"/>
        </w:rPr>
        <w:t xml:space="preserve"> </w:t>
      </w:r>
      <w:r>
        <w:rPr>
          <w:spacing w:val="-1"/>
        </w:rPr>
        <w:t>policy,</w:t>
      </w:r>
      <w:r>
        <w:rPr>
          <w:spacing w:val="16"/>
        </w:rPr>
        <w:t xml:space="preserve"> </w:t>
      </w:r>
      <w:r>
        <w:t>device,</w:t>
      </w:r>
      <w:r>
        <w:rPr>
          <w:spacing w:val="16"/>
        </w:rPr>
        <w:t xml:space="preserve"> </w:t>
      </w:r>
      <w:r>
        <w:rPr>
          <w:spacing w:val="-1"/>
        </w:rPr>
        <w:t>practice,</w:t>
      </w:r>
      <w:r>
        <w:rPr>
          <w:spacing w:val="16"/>
        </w:rPr>
        <w:t xml:space="preserve"> </w:t>
      </w:r>
      <w:r>
        <w:t>or</w:t>
      </w:r>
      <w:r>
        <w:rPr>
          <w:spacing w:val="15"/>
        </w:rPr>
        <w:t xml:space="preserve"> </w:t>
      </w:r>
      <w:r>
        <w:t>other</w:t>
      </w:r>
      <w:r>
        <w:rPr>
          <w:spacing w:val="15"/>
        </w:rPr>
        <w:t xml:space="preserve"> </w:t>
      </w:r>
      <w:r>
        <w:rPr>
          <w:spacing w:val="-1"/>
        </w:rPr>
        <w:t>action</w:t>
      </w:r>
      <w:r>
        <w:rPr>
          <w:spacing w:val="16"/>
        </w:rPr>
        <w:t xml:space="preserve"> </w:t>
      </w:r>
      <w:r>
        <w:t>that</w:t>
      </w:r>
      <w:r>
        <w:rPr>
          <w:spacing w:val="16"/>
        </w:rPr>
        <w:t xml:space="preserve"> </w:t>
      </w:r>
      <w:r>
        <w:rPr>
          <w:spacing w:val="-1"/>
        </w:rPr>
        <w:t>modifies</w:t>
      </w:r>
      <w:r>
        <w:rPr>
          <w:spacing w:val="17"/>
        </w:rPr>
        <w:t xml:space="preserve"> </w:t>
      </w:r>
      <w:r>
        <w:t>the</w:t>
      </w:r>
      <w:r>
        <w:rPr>
          <w:spacing w:val="71"/>
        </w:rPr>
        <w:t xml:space="preserve"> </w:t>
      </w:r>
      <w:r>
        <w:t>risk</w:t>
      </w:r>
      <w:r>
        <w:rPr>
          <w:spacing w:val="-1"/>
        </w:rPr>
        <w:t xml:space="preserve"> </w:t>
      </w:r>
      <w:r>
        <w:t xml:space="preserve">or </w:t>
      </w:r>
      <w:r>
        <w:rPr>
          <w:spacing w:val="-1"/>
        </w:rPr>
        <w:t>opportunity.</w:t>
      </w:r>
    </w:p>
    <w:p w:rsidR="00375CE6" w:rsidRPr="00DF4E26" w:rsidRDefault="00D11B5D">
      <w:pPr>
        <w:pStyle w:val="BodyText"/>
        <w:numPr>
          <w:ilvl w:val="1"/>
          <w:numId w:val="93"/>
        </w:numPr>
        <w:tabs>
          <w:tab w:val="left" w:pos="941"/>
        </w:tabs>
        <w:spacing w:before="3" w:line="238" w:lineRule="auto"/>
        <w:ind w:right="216"/>
        <w:jc w:val="both"/>
      </w:pPr>
      <w:r>
        <w:rPr>
          <w:b/>
          <w:spacing w:val="-1"/>
        </w:rPr>
        <w:t>Risk/opportunity</w:t>
      </w:r>
      <w:r>
        <w:rPr>
          <w:b/>
          <w:spacing w:val="53"/>
        </w:rPr>
        <w:t xml:space="preserve"> </w:t>
      </w:r>
      <w:r>
        <w:rPr>
          <w:b/>
          <w:spacing w:val="-1"/>
        </w:rPr>
        <w:t>analysis:</w:t>
      </w:r>
      <w:r>
        <w:rPr>
          <w:b/>
          <w:spacing w:val="52"/>
        </w:rPr>
        <w:t xml:space="preserve"> </w:t>
      </w:r>
      <w:r>
        <w:rPr>
          <w:spacing w:val="-1"/>
        </w:rPr>
        <w:t>Process</w:t>
      </w:r>
      <w:r>
        <w:rPr>
          <w:spacing w:val="48"/>
        </w:rPr>
        <w:t xml:space="preserve"> </w:t>
      </w:r>
      <w:r>
        <w:t>to</w:t>
      </w:r>
      <w:r>
        <w:rPr>
          <w:spacing w:val="48"/>
        </w:rPr>
        <w:t xml:space="preserve"> </w:t>
      </w:r>
      <w:r>
        <w:rPr>
          <w:spacing w:val="-1"/>
        </w:rPr>
        <w:t>comprehend</w:t>
      </w:r>
      <w:r>
        <w:rPr>
          <w:spacing w:val="47"/>
        </w:rPr>
        <w:t xml:space="preserve"> </w:t>
      </w:r>
      <w:r>
        <w:t>the</w:t>
      </w:r>
      <w:r>
        <w:rPr>
          <w:spacing w:val="47"/>
        </w:rPr>
        <w:t xml:space="preserve"> </w:t>
      </w:r>
      <w:r>
        <w:rPr>
          <w:spacing w:val="-1"/>
        </w:rPr>
        <w:t>nature</w:t>
      </w:r>
      <w:r>
        <w:rPr>
          <w:spacing w:val="46"/>
        </w:rPr>
        <w:t xml:space="preserve"> </w:t>
      </w:r>
      <w:r>
        <w:t>of</w:t>
      </w:r>
      <w:r>
        <w:rPr>
          <w:spacing w:val="47"/>
        </w:rPr>
        <w:t xml:space="preserve"> </w:t>
      </w:r>
      <w:r>
        <w:t>risk</w:t>
      </w:r>
      <w:r>
        <w:rPr>
          <w:spacing w:val="50"/>
        </w:rPr>
        <w:t xml:space="preserve"> </w:t>
      </w:r>
      <w:r>
        <w:rPr>
          <w:spacing w:val="-2"/>
        </w:rPr>
        <w:t>or</w:t>
      </w:r>
      <w:r>
        <w:rPr>
          <w:spacing w:val="47"/>
        </w:rPr>
        <w:t xml:space="preserve"> </w:t>
      </w:r>
      <w:r>
        <w:t>opportunity</w:t>
      </w:r>
      <w:r>
        <w:rPr>
          <w:spacing w:val="42"/>
        </w:rPr>
        <w:t xml:space="preserve"> </w:t>
      </w:r>
      <w:r>
        <w:rPr>
          <w:spacing w:val="-1"/>
        </w:rPr>
        <w:t>and</w:t>
      </w:r>
      <w:r>
        <w:rPr>
          <w:spacing w:val="47"/>
        </w:rPr>
        <w:t xml:space="preserve"> </w:t>
      </w:r>
      <w:r>
        <w:t>to</w:t>
      </w:r>
      <w:r>
        <w:rPr>
          <w:spacing w:val="85"/>
        </w:rPr>
        <w:t xml:space="preserve"> </w:t>
      </w:r>
      <w:r>
        <w:rPr>
          <w:spacing w:val="-1"/>
        </w:rPr>
        <w:t>determine</w:t>
      </w:r>
      <w:r>
        <w:rPr>
          <w:spacing w:val="27"/>
        </w:rPr>
        <w:t xml:space="preserve"> </w:t>
      </w:r>
      <w:r>
        <w:t>the</w:t>
      </w:r>
      <w:r>
        <w:rPr>
          <w:spacing w:val="30"/>
        </w:rPr>
        <w:t xml:space="preserve"> </w:t>
      </w:r>
      <w:r>
        <w:rPr>
          <w:spacing w:val="-1"/>
        </w:rPr>
        <w:t>level</w:t>
      </w:r>
      <w:r>
        <w:rPr>
          <w:spacing w:val="29"/>
        </w:rPr>
        <w:t xml:space="preserve"> </w:t>
      </w:r>
      <w:r>
        <w:t>of</w:t>
      </w:r>
      <w:r>
        <w:rPr>
          <w:spacing w:val="30"/>
        </w:rPr>
        <w:t xml:space="preserve"> </w:t>
      </w:r>
      <w:r>
        <w:t>a</w:t>
      </w:r>
      <w:r>
        <w:rPr>
          <w:spacing w:val="29"/>
        </w:rPr>
        <w:t xml:space="preserve"> </w:t>
      </w:r>
      <w:r>
        <w:t>risk</w:t>
      </w:r>
      <w:r>
        <w:rPr>
          <w:spacing w:val="31"/>
        </w:rPr>
        <w:t xml:space="preserve"> </w:t>
      </w:r>
      <w:r>
        <w:t>or</w:t>
      </w:r>
      <w:r>
        <w:rPr>
          <w:spacing w:val="27"/>
        </w:rPr>
        <w:t xml:space="preserve"> </w:t>
      </w:r>
      <w:r>
        <w:rPr>
          <w:spacing w:val="-1"/>
        </w:rPr>
        <w:t>opportunity;</w:t>
      </w:r>
      <w:r>
        <w:rPr>
          <w:spacing w:val="29"/>
        </w:rPr>
        <w:t xml:space="preserve"> </w:t>
      </w:r>
      <w:r>
        <w:t>provides</w:t>
      </w:r>
      <w:r>
        <w:rPr>
          <w:spacing w:val="28"/>
        </w:rPr>
        <w:t xml:space="preserve"> </w:t>
      </w:r>
      <w:r>
        <w:t>the</w:t>
      </w:r>
      <w:r>
        <w:rPr>
          <w:spacing w:val="28"/>
        </w:rPr>
        <w:t xml:space="preserve"> </w:t>
      </w:r>
      <w:r>
        <w:rPr>
          <w:spacing w:val="-1"/>
        </w:rPr>
        <w:t>basis</w:t>
      </w:r>
      <w:r>
        <w:rPr>
          <w:spacing w:val="29"/>
        </w:rPr>
        <w:t xml:space="preserve"> </w:t>
      </w:r>
      <w:r>
        <w:t>for</w:t>
      </w:r>
      <w:r>
        <w:rPr>
          <w:spacing w:val="27"/>
        </w:rPr>
        <w:t xml:space="preserve"> </w:t>
      </w:r>
      <w:r>
        <w:t>risk/opportunity</w:t>
      </w:r>
      <w:r>
        <w:rPr>
          <w:spacing w:val="25"/>
        </w:rPr>
        <w:t xml:space="preserve"> </w:t>
      </w:r>
      <w:r>
        <w:t>evaluation</w:t>
      </w:r>
      <w:r>
        <w:rPr>
          <w:spacing w:val="62"/>
        </w:rPr>
        <w:t xml:space="preserve"> </w:t>
      </w:r>
      <w:r>
        <w:rPr>
          <w:spacing w:val="-1"/>
        </w:rPr>
        <w:t>and</w:t>
      </w:r>
      <w:r>
        <w:t xml:space="preserve"> </w:t>
      </w:r>
      <w:r>
        <w:rPr>
          <w:spacing w:val="-1"/>
        </w:rPr>
        <w:t>decisions</w:t>
      </w:r>
      <w:r>
        <w:t xml:space="preserve"> </w:t>
      </w:r>
      <w:r>
        <w:rPr>
          <w:spacing w:val="-1"/>
        </w:rPr>
        <w:t>about</w:t>
      </w:r>
      <w:r>
        <w:t xml:space="preserve"> </w:t>
      </w:r>
      <w:r>
        <w:rPr>
          <w:spacing w:val="-1"/>
        </w:rPr>
        <w:t>response.</w:t>
      </w: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DF4E26" w:rsidRDefault="00DF4E26" w:rsidP="00DF4E26">
      <w:pPr>
        <w:pStyle w:val="BodyText"/>
        <w:tabs>
          <w:tab w:val="left" w:pos="941"/>
        </w:tabs>
        <w:spacing w:before="3" w:line="238" w:lineRule="auto"/>
        <w:ind w:right="216" w:firstLine="0"/>
      </w:pPr>
    </w:p>
    <w:p w:rsidR="00375CE6" w:rsidRDefault="00D11B5D">
      <w:pPr>
        <w:pStyle w:val="Heading3"/>
        <w:spacing w:before="128"/>
        <w:rPr>
          <w:b w:val="0"/>
          <w:bCs w:val="0"/>
        </w:rPr>
      </w:pPr>
      <w:bookmarkStart w:id="20" w:name="_bookmark19"/>
      <w:bookmarkEnd w:id="20"/>
      <w:r>
        <w:rPr>
          <w:color w:val="538DD3"/>
          <w:spacing w:val="-1"/>
        </w:rPr>
        <w:t>Table</w:t>
      </w:r>
      <w:r>
        <w:rPr>
          <w:color w:val="538DD3"/>
          <w:spacing w:val="-2"/>
        </w:rPr>
        <w:t xml:space="preserve"> </w:t>
      </w:r>
      <w:r>
        <w:rPr>
          <w:color w:val="538DD3"/>
          <w:spacing w:val="-1"/>
        </w:rPr>
        <w:t>1:</w:t>
      </w:r>
      <w:r>
        <w:rPr>
          <w:color w:val="538DD3"/>
          <w:spacing w:val="48"/>
        </w:rPr>
        <w:t xml:space="preserve"> </w:t>
      </w:r>
      <w:r>
        <w:rPr>
          <w:color w:val="538DD3"/>
          <w:spacing w:val="-1"/>
        </w:rPr>
        <w:t>Risk</w:t>
      </w:r>
      <w:r>
        <w:rPr>
          <w:color w:val="538DD3"/>
          <w:spacing w:val="-2"/>
        </w:rPr>
        <w:t xml:space="preserve"> </w:t>
      </w:r>
      <w:r>
        <w:rPr>
          <w:color w:val="538DD3"/>
          <w:spacing w:val="-1"/>
        </w:rPr>
        <w:t>and</w:t>
      </w:r>
      <w:r>
        <w:rPr>
          <w:color w:val="538DD3"/>
          <w:spacing w:val="-2"/>
        </w:rPr>
        <w:t xml:space="preserve"> </w:t>
      </w:r>
      <w:r>
        <w:rPr>
          <w:color w:val="538DD3"/>
          <w:spacing w:val="-1"/>
        </w:rPr>
        <w:t>Opportunity</w:t>
      </w:r>
      <w:r>
        <w:rPr>
          <w:color w:val="538DD3"/>
          <w:spacing w:val="1"/>
        </w:rPr>
        <w:t xml:space="preserve"> </w:t>
      </w:r>
      <w:r w:rsidR="00C137A1">
        <w:rPr>
          <w:color w:val="538DD3"/>
          <w:spacing w:val="1"/>
        </w:rPr>
        <w:t>Classification</w:t>
      </w:r>
    </w:p>
    <w:tbl>
      <w:tblPr>
        <w:tblW w:w="0" w:type="auto"/>
        <w:tblInd w:w="106" w:type="dxa"/>
        <w:tblLayout w:type="fixed"/>
        <w:tblCellMar>
          <w:left w:w="0" w:type="dxa"/>
          <w:right w:w="0" w:type="dxa"/>
        </w:tblCellMar>
        <w:tblLook w:val="01E0" w:firstRow="1" w:lastRow="1" w:firstColumn="1" w:lastColumn="1" w:noHBand="0" w:noVBand="0"/>
      </w:tblPr>
      <w:tblGrid>
        <w:gridCol w:w="1820"/>
        <w:gridCol w:w="8478"/>
      </w:tblGrid>
      <w:tr w:rsidR="00375CE6">
        <w:trPr>
          <w:trHeight w:hRule="exact" w:val="254"/>
        </w:trPr>
        <w:tc>
          <w:tcPr>
            <w:tcW w:w="1820" w:type="dxa"/>
            <w:tcBorders>
              <w:top w:val="single" w:sz="5" w:space="0" w:color="000000"/>
              <w:left w:val="single" w:sz="5" w:space="0" w:color="000000"/>
              <w:bottom w:val="single" w:sz="5" w:space="0" w:color="000000"/>
              <w:right w:val="single" w:sz="5" w:space="0" w:color="000000"/>
            </w:tcBorders>
          </w:tcPr>
          <w:p w:rsidR="00375CE6" w:rsidRDefault="00805D4C" w:rsidP="00805D4C">
            <w:pPr>
              <w:pStyle w:val="TableParagraph"/>
              <w:spacing w:line="242" w:lineRule="exact"/>
              <w:jc w:val="center"/>
              <w:rPr>
                <w:rFonts w:ascii="Calibri" w:eastAsia="Calibri" w:hAnsi="Calibri" w:cs="Calibri"/>
                <w:sz w:val="20"/>
                <w:szCs w:val="20"/>
              </w:rPr>
            </w:pPr>
            <w:r>
              <w:rPr>
                <w:rFonts w:ascii="Calibri"/>
                <w:b/>
                <w:spacing w:val="-1"/>
                <w:sz w:val="20"/>
              </w:rPr>
              <w:t>Classification</w:t>
            </w:r>
            <w:r w:rsidR="00D11B5D">
              <w:rPr>
                <w:rFonts w:ascii="Calibri"/>
                <w:b/>
                <w:spacing w:val="-1"/>
                <w:sz w:val="20"/>
              </w:rPr>
              <w:t>*</w:t>
            </w:r>
          </w:p>
        </w:tc>
        <w:tc>
          <w:tcPr>
            <w:tcW w:w="8478"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line="242" w:lineRule="exact"/>
              <w:ind w:right="1"/>
              <w:jc w:val="center"/>
              <w:rPr>
                <w:rFonts w:ascii="Calibri" w:eastAsia="Calibri" w:hAnsi="Calibri" w:cs="Calibri"/>
                <w:sz w:val="20"/>
                <w:szCs w:val="20"/>
              </w:rPr>
            </w:pPr>
            <w:r>
              <w:rPr>
                <w:rFonts w:ascii="Calibri"/>
                <w:b/>
                <w:spacing w:val="-1"/>
                <w:sz w:val="20"/>
              </w:rPr>
              <w:t>Description</w:t>
            </w:r>
          </w:p>
        </w:tc>
      </w:tr>
      <w:tr w:rsidR="00375CE6">
        <w:trPr>
          <w:trHeight w:hRule="exact" w:val="773"/>
        </w:trPr>
        <w:tc>
          <w:tcPr>
            <w:tcW w:w="1820" w:type="dxa"/>
            <w:tcBorders>
              <w:top w:val="single" w:sz="5" w:space="0" w:color="000000"/>
              <w:left w:val="single" w:sz="5" w:space="0" w:color="000000"/>
              <w:bottom w:val="single" w:sz="5" w:space="0" w:color="000000"/>
              <w:right w:val="single" w:sz="5" w:space="0" w:color="000000"/>
            </w:tcBorders>
          </w:tcPr>
          <w:p w:rsidR="00375CE6" w:rsidRDefault="00375CE6">
            <w:pPr>
              <w:pStyle w:val="TableParagraph"/>
              <w:spacing w:before="11"/>
              <w:rPr>
                <w:rFonts w:ascii="Cambria" w:eastAsia="Cambria" w:hAnsi="Cambria" w:cs="Cambria"/>
                <w:b/>
                <w:bCs/>
                <w:sz w:val="21"/>
                <w:szCs w:val="21"/>
              </w:rPr>
            </w:pPr>
          </w:p>
          <w:p w:rsidR="00375CE6" w:rsidRDefault="00D11B5D">
            <w:pPr>
              <w:pStyle w:val="TableParagraph"/>
              <w:ind w:left="102"/>
              <w:rPr>
                <w:rFonts w:ascii="Calibri" w:eastAsia="Calibri" w:hAnsi="Calibri" w:cs="Calibri"/>
                <w:sz w:val="20"/>
                <w:szCs w:val="20"/>
              </w:rPr>
            </w:pPr>
            <w:r>
              <w:rPr>
                <w:rFonts w:ascii="Calibri"/>
                <w:spacing w:val="-1"/>
                <w:sz w:val="20"/>
              </w:rPr>
              <w:t>Human</w:t>
            </w:r>
            <w:r>
              <w:rPr>
                <w:rFonts w:ascii="Calibri"/>
                <w:spacing w:val="-11"/>
                <w:sz w:val="20"/>
              </w:rPr>
              <w:t xml:space="preserve"> </w:t>
            </w:r>
            <w:r>
              <w:rPr>
                <w:rFonts w:ascii="Calibri"/>
                <w:spacing w:val="-1"/>
                <w:sz w:val="20"/>
              </w:rPr>
              <w:t>Capital</w:t>
            </w:r>
          </w:p>
        </w:tc>
        <w:tc>
          <w:tcPr>
            <w:tcW w:w="8478"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before="15"/>
              <w:ind w:left="102" w:right="110"/>
              <w:jc w:val="both"/>
              <w:rPr>
                <w:rFonts w:ascii="Calibri" w:eastAsia="Calibri" w:hAnsi="Calibri" w:cs="Calibri"/>
                <w:sz w:val="20"/>
                <w:szCs w:val="20"/>
              </w:rPr>
            </w:pPr>
            <w:r>
              <w:rPr>
                <w:rFonts w:ascii="Calibri"/>
                <w:spacing w:val="-1"/>
                <w:sz w:val="20"/>
              </w:rPr>
              <w:t>Risks</w:t>
            </w:r>
            <w:r>
              <w:rPr>
                <w:rFonts w:ascii="Calibri"/>
                <w:spacing w:val="10"/>
                <w:sz w:val="20"/>
              </w:rPr>
              <w:t xml:space="preserve"> </w:t>
            </w:r>
            <w:r>
              <w:rPr>
                <w:rFonts w:ascii="Calibri"/>
                <w:sz w:val="20"/>
              </w:rPr>
              <w:t>or</w:t>
            </w:r>
            <w:r>
              <w:rPr>
                <w:rFonts w:ascii="Calibri"/>
                <w:spacing w:val="9"/>
                <w:sz w:val="20"/>
              </w:rPr>
              <w:t xml:space="preserve"> </w:t>
            </w:r>
            <w:r>
              <w:rPr>
                <w:rFonts w:ascii="Calibri"/>
                <w:sz w:val="20"/>
              </w:rPr>
              <w:t>opportunities</w:t>
            </w:r>
            <w:r>
              <w:rPr>
                <w:rFonts w:ascii="Calibri"/>
                <w:spacing w:val="10"/>
                <w:sz w:val="20"/>
              </w:rPr>
              <w:t xml:space="preserve"> </w:t>
            </w:r>
            <w:r>
              <w:rPr>
                <w:rFonts w:ascii="Calibri"/>
                <w:sz w:val="20"/>
              </w:rPr>
              <w:t>related</w:t>
            </w:r>
            <w:r>
              <w:rPr>
                <w:rFonts w:ascii="Calibri"/>
                <w:spacing w:val="12"/>
                <w:sz w:val="20"/>
              </w:rPr>
              <w:t xml:space="preserve"> </w:t>
            </w:r>
            <w:r>
              <w:rPr>
                <w:rFonts w:ascii="Calibri"/>
                <w:sz w:val="20"/>
              </w:rPr>
              <w:t>to</w:t>
            </w:r>
            <w:r>
              <w:rPr>
                <w:rFonts w:ascii="Calibri"/>
                <w:spacing w:val="10"/>
                <w:sz w:val="20"/>
              </w:rPr>
              <w:t xml:space="preserve"> </w:t>
            </w:r>
            <w:r>
              <w:rPr>
                <w:rFonts w:ascii="Calibri"/>
                <w:spacing w:val="-1"/>
                <w:sz w:val="20"/>
              </w:rPr>
              <w:t>investing</w:t>
            </w:r>
            <w:r>
              <w:rPr>
                <w:rFonts w:ascii="Calibri"/>
                <w:spacing w:val="9"/>
                <w:sz w:val="20"/>
              </w:rPr>
              <w:t xml:space="preserve"> </w:t>
            </w:r>
            <w:r>
              <w:rPr>
                <w:rFonts w:ascii="Calibri"/>
                <w:sz w:val="20"/>
              </w:rPr>
              <w:t>in,</w:t>
            </w:r>
            <w:r>
              <w:rPr>
                <w:rFonts w:ascii="Calibri"/>
                <w:spacing w:val="12"/>
                <w:sz w:val="20"/>
              </w:rPr>
              <w:t xml:space="preserve"> </w:t>
            </w:r>
            <w:r>
              <w:rPr>
                <w:rFonts w:ascii="Calibri"/>
                <w:sz w:val="20"/>
              </w:rPr>
              <w:t>maintaining,</w:t>
            </w:r>
            <w:r>
              <w:rPr>
                <w:rFonts w:ascii="Calibri"/>
                <w:spacing w:val="10"/>
                <w:sz w:val="20"/>
              </w:rPr>
              <w:t xml:space="preserve"> </w:t>
            </w:r>
            <w:r>
              <w:rPr>
                <w:rFonts w:ascii="Calibri"/>
                <w:sz w:val="20"/>
              </w:rPr>
              <w:t>and</w:t>
            </w:r>
            <w:r>
              <w:rPr>
                <w:rFonts w:ascii="Calibri"/>
                <w:spacing w:val="9"/>
                <w:sz w:val="20"/>
              </w:rPr>
              <w:t xml:space="preserve"> </w:t>
            </w:r>
            <w:r>
              <w:rPr>
                <w:rFonts w:ascii="Calibri"/>
                <w:sz w:val="20"/>
              </w:rPr>
              <w:t>supporting</w:t>
            </w:r>
            <w:r>
              <w:rPr>
                <w:rFonts w:ascii="Calibri"/>
                <w:spacing w:val="9"/>
                <w:sz w:val="20"/>
              </w:rPr>
              <w:t xml:space="preserve"> </w:t>
            </w:r>
            <w:r>
              <w:rPr>
                <w:rFonts w:ascii="Calibri"/>
                <w:sz w:val="20"/>
              </w:rPr>
              <w:t>a</w:t>
            </w:r>
            <w:r>
              <w:rPr>
                <w:rFonts w:ascii="Calibri"/>
                <w:spacing w:val="10"/>
                <w:sz w:val="20"/>
              </w:rPr>
              <w:t xml:space="preserve"> </w:t>
            </w:r>
            <w:r>
              <w:rPr>
                <w:rFonts w:ascii="Calibri"/>
                <w:sz w:val="20"/>
              </w:rPr>
              <w:t>quality</w:t>
            </w:r>
            <w:r>
              <w:rPr>
                <w:rFonts w:ascii="Calibri"/>
                <w:spacing w:val="10"/>
                <w:sz w:val="20"/>
              </w:rPr>
              <w:t xml:space="preserve"> </w:t>
            </w:r>
            <w:r>
              <w:rPr>
                <w:rFonts w:ascii="Calibri"/>
                <w:spacing w:val="-1"/>
                <w:sz w:val="20"/>
              </w:rPr>
              <w:t>workforce,</w:t>
            </w:r>
            <w:r>
              <w:rPr>
                <w:rFonts w:ascii="Calibri"/>
                <w:spacing w:val="12"/>
                <w:sz w:val="20"/>
              </w:rPr>
              <w:t xml:space="preserve"> </w:t>
            </w:r>
            <w:r>
              <w:rPr>
                <w:rFonts w:ascii="Calibri"/>
                <w:spacing w:val="-1"/>
                <w:sz w:val="20"/>
              </w:rPr>
              <w:t>such</w:t>
            </w:r>
            <w:r>
              <w:rPr>
                <w:rFonts w:ascii="Calibri"/>
                <w:spacing w:val="45"/>
                <w:w w:val="99"/>
                <w:sz w:val="20"/>
              </w:rPr>
              <w:t xml:space="preserve"> </w:t>
            </w:r>
            <w:r>
              <w:rPr>
                <w:rFonts w:ascii="Calibri"/>
                <w:sz w:val="20"/>
              </w:rPr>
              <w:t>as:</w:t>
            </w:r>
            <w:r>
              <w:rPr>
                <w:rFonts w:ascii="Calibri"/>
                <w:spacing w:val="13"/>
                <w:sz w:val="20"/>
              </w:rPr>
              <w:t xml:space="preserve"> </w:t>
            </w:r>
            <w:r>
              <w:rPr>
                <w:rFonts w:ascii="Calibri"/>
                <w:sz w:val="20"/>
              </w:rPr>
              <w:t>recruitment,</w:t>
            </w:r>
            <w:r>
              <w:rPr>
                <w:rFonts w:ascii="Calibri"/>
                <w:spacing w:val="15"/>
                <w:sz w:val="20"/>
              </w:rPr>
              <w:t xml:space="preserve"> </w:t>
            </w:r>
            <w:r>
              <w:rPr>
                <w:rFonts w:ascii="Calibri"/>
                <w:sz w:val="20"/>
              </w:rPr>
              <w:t>retention,</w:t>
            </w:r>
            <w:r>
              <w:rPr>
                <w:rFonts w:ascii="Calibri"/>
                <w:spacing w:val="17"/>
                <w:sz w:val="20"/>
              </w:rPr>
              <w:t xml:space="preserve"> </w:t>
            </w:r>
            <w:r>
              <w:rPr>
                <w:rFonts w:ascii="Calibri"/>
                <w:spacing w:val="-1"/>
                <w:sz w:val="20"/>
              </w:rPr>
              <w:t>morale,</w:t>
            </w:r>
            <w:r>
              <w:rPr>
                <w:rFonts w:ascii="Calibri"/>
                <w:spacing w:val="14"/>
                <w:sz w:val="20"/>
              </w:rPr>
              <w:t xml:space="preserve"> </w:t>
            </w:r>
            <w:r>
              <w:rPr>
                <w:rFonts w:ascii="Calibri"/>
                <w:sz w:val="20"/>
              </w:rPr>
              <w:t>compensation</w:t>
            </w:r>
            <w:r>
              <w:rPr>
                <w:rFonts w:ascii="Calibri"/>
                <w:spacing w:val="15"/>
                <w:sz w:val="20"/>
              </w:rPr>
              <w:t xml:space="preserve"> </w:t>
            </w:r>
            <w:r>
              <w:rPr>
                <w:rFonts w:ascii="Calibri"/>
                <w:sz w:val="20"/>
              </w:rPr>
              <w:t>&amp;</w:t>
            </w:r>
            <w:r>
              <w:rPr>
                <w:rFonts w:ascii="Calibri"/>
                <w:spacing w:val="15"/>
                <w:sz w:val="20"/>
              </w:rPr>
              <w:t xml:space="preserve"> </w:t>
            </w:r>
            <w:r>
              <w:rPr>
                <w:rFonts w:ascii="Calibri"/>
                <w:spacing w:val="-1"/>
                <w:sz w:val="20"/>
              </w:rPr>
              <w:t>benefits,</w:t>
            </w:r>
            <w:r>
              <w:rPr>
                <w:rFonts w:ascii="Calibri"/>
                <w:spacing w:val="15"/>
                <w:sz w:val="20"/>
              </w:rPr>
              <w:t xml:space="preserve"> </w:t>
            </w:r>
            <w:r>
              <w:rPr>
                <w:rFonts w:ascii="Calibri"/>
                <w:sz w:val="20"/>
              </w:rPr>
              <w:t>change</w:t>
            </w:r>
            <w:r>
              <w:rPr>
                <w:rFonts w:ascii="Calibri"/>
                <w:spacing w:val="16"/>
                <w:sz w:val="20"/>
              </w:rPr>
              <w:t xml:space="preserve"> </w:t>
            </w:r>
            <w:r>
              <w:rPr>
                <w:rFonts w:ascii="Calibri"/>
                <w:sz w:val="20"/>
              </w:rPr>
              <w:t>management,</w:t>
            </w:r>
            <w:r>
              <w:rPr>
                <w:rFonts w:ascii="Calibri"/>
                <w:spacing w:val="14"/>
                <w:sz w:val="20"/>
              </w:rPr>
              <w:t xml:space="preserve"> </w:t>
            </w:r>
            <w:r>
              <w:rPr>
                <w:rFonts w:ascii="Calibri"/>
                <w:sz w:val="20"/>
              </w:rPr>
              <w:t>workforce</w:t>
            </w:r>
            <w:r>
              <w:rPr>
                <w:rFonts w:ascii="Calibri"/>
                <w:spacing w:val="40"/>
                <w:w w:val="99"/>
                <w:sz w:val="20"/>
              </w:rPr>
              <w:t xml:space="preserve"> </w:t>
            </w:r>
            <w:r>
              <w:rPr>
                <w:rFonts w:ascii="Calibri"/>
                <w:spacing w:val="-1"/>
                <w:sz w:val="20"/>
              </w:rPr>
              <w:t>knowledge,</w:t>
            </w:r>
            <w:r>
              <w:rPr>
                <w:rFonts w:ascii="Calibri"/>
                <w:spacing w:val="-9"/>
                <w:sz w:val="20"/>
              </w:rPr>
              <w:t xml:space="preserve"> </w:t>
            </w:r>
            <w:r>
              <w:rPr>
                <w:rFonts w:ascii="Calibri"/>
                <w:spacing w:val="-1"/>
                <w:sz w:val="20"/>
              </w:rPr>
              <w:t>skills,</w:t>
            </w:r>
            <w:r>
              <w:rPr>
                <w:rFonts w:ascii="Calibri"/>
                <w:spacing w:val="-9"/>
                <w:sz w:val="20"/>
              </w:rPr>
              <w:t xml:space="preserve"> </w:t>
            </w:r>
            <w:r>
              <w:rPr>
                <w:rFonts w:ascii="Calibri"/>
                <w:sz w:val="20"/>
              </w:rPr>
              <w:t>and</w:t>
            </w:r>
            <w:r>
              <w:rPr>
                <w:rFonts w:ascii="Calibri"/>
                <w:spacing w:val="-9"/>
                <w:sz w:val="20"/>
              </w:rPr>
              <w:t xml:space="preserve"> </w:t>
            </w:r>
            <w:r>
              <w:rPr>
                <w:rFonts w:ascii="Calibri"/>
                <w:sz w:val="20"/>
              </w:rPr>
              <w:t>abilities,</w:t>
            </w:r>
            <w:r>
              <w:rPr>
                <w:rFonts w:ascii="Calibri"/>
                <w:spacing w:val="-8"/>
                <w:sz w:val="20"/>
              </w:rPr>
              <w:t xml:space="preserve"> </w:t>
            </w:r>
            <w:r>
              <w:rPr>
                <w:rFonts w:ascii="Calibri"/>
                <w:sz w:val="20"/>
              </w:rPr>
              <w:t>unionization,</w:t>
            </w:r>
            <w:r>
              <w:rPr>
                <w:rFonts w:ascii="Calibri"/>
                <w:spacing w:val="-11"/>
                <w:sz w:val="20"/>
              </w:rPr>
              <w:t xml:space="preserve"> </w:t>
            </w:r>
            <w:r>
              <w:rPr>
                <w:rFonts w:ascii="Calibri"/>
                <w:spacing w:val="-1"/>
                <w:sz w:val="20"/>
              </w:rPr>
              <w:t>employment</w:t>
            </w:r>
            <w:r>
              <w:rPr>
                <w:rFonts w:ascii="Calibri"/>
                <w:spacing w:val="-8"/>
                <w:sz w:val="20"/>
              </w:rPr>
              <w:t xml:space="preserve"> </w:t>
            </w:r>
            <w:r>
              <w:rPr>
                <w:rFonts w:ascii="Calibri"/>
                <w:sz w:val="20"/>
              </w:rPr>
              <w:t>practices</w:t>
            </w:r>
          </w:p>
        </w:tc>
      </w:tr>
      <w:tr w:rsidR="00375CE6">
        <w:trPr>
          <w:trHeight w:hRule="exact" w:val="775"/>
        </w:trPr>
        <w:tc>
          <w:tcPr>
            <w:tcW w:w="1820"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before="137"/>
              <w:ind w:left="102" w:right="263"/>
              <w:rPr>
                <w:rFonts w:ascii="Calibri" w:eastAsia="Calibri" w:hAnsi="Calibri" w:cs="Calibri"/>
                <w:sz w:val="20"/>
                <w:szCs w:val="20"/>
              </w:rPr>
            </w:pPr>
            <w:r>
              <w:rPr>
                <w:rFonts w:ascii="Calibri"/>
                <w:sz w:val="20"/>
              </w:rPr>
              <w:t>Hazard,</w:t>
            </w:r>
            <w:r>
              <w:rPr>
                <w:rFonts w:ascii="Calibri"/>
                <w:spacing w:val="-7"/>
                <w:sz w:val="20"/>
              </w:rPr>
              <w:t xml:space="preserve"> </w:t>
            </w:r>
            <w:r>
              <w:rPr>
                <w:rFonts w:ascii="Calibri"/>
                <w:spacing w:val="-1"/>
                <w:sz w:val="20"/>
              </w:rPr>
              <w:t>Safety,</w:t>
            </w:r>
            <w:r>
              <w:rPr>
                <w:rFonts w:ascii="Calibri"/>
                <w:spacing w:val="-7"/>
                <w:sz w:val="20"/>
              </w:rPr>
              <w:t xml:space="preserve"> </w:t>
            </w:r>
            <w:r>
              <w:rPr>
                <w:rFonts w:ascii="Calibri"/>
                <w:sz w:val="20"/>
              </w:rPr>
              <w:t>or</w:t>
            </w:r>
            <w:r>
              <w:rPr>
                <w:rFonts w:ascii="Calibri"/>
                <w:spacing w:val="26"/>
                <w:w w:val="99"/>
                <w:sz w:val="20"/>
              </w:rPr>
              <w:t xml:space="preserve"> </w:t>
            </w:r>
            <w:r>
              <w:rPr>
                <w:rFonts w:ascii="Calibri"/>
                <w:spacing w:val="-1"/>
                <w:sz w:val="20"/>
              </w:rPr>
              <w:t>Legal</w:t>
            </w:r>
            <w:r>
              <w:rPr>
                <w:rFonts w:ascii="Calibri"/>
                <w:spacing w:val="-11"/>
                <w:sz w:val="20"/>
              </w:rPr>
              <w:t xml:space="preserve"> </w:t>
            </w:r>
            <w:r>
              <w:rPr>
                <w:rFonts w:ascii="Calibri"/>
                <w:spacing w:val="-1"/>
                <w:sz w:val="20"/>
              </w:rPr>
              <w:t>Liability</w:t>
            </w:r>
          </w:p>
        </w:tc>
        <w:tc>
          <w:tcPr>
            <w:tcW w:w="8478"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before="15"/>
              <w:ind w:left="102" w:right="100"/>
              <w:jc w:val="both"/>
              <w:rPr>
                <w:rFonts w:ascii="Calibri" w:eastAsia="Calibri" w:hAnsi="Calibri" w:cs="Calibri"/>
                <w:sz w:val="20"/>
                <w:szCs w:val="20"/>
              </w:rPr>
            </w:pPr>
            <w:r>
              <w:rPr>
                <w:rFonts w:ascii="Calibri"/>
                <w:spacing w:val="-1"/>
                <w:sz w:val="20"/>
              </w:rPr>
              <w:t>Risks</w:t>
            </w:r>
            <w:r>
              <w:rPr>
                <w:rFonts w:ascii="Calibri"/>
                <w:spacing w:val="44"/>
                <w:sz w:val="20"/>
              </w:rPr>
              <w:t xml:space="preserve"> </w:t>
            </w:r>
            <w:r>
              <w:rPr>
                <w:rFonts w:ascii="Calibri"/>
                <w:sz w:val="20"/>
              </w:rPr>
              <w:t>related</w:t>
            </w:r>
            <w:r>
              <w:rPr>
                <w:rFonts w:ascii="Calibri"/>
                <w:spacing w:val="44"/>
                <w:sz w:val="20"/>
              </w:rPr>
              <w:t xml:space="preserve"> </w:t>
            </w:r>
            <w:r>
              <w:rPr>
                <w:rFonts w:ascii="Calibri"/>
                <w:sz w:val="20"/>
              </w:rPr>
              <w:t>to</w:t>
            </w:r>
            <w:r>
              <w:rPr>
                <w:rFonts w:ascii="Calibri"/>
                <w:spacing w:val="43"/>
                <w:sz w:val="20"/>
              </w:rPr>
              <w:t xml:space="preserve"> </w:t>
            </w:r>
            <w:r>
              <w:rPr>
                <w:rFonts w:ascii="Calibri"/>
                <w:sz w:val="20"/>
              </w:rPr>
              <w:t>legal</w:t>
            </w:r>
            <w:r>
              <w:rPr>
                <w:rFonts w:ascii="Calibri"/>
                <w:spacing w:val="44"/>
                <w:sz w:val="20"/>
              </w:rPr>
              <w:t xml:space="preserve"> </w:t>
            </w:r>
            <w:r>
              <w:rPr>
                <w:rFonts w:ascii="Calibri"/>
                <w:sz w:val="20"/>
              </w:rPr>
              <w:t>liability</w:t>
            </w:r>
            <w:r>
              <w:rPr>
                <w:rFonts w:ascii="Calibri"/>
                <w:spacing w:val="44"/>
                <w:sz w:val="20"/>
              </w:rPr>
              <w:t xml:space="preserve"> </w:t>
            </w:r>
            <w:r>
              <w:rPr>
                <w:rFonts w:ascii="Calibri"/>
                <w:spacing w:val="-1"/>
                <w:sz w:val="20"/>
              </w:rPr>
              <w:t>(negligence),</w:t>
            </w:r>
            <w:r>
              <w:rPr>
                <w:rFonts w:ascii="Calibri"/>
                <w:sz w:val="20"/>
              </w:rPr>
              <w:t xml:space="preserve"> injury,</w:t>
            </w:r>
            <w:r>
              <w:rPr>
                <w:rFonts w:ascii="Calibri"/>
                <w:spacing w:val="44"/>
                <w:sz w:val="20"/>
              </w:rPr>
              <w:t xml:space="preserve"> </w:t>
            </w:r>
            <w:r>
              <w:rPr>
                <w:rFonts w:ascii="Calibri"/>
                <w:spacing w:val="-1"/>
                <w:sz w:val="20"/>
              </w:rPr>
              <w:t>damage,</w:t>
            </w:r>
            <w:r>
              <w:rPr>
                <w:rFonts w:ascii="Calibri"/>
                <w:spacing w:val="43"/>
                <w:sz w:val="20"/>
              </w:rPr>
              <w:t xml:space="preserve"> </w:t>
            </w:r>
            <w:r>
              <w:rPr>
                <w:rFonts w:ascii="Calibri"/>
                <w:sz w:val="20"/>
              </w:rPr>
              <w:t>or</w:t>
            </w:r>
            <w:r>
              <w:rPr>
                <w:rFonts w:ascii="Calibri"/>
                <w:spacing w:val="44"/>
                <w:sz w:val="20"/>
              </w:rPr>
              <w:t xml:space="preserve"> </w:t>
            </w:r>
            <w:r>
              <w:rPr>
                <w:rFonts w:ascii="Calibri"/>
                <w:spacing w:val="-1"/>
                <w:sz w:val="20"/>
              </w:rPr>
              <w:t>health</w:t>
            </w:r>
            <w:r>
              <w:rPr>
                <w:rFonts w:ascii="Calibri"/>
                <w:spacing w:val="44"/>
                <w:sz w:val="20"/>
              </w:rPr>
              <w:t xml:space="preserve"> </w:t>
            </w:r>
            <w:r>
              <w:rPr>
                <w:rFonts w:ascii="Calibri"/>
                <w:sz w:val="20"/>
              </w:rPr>
              <w:t>and</w:t>
            </w:r>
            <w:r>
              <w:rPr>
                <w:rFonts w:ascii="Calibri"/>
                <w:spacing w:val="1"/>
                <w:sz w:val="20"/>
              </w:rPr>
              <w:t xml:space="preserve"> </w:t>
            </w:r>
            <w:r>
              <w:rPr>
                <w:rFonts w:ascii="Calibri"/>
                <w:spacing w:val="-1"/>
                <w:sz w:val="20"/>
              </w:rPr>
              <w:t>safety</w:t>
            </w:r>
            <w:r>
              <w:rPr>
                <w:rFonts w:ascii="Calibri"/>
                <w:spacing w:val="8"/>
                <w:sz w:val="20"/>
              </w:rPr>
              <w:t xml:space="preserve"> </w:t>
            </w:r>
            <w:r>
              <w:rPr>
                <w:rFonts w:ascii="Calibri"/>
                <w:spacing w:val="1"/>
                <w:sz w:val="20"/>
              </w:rPr>
              <w:t>of</w:t>
            </w:r>
            <w:r>
              <w:rPr>
                <w:rFonts w:ascii="Calibri"/>
                <w:spacing w:val="45"/>
                <w:sz w:val="20"/>
              </w:rPr>
              <w:t xml:space="preserve"> </w:t>
            </w:r>
            <w:r>
              <w:rPr>
                <w:rFonts w:ascii="Calibri"/>
                <w:sz w:val="20"/>
              </w:rPr>
              <w:t>the</w:t>
            </w:r>
            <w:r>
              <w:rPr>
                <w:rFonts w:ascii="Calibri"/>
                <w:spacing w:val="42"/>
                <w:sz w:val="20"/>
              </w:rPr>
              <w:t xml:space="preserve"> </w:t>
            </w:r>
            <w:r>
              <w:rPr>
                <w:rFonts w:ascii="Calibri"/>
                <w:sz w:val="20"/>
              </w:rPr>
              <w:t>campus</w:t>
            </w:r>
            <w:r>
              <w:rPr>
                <w:rFonts w:ascii="Calibri"/>
                <w:spacing w:val="68"/>
                <w:w w:val="99"/>
                <w:sz w:val="20"/>
              </w:rPr>
              <w:t xml:space="preserve"> </w:t>
            </w:r>
            <w:r>
              <w:rPr>
                <w:rFonts w:ascii="Calibri"/>
                <w:sz w:val="20"/>
              </w:rPr>
              <w:t>population</w:t>
            </w:r>
            <w:r>
              <w:rPr>
                <w:rFonts w:ascii="Calibri"/>
                <w:spacing w:val="9"/>
                <w:sz w:val="20"/>
              </w:rPr>
              <w:t xml:space="preserve"> </w:t>
            </w:r>
            <w:r>
              <w:rPr>
                <w:rFonts w:ascii="Calibri"/>
                <w:sz w:val="20"/>
              </w:rPr>
              <w:t>or</w:t>
            </w:r>
            <w:r>
              <w:rPr>
                <w:rFonts w:ascii="Calibri"/>
                <w:spacing w:val="9"/>
                <w:sz w:val="20"/>
              </w:rPr>
              <w:t xml:space="preserve"> </w:t>
            </w:r>
            <w:r>
              <w:rPr>
                <w:rFonts w:ascii="Calibri"/>
                <w:sz w:val="20"/>
              </w:rPr>
              <w:t>the</w:t>
            </w:r>
            <w:r>
              <w:rPr>
                <w:rFonts w:ascii="Calibri"/>
                <w:spacing w:val="8"/>
                <w:sz w:val="20"/>
              </w:rPr>
              <w:t xml:space="preserve"> </w:t>
            </w:r>
            <w:r>
              <w:rPr>
                <w:rFonts w:ascii="Calibri"/>
                <w:spacing w:val="-1"/>
                <w:sz w:val="20"/>
              </w:rPr>
              <w:t>environment,</w:t>
            </w:r>
            <w:r>
              <w:rPr>
                <w:rFonts w:ascii="Calibri"/>
                <w:spacing w:val="9"/>
                <w:sz w:val="20"/>
              </w:rPr>
              <w:t xml:space="preserve"> </w:t>
            </w:r>
            <w:r>
              <w:rPr>
                <w:rFonts w:ascii="Calibri"/>
                <w:sz w:val="20"/>
              </w:rPr>
              <w:t>including</w:t>
            </w:r>
            <w:r>
              <w:rPr>
                <w:rFonts w:ascii="Calibri"/>
                <w:spacing w:val="9"/>
                <w:sz w:val="20"/>
              </w:rPr>
              <w:t xml:space="preserve"> </w:t>
            </w:r>
            <w:r>
              <w:rPr>
                <w:rFonts w:ascii="Calibri"/>
                <w:spacing w:val="-1"/>
                <w:sz w:val="20"/>
              </w:rPr>
              <w:t>impacts</w:t>
            </w:r>
            <w:r>
              <w:rPr>
                <w:rFonts w:ascii="Calibri"/>
                <w:spacing w:val="8"/>
                <w:sz w:val="20"/>
              </w:rPr>
              <w:t xml:space="preserve"> </w:t>
            </w:r>
            <w:r>
              <w:rPr>
                <w:rFonts w:ascii="Calibri"/>
                <w:sz w:val="20"/>
              </w:rPr>
              <w:t>caused</w:t>
            </w:r>
            <w:r>
              <w:rPr>
                <w:rFonts w:ascii="Calibri"/>
                <w:spacing w:val="9"/>
                <w:sz w:val="20"/>
              </w:rPr>
              <w:t xml:space="preserve"> </w:t>
            </w:r>
            <w:r>
              <w:rPr>
                <w:rFonts w:ascii="Calibri"/>
                <w:sz w:val="20"/>
              </w:rPr>
              <w:t>by</w:t>
            </w:r>
            <w:r>
              <w:rPr>
                <w:rFonts w:ascii="Calibri"/>
                <w:spacing w:val="10"/>
                <w:sz w:val="20"/>
              </w:rPr>
              <w:t xml:space="preserve"> </w:t>
            </w:r>
            <w:r>
              <w:rPr>
                <w:rFonts w:ascii="Calibri"/>
                <w:spacing w:val="-1"/>
                <w:sz w:val="20"/>
              </w:rPr>
              <w:t>accidental</w:t>
            </w:r>
            <w:r>
              <w:rPr>
                <w:rFonts w:ascii="Calibri"/>
                <w:spacing w:val="9"/>
                <w:sz w:val="20"/>
              </w:rPr>
              <w:t xml:space="preserve"> </w:t>
            </w:r>
            <w:r>
              <w:rPr>
                <w:rFonts w:ascii="Calibri"/>
                <w:sz w:val="20"/>
              </w:rPr>
              <w:t>or</w:t>
            </w:r>
            <w:r>
              <w:rPr>
                <w:rFonts w:ascii="Calibri"/>
                <w:spacing w:val="9"/>
                <w:sz w:val="20"/>
              </w:rPr>
              <w:t xml:space="preserve"> </w:t>
            </w:r>
            <w:r>
              <w:rPr>
                <w:rFonts w:ascii="Calibri"/>
                <w:spacing w:val="-1"/>
                <w:sz w:val="20"/>
              </w:rPr>
              <w:t>unintentional</w:t>
            </w:r>
            <w:r>
              <w:rPr>
                <w:rFonts w:ascii="Calibri"/>
                <w:spacing w:val="8"/>
                <w:sz w:val="20"/>
              </w:rPr>
              <w:t xml:space="preserve"> </w:t>
            </w:r>
            <w:r>
              <w:rPr>
                <w:rFonts w:ascii="Calibri"/>
                <w:spacing w:val="-1"/>
                <w:sz w:val="20"/>
              </w:rPr>
              <w:t>acts,</w:t>
            </w:r>
            <w:r>
              <w:rPr>
                <w:rFonts w:ascii="Calibri"/>
                <w:spacing w:val="10"/>
                <w:sz w:val="20"/>
              </w:rPr>
              <w:t xml:space="preserve"> </w:t>
            </w:r>
            <w:r>
              <w:rPr>
                <w:rFonts w:ascii="Calibri"/>
                <w:sz w:val="20"/>
              </w:rPr>
              <w:t>errors</w:t>
            </w:r>
            <w:r>
              <w:rPr>
                <w:rFonts w:ascii="Calibri"/>
                <w:spacing w:val="89"/>
                <w:w w:val="99"/>
                <w:sz w:val="20"/>
              </w:rPr>
              <w:t xml:space="preserve"> </w:t>
            </w:r>
            <w:r>
              <w:rPr>
                <w:rFonts w:ascii="Calibri"/>
                <w:sz w:val="20"/>
              </w:rPr>
              <w:t>or</w:t>
            </w:r>
            <w:r>
              <w:rPr>
                <w:rFonts w:ascii="Calibri"/>
                <w:spacing w:val="-6"/>
                <w:sz w:val="20"/>
              </w:rPr>
              <w:t xml:space="preserve"> </w:t>
            </w:r>
            <w:r>
              <w:rPr>
                <w:rFonts w:ascii="Calibri"/>
                <w:spacing w:val="-1"/>
                <w:sz w:val="20"/>
              </w:rPr>
              <w:t>omissions,</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external</w:t>
            </w:r>
            <w:r>
              <w:rPr>
                <w:rFonts w:ascii="Calibri"/>
                <w:spacing w:val="-6"/>
                <w:sz w:val="20"/>
              </w:rPr>
              <w:t xml:space="preserve"> </w:t>
            </w:r>
            <w:r>
              <w:rPr>
                <w:rFonts w:ascii="Calibri"/>
                <w:sz w:val="20"/>
              </w:rPr>
              <w:t>events</w:t>
            </w:r>
            <w:r>
              <w:rPr>
                <w:rFonts w:ascii="Calibri"/>
                <w:spacing w:val="-6"/>
                <w:sz w:val="20"/>
              </w:rPr>
              <w:t xml:space="preserve"> </w:t>
            </w:r>
            <w:r>
              <w:rPr>
                <w:rFonts w:ascii="Calibri"/>
                <w:spacing w:val="-1"/>
                <w:sz w:val="20"/>
              </w:rPr>
              <w:t>such</w:t>
            </w:r>
            <w:r>
              <w:rPr>
                <w:rFonts w:ascii="Calibri"/>
                <w:spacing w:val="-6"/>
                <w:sz w:val="20"/>
              </w:rPr>
              <w:t xml:space="preserve"> </w:t>
            </w:r>
            <w:r>
              <w:rPr>
                <w:rFonts w:ascii="Calibri"/>
                <w:sz w:val="20"/>
              </w:rPr>
              <w:t>as</w:t>
            </w:r>
            <w:r>
              <w:rPr>
                <w:rFonts w:ascii="Calibri"/>
                <w:spacing w:val="-7"/>
                <w:sz w:val="20"/>
              </w:rPr>
              <w:t xml:space="preserve"> </w:t>
            </w:r>
            <w:r>
              <w:rPr>
                <w:rFonts w:ascii="Calibri"/>
                <w:sz w:val="20"/>
              </w:rPr>
              <w:t>natural</w:t>
            </w:r>
            <w:r>
              <w:rPr>
                <w:rFonts w:ascii="Calibri"/>
                <w:spacing w:val="-7"/>
                <w:sz w:val="20"/>
              </w:rPr>
              <w:t xml:space="preserve"> </w:t>
            </w:r>
            <w:r>
              <w:rPr>
                <w:rFonts w:ascii="Calibri"/>
                <w:sz w:val="20"/>
              </w:rPr>
              <w:t>disasters.</w:t>
            </w:r>
          </w:p>
        </w:tc>
      </w:tr>
      <w:tr w:rsidR="00375CE6">
        <w:trPr>
          <w:trHeight w:hRule="exact" w:val="986"/>
        </w:trPr>
        <w:tc>
          <w:tcPr>
            <w:tcW w:w="1820" w:type="dxa"/>
            <w:tcBorders>
              <w:top w:val="single" w:sz="5" w:space="0" w:color="000000"/>
              <w:left w:val="single" w:sz="5" w:space="0" w:color="000000"/>
              <w:bottom w:val="single" w:sz="5" w:space="0" w:color="000000"/>
              <w:right w:val="single" w:sz="5" w:space="0" w:color="000000"/>
            </w:tcBorders>
          </w:tcPr>
          <w:p w:rsidR="00375CE6" w:rsidRDefault="00375CE6">
            <w:pPr>
              <w:pStyle w:val="TableParagraph"/>
              <w:rPr>
                <w:rFonts w:ascii="Cambria" w:eastAsia="Cambria" w:hAnsi="Cambria" w:cs="Cambria"/>
                <w:b/>
                <w:bCs/>
                <w:sz w:val="20"/>
                <w:szCs w:val="20"/>
              </w:rPr>
            </w:pPr>
          </w:p>
          <w:p w:rsidR="00375CE6" w:rsidRDefault="00D11B5D">
            <w:pPr>
              <w:pStyle w:val="TableParagraph"/>
              <w:spacing w:before="131"/>
              <w:ind w:left="102"/>
              <w:rPr>
                <w:rFonts w:ascii="Calibri" w:eastAsia="Calibri" w:hAnsi="Calibri" w:cs="Calibri"/>
                <w:sz w:val="20"/>
                <w:szCs w:val="20"/>
              </w:rPr>
            </w:pPr>
            <w:r>
              <w:rPr>
                <w:rFonts w:ascii="Calibri"/>
                <w:spacing w:val="-1"/>
                <w:sz w:val="20"/>
              </w:rPr>
              <w:t>Financial</w:t>
            </w:r>
          </w:p>
        </w:tc>
        <w:tc>
          <w:tcPr>
            <w:tcW w:w="8478"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ind w:left="102" w:right="102"/>
              <w:jc w:val="both"/>
              <w:rPr>
                <w:rFonts w:ascii="Calibri" w:eastAsia="Calibri" w:hAnsi="Calibri" w:cs="Calibri"/>
                <w:sz w:val="20"/>
                <w:szCs w:val="20"/>
              </w:rPr>
            </w:pPr>
            <w:r>
              <w:rPr>
                <w:rFonts w:ascii="Calibri"/>
                <w:spacing w:val="-1"/>
                <w:sz w:val="20"/>
              </w:rPr>
              <w:t>Risks</w:t>
            </w:r>
            <w:r>
              <w:rPr>
                <w:rFonts w:ascii="Calibri"/>
                <w:spacing w:val="13"/>
                <w:sz w:val="20"/>
              </w:rPr>
              <w:t xml:space="preserve"> </w:t>
            </w:r>
            <w:r>
              <w:rPr>
                <w:rFonts w:ascii="Calibri"/>
                <w:sz w:val="20"/>
              </w:rPr>
              <w:t>or</w:t>
            </w:r>
            <w:r>
              <w:rPr>
                <w:rFonts w:ascii="Calibri"/>
                <w:spacing w:val="14"/>
                <w:sz w:val="20"/>
              </w:rPr>
              <w:t xml:space="preserve"> </w:t>
            </w:r>
            <w:r>
              <w:rPr>
                <w:rFonts w:ascii="Calibri"/>
                <w:sz w:val="20"/>
              </w:rPr>
              <w:t>opportunities</w:t>
            </w:r>
            <w:r>
              <w:rPr>
                <w:rFonts w:ascii="Calibri"/>
                <w:spacing w:val="13"/>
                <w:sz w:val="20"/>
              </w:rPr>
              <w:t xml:space="preserve"> </w:t>
            </w:r>
            <w:r>
              <w:rPr>
                <w:rFonts w:ascii="Calibri"/>
                <w:sz w:val="20"/>
              </w:rPr>
              <w:t>related</w:t>
            </w:r>
            <w:r>
              <w:rPr>
                <w:rFonts w:ascii="Calibri"/>
                <w:spacing w:val="15"/>
                <w:sz w:val="20"/>
              </w:rPr>
              <w:t xml:space="preserve"> </w:t>
            </w:r>
            <w:r>
              <w:rPr>
                <w:rFonts w:ascii="Calibri"/>
                <w:sz w:val="20"/>
              </w:rPr>
              <w:t>to</w:t>
            </w:r>
            <w:r>
              <w:rPr>
                <w:rFonts w:ascii="Calibri"/>
                <w:spacing w:val="14"/>
                <w:sz w:val="20"/>
              </w:rPr>
              <w:t xml:space="preserve"> </w:t>
            </w:r>
            <w:r>
              <w:rPr>
                <w:rFonts w:ascii="Calibri"/>
                <w:spacing w:val="-1"/>
                <w:sz w:val="20"/>
              </w:rPr>
              <w:t>physical</w:t>
            </w:r>
            <w:r>
              <w:rPr>
                <w:rFonts w:ascii="Calibri"/>
                <w:spacing w:val="13"/>
                <w:sz w:val="20"/>
              </w:rPr>
              <w:t xml:space="preserve"> </w:t>
            </w:r>
            <w:r>
              <w:rPr>
                <w:rFonts w:ascii="Calibri"/>
                <w:spacing w:val="-1"/>
                <w:sz w:val="20"/>
              </w:rPr>
              <w:t>assets</w:t>
            </w:r>
            <w:r>
              <w:rPr>
                <w:rFonts w:ascii="Calibri"/>
                <w:spacing w:val="14"/>
                <w:sz w:val="20"/>
              </w:rPr>
              <w:t xml:space="preserve"> </w:t>
            </w:r>
            <w:r>
              <w:rPr>
                <w:rFonts w:ascii="Calibri"/>
                <w:sz w:val="20"/>
              </w:rPr>
              <w:t>or</w:t>
            </w:r>
            <w:r>
              <w:rPr>
                <w:rFonts w:ascii="Calibri"/>
                <w:spacing w:val="14"/>
                <w:sz w:val="20"/>
              </w:rPr>
              <w:t xml:space="preserve"> </w:t>
            </w:r>
            <w:r>
              <w:rPr>
                <w:rFonts w:ascii="Calibri"/>
                <w:sz w:val="20"/>
              </w:rPr>
              <w:t>financial</w:t>
            </w:r>
            <w:r>
              <w:rPr>
                <w:rFonts w:ascii="Calibri"/>
                <w:spacing w:val="14"/>
                <w:sz w:val="20"/>
              </w:rPr>
              <w:t xml:space="preserve"> </w:t>
            </w:r>
            <w:r>
              <w:rPr>
                <w:rFonts w:ascii="Calibri"/>
                <w:sz w:val="20"/>
              </w:rPr>
              <w:t>resources,</w:t>
            </w:r>
            <w:r>
              <w:rPr>
                <w:rFonts w:ascii="Calibri"/>
                <w:spacing w:val="16"/>
                <w:sz w:val="20"/>
              </w:rPr>
              <w:t xml:space="preserve"> </w:t>
            </w:r>
            <w:r>
              <w:rPr>
                <w:rFonts w:ascii="Calibri"/>
                <w:spacing w:val="-1"/>
                <w:sz w:val="20"/>
              </w:rPr>
              <w:t>such</w:t>
            </w:r>
            <w:r>
              <w:rPr>
                <w:rFonts w:ascii="Calibri"/>
                <w:spacing w:val="14"/>
                <w:sz w:val="20"/>
              </w:rPr>
              <w:t xml:space="preserve"> </w:t>
            </w:r>
            <w:r>
              <w:rPr>
                <w:rFonts w:ascii="Calibri"/>
                <w:sz w:val="20"/>
              </w:rPr>
              <w:t>as:</w:t>
            </w:r>
            <w:r>
              <w:rPr>
                <w:rFonts w:ascii="Calibri"/>
                <w:spacing w:val="13"/>
                <w:sz w:val="20"/>
              </w:rPr>
              <w:t xml:space="preserve"> </w:t>
            </w:r>
            <w:r>
              <w:rPr>
                <w:rFonts w:ascii="Calibri"/>
                <w:sz w:val="20"/>
              </w:rPr>
              <w:t>tuition</w:t>
            </w:r>
            <w:r>
              <w:rPr>
                <w:rFonts w:ascii="Calibri"/>
                <w:spacing w:val="20"/>
                <w:sz w:val="20"/>
              </w:rPr>
              <w:t xml:space="preserve"> </w:t>
            </w:r>
            <w:r>
              <w:rPr>
                <w:rFonts w:ascii="Calibri"/>
                <w:spacing w:val="-1"/>
                <w:sz w:val="20"/>
              </w:rPr>
              <w:t>government</w:t>
            </w:r>
            <w:r>
              <w:rPr>
                <w:rFonts w:ascii="Calibri"/>
                <w:spacing w:val="74"/>
                <w:w w:val="99"/>
                <w:sz w:val="20"/>
              </w:rPr>
              <w:t xml:space="preserve"> </w:t>
            </w:r>
            <w:r>
              <w:rPr>
                <w:rFonts w:ascii="Calibri"/>
                <w:spacing w:val="-1"/>
                <w:sz w:val="20"/>
              </w:rPr>
              <w:t>support,</w:t>
            </w:r>
            <w:r>
              <w:rPr>
                <w:rFonts w:ascii="Calibri"/>
                <w:spacing w:val="10"/>
                <w:sz w:val="20"/>
              </w:rPr>
              <w:t xml:space="preserve"> </w:t>
            </w:r>
            <w:r>
              <w:rPr>
                <w:rFonts w:ascii="Calibri"/>
                <w:spacing w:val="-1"/>
                <w:sz w:val="20"/>
              </w:rPr>
              <w:t>gifts,</w:t>
            </w:r>
            <w:r>
              <w:rPr>
                <w:rFonts w:ascii="Calibri"/>
                <w:spacing w:val="11"/>
                <w:sz w:val="20"/>
              </w:rPr>
              <w:t xml:space="preserve"> </w:t>
            </w:r>
            <w:r>
              <w:rPr>
                <w:rFonts w:ascii="Calibri"/>
                <w:spacing w:val="-1"/>
                <w:sz w:val="20"/>
              </w:rPr>
              <w:t>research</w:t>
            </w:r>
            <w:r>
              <w:rPr>
                <w:rFonts w:ascii="Calibri"/>
                <w:spacing w:val="11"/>
                <w:sz w:val="20"/>
              </w:rPr>
              <w:t xml:space="preserve"> </w:t>
            </w:r>
            <w:r>
              <w:rPr>
                <w:rFonts w:ascii="Calibri"/>
                <w:spacing w:val="-1"/>
                <w:sz w:val="20"/>
              </w:rPr>
              <w:t>funding,</w:t>
            </w:r>
            <w:r>
              <w:rPr>
                <w:rFonts w:ascii="Calibri"/>
                <w:spacing w:val="10"/>
                <w:sz w:val="20"/>
              </w:rPr>
              <w:t xml:space="preserve"> </w:t>
            </w:r>
            <w:r>
              <w:rPr>
                <w:rFonts w:ascii="Calibri"/>
                <w:spacing w:val="-1"/>
                <w:sz w:val="20"/>
              </w:rPr>
              <w:t>endowment,</w:t>
            </w:r>
            <w:r>
              <w:rPr>
                <w:rFonts w:ascii="Calibri"/>
                <w:spacing w:val="11"/>
                <w:sz w:val="20"/>
              </w:rPr>
              <w:t xml:space="preserve"> </w:t>
            </w:r>
            <w:r>
              <w:rPr>
                <w:rFonts w:ascii="Calibri"/>
                <w:spacing w:val="-1"/>
                <w:sz w:val="20"/>
              </w:rPr>
              <w:t>budget,</w:t>
            </w:r>
            <w:r>
              <w:rPr>
                <w:rFonts w:ascii="Calibri"/>
                <w:spacing w:val="11"/>
                <w:sz w:val="20"/>
              </w:rPr>
              <w:t xml:space="preserve"> </w:t>
            </w:r>
            <w:r>
              <w:rPr>
                <w:rFonts w:ascii="Calibri"/>
                <w:sz w:val="20"/>
              </w:rPr>
              <w:t>accounting</w:t>
            </w:r>
            <w:r>
              <w:rPr>
                <w:rFonts w:ascii="Calibri"/>
                <w:spacing w:val="10"/>
                <w:sz w:val="20"/>
              </w:rPr>
              <w:t xml:space="preserve"> </w:t>
            </w:r>
            <w:r>
              <w:rPr>
                <w:rFonts w:ascii="Calibri"/>
                <w:sz w:val="20"/>
              </w:rPr>
              <w:t>and</w:t>
            </w:r>
            <w:r>
              <w:rPr>
                <w:rFonts w:ascii="Calibri"/>
                <w:spacing w:val="9"/>
                <w:sz w:val="20"/>
              </w:rPr>
              <w:t xml:space="preserve"> </w:t>
            </w:r>
            <w:r>
              <w:rPr>
                <w:rFonts w:ascii="Calibri"/>
                <w:sz w:val="20"/>
              </w:rPr>
              <w:t>reporting,</w:t>
            </w:r>
            <w:r>
              <w:rPr>
                <w:rFonts w:ascii="Calibri"/>
                <w:spacing w:val="10"/>
                <w:sz w:val="20"/>
              </w:rPr>
              <w:t xml:space="preserve"> </w:t>
            </w:r>
            <w:r>
              <w:rPr>
                <w:rFonts w:ascii="Calibri"/>
                <w:spacing w:val="-1"/>
                <w:sz w:val="20"/>
              </w:rPr>
              <w:t>investments,</w:t>
            </w:r>
            <w:r>
              <w:rPr>
                <w:rFonts w:ascii="Calibri"/>
                <w:spacing w:val="11"/>
                <w:sz w:val="20"/>
              </w:rPr>
              <w:t xml:space="preserve"> </w:t>
            </w:r>
            <w:r>
              <w:rPr>
                <w:rFonts w:ascii="Calibri"/>
                <w:spacing w:val="-1"/>
                <w:sz w:val="20"/>
              </w:rPr>
              <w:t>credit</w:t>
            </w:r>
            <w:r>
              <w:rPr>
                <w:rFonts w:ascii="Calibri"/>
                <w:spacing w:val="99"/>
                <w:w w:val="99"/>
                <w:sz w:val="20"/>
              </w:rPr>
              <w:t xml:space="preserve"> </w:t>
            </w:r>
            <w:r>
              <w:rPr>
                <w:rFonts w:ascii="Calibri"/>
                <w:sz w:val="20"/>
              </w:rPr>
              <w:t>rating,</w:t>
            </w:r>
            <w:r>
              <w:rPr>
                <w:rFonts w:ascii="Calibri"/>
                <w:spacing w:val="13"/>
                <w:sz w:val="20"/>
              </w:rPr>
              <w:t xml:space="preserve"> </w:t>
            </w:r>
            <w:r>
              <w:rPr>
                <w:rFonts w:ascii="Calibri"/>
                <w:spacing w:val="-1"/>
                <w:sz w:val="20"/>
              </w:rPr>
              <w:t>fraud,</w:t>
            </w:r>
            <w:r>
              <w:rPr>
                <w:rFonts w:ascii="Calibri"/>
                <w:spacing w:val="13"/>
                <w:sz w:val="20"/>
              </w:rPr>
              <w:t xml:space="preserve"> </w:t>
            </w:r>
            <w:r>
              <w:rPr>
                <w:rFonts w:ascii="Calibri"/>
                <w:spacing w:val="-1"/>
                <w:sz w:val="20"/>
              </w:rPr>
              <w:t>cash</w:t>
            </w:r>
            <w:r>
              <w:rPr>
                <w:rFonts w:ascii="Calibri"/>
                <w:spacing w:val="14"/>
                <w:sz w:val="20"/>
              </w:rPr>
              <w:t xml:space="preserve"> </w:t>
            </w:r>
            <w:r>
              <w:rPr>
                <w:rFonts w:ascii="Calibri"/>
                <w:sz w:val="20"/>
              </w:rPr>
              <w:t>management,</w:t>
            </w:r>
            <w:r>
              <w:rPr>
                <w:rFonts w:ascii="Calibri"/>
                <w:spacing w:val="14"/>
                <w:sz w:val="20"/>
              </w:rPr>
              <w:t xml:space="preserve"> </w:t>
            </w:r>
            <w:r>
              <w:rPr>
                <w:rFonts w:ascii="Calibri"/>
                <w:spacing w:val="-1"/>
                <w:sz w:val="20"/>
              </w:rPr>
              <w:t>insurance,</w:t>
            </w:r>
            <w:r>
              <w:rPr>
                <w:rFonts w:ascii="Calibri"/>
                <w:spacing w:val="13"/>
                <w:sz w:val="20"/>
              </w:rPr>
              <w:t xml:space="preserve"> </w:t>
            </w:r>
            <w:r>
              <w:rPr>
                <w:rFonts w:ascii="Calibri"/>
                <w:sz w:val="20"/>
              </w:rPr>
              <w:t>audit,</w:t>
            </w:r>
            <w:r>
              <w:rPr>
                <w:rFonts w:ascii="Calibri"/>
                <w:spacing w:val="13"/>
                <w:sz w:val="20"/>
              </w:rPr>
              <w:t xml:space="preserve"> </w:t>
            </w:r>
            <w:r>
              <w:rPr>
                <w:rFonts w:ascii="Calibri"/>
                <w:sz w:val="20"/>
              </w:rPr>
              <w:t>financial</w:t>
            </w:r>
            <w:r>
              <w:rPr>
                <w:rFonts w:ascii="Calibri"/>
                <w:spacing w:val="13"/>
                <w:sz w:val="20"/>
              </w:rPr>
              <w:t xml:space="preserve"> </w:t>
            </w:r>
            <w:r>
              <w:rPr>
                <w:rFonts w:ascii="Calibri"/>
                <w:spacing w:val="-1"/>
                <w:sz w:val="20"/>
              </w:rPr>
              <w:t>exigency</w:t>
            </w:r>
            <w:r>
              <w:rPr>
                <w:rFonts w:ascii="Calibri"/>
                <w:spacing w:val="14"/>
                <w:sz w:val="20"/>
              </w:rPr>
              <w:t xml:space="preserve"> </w:t>
            </w:r>
            <w:r>
              <w:rPr>
                <w:rFonts w:ascii="Calibri"/>
                <w:sz w:val="20"/>
              </w:rPr>
              <w:t>plan,</w:t>
            </w:r>
            <w:r>
              <w:rPr>
                <w:rFonts w:ascii="Calibri"/>
                <w:spacing w:val="13"/>
                <w:sz w:val="20"/>
              </w:rPr>
              <w:t xml:space="preserve"> </w:t>
            </w:r>
            <w:r>
              <w:rPr>
                <w:rFonts w:ascii="Calibri"/>
                <w:spacing w:val="1"/>
                <w:sz w:val="20"/>
              </w:rPr>
              <w:t>long-term</w:t>
            </w:r>
            <w:r>
              <w:rPr>
                <w:rFonts w:ascii="Calibri"/>
                <w:spacing w:val="12"/>
                <w:sz w:val="20"/>
              </w:rPr>
              <w:t xml:space="preserve"> </w:t>
            </w:r>
            <w:r>
              <w:rPr>
                <w:rFonts w:ascii="Calibri"/>
                <w:spacing w:val="-1"/>
                <w:sz w:val="20"/>
              </w:rPr>
              <w:t>debt,</w:t>
            </w:r>
            <w:r>
              <w:rPr>
                <w:rFonts w:ascii="Calibri"/>
                <w:spacing w:val="14"/>
                <w:sz w:val="20"/>
              </w:rPr>
              <w:t xml:space="preserve"> </w:t>
            </w:r>
            <w:r>
              <w:rPr>
                <w:rFonts w:ascii="Calibri"/>
                <w:spacing w:val="-1"/>
                <w:sz w:val="20"/>
              </w:rPr>
              <w:t>deferred</w:t>
            </w:r>
            <w:r>
              <w:rPr>
                <w:rFonts w:ascii="Calibri"/>
                <w:spacing w:val="67"/>
                <w:w w:val="99"/>
                <w:sz w:val="20"/>
              </w:rPr>
              <w:t xml:space="preserve"> </w:t>
            </w:r>
            <w:r>
              <w:rPr>
                <w:rFonts w:ascii="Calibri"/>
                <w:sz w:val="20"/>
              </w:rPr>
              <w:t>maintenance.</w:t>
            </w:r>
          </w:p>
        </w:tc>
      </w:tr>
      <w:tr w:rsidR="00375CE6">
        <w:trPr>
          <w:trHeight w:hRule="exact" w:val="576"/>
        </w:trPr>
        <w:tc>
          <w:tcPr>
            <w:tcW w:w="1820"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before="159"/>
              <w:ind w:left="102"/>
              <w:rPr>
                <w:rFonts w:ascii="Calibri" w:eastAsia="Calibri" w:hAnsi="Calibri" w:cs="Calibri"/>
                <w:sz w:val="20"/>
                <w:szCs w:val="20"/>
              </w:rPr>
            </w:pPr>
            <w:r>
              <w:rPr>
                <w:rFonts w:ascii="Calibri"/>
                <w:spacing w:val="-1"/>
                <w:sz w:val="20"/>
              </w:rPr>
              <w:t>Operational</w:t>
            </w:r>
          </w:p>
        </w:tc>
        <w:tc>
          <w:tcPr>
            <w:tcW w:w="8478" w:type="dxa"/>
            <w:tcBorders>
              <w:top w:val="single" w:sz="5" w:space="0" w:color="000000"/>
              <w:left w:val="single" w:sz="5" w:space="0" w:color="000000"/>
              <w:bottom w:val="single" w:sz="5" w:space="0" w:color="000000"/>
              <w:right w:val="single" w:sz="5" w:space="0" w:color="000000"/>
            </w:tcBorders>
          </w:tcPr>
          <w:p w:rsidR="00375CE6" w:rsidRDefault="00D11B5D" w:rsidP="00317980">
            <w:pPr>
              <w:pStyle w:val="TableParagraph"/>
              <w:spacing w:before="36"/>
              <w:ind w:left="102" w:right="106"/>
              <w:jc w:val="right"/>
              <w:rPr>
                <w:rFonts w:ascii="Calibri" w:eastAsia="Calibri" w:hAnsi="Calibri" w:cs="Calibri"/>
                <w:sz w:val="20"/>
                <w:szCs w:val="20"/>
              </w:rPr>
            </w:pPr>
            <w:r>
              <w:rPr>
                <w:rFonts w:ascii="Calibri" w:eastAsia="Calibri" w:hAnsi="Calibri" w:cs="Calibri"/>
                <w:spacing w:val="-1"/>
                <w:sz w:val="20"/>
                <w:szCs w:val="20"/>
              </w:rPr>
              <w:t>Risks</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7"/>
                <w:sz w:val="20"/>
                <w:szCs w:val="20"/>
              </w:rPr>
              <w:t xml:space="preserve"> </w:t>
            </w:r>
            <w:r>
              <w:rPr>
                <w:rFonts w:ascii="Calibri" w:eastAsia="Calibri" w:hAnsi="Calibri" w:cs="Calibri"/>
                <w:sz w:val="20"/>
                <w:szCs w:val="20"/>
              </w:rPr>
              <w:t>opportunities</w:t>
            </w:r>
            <w:r>
              <w:rPr>
                <w:rFonts w:ascii="Calibri" w:eastAsia="Calibri" w:hAnsi="Calibri" w:cs="Calibri"/>
                <w:spacing w:val="6"/>
                <w:sz w:val="20"/>
                <w:szCs w:val="20"/>
              </w:rPr>
              <w:t xml:space="preserve"> </w:t>
            </w:r>
            <w:r>
              <w:rPr>
                <w:rFonts w:ascii="Calibri" w:eastAsia="Calibri" w:hAnsi="Calibri" w:cs="Calibri"/>
                <w:sz w:val="20"/>
                <w:szCs w:val="20"/>
              </w:rPr>
              <w:t>related</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pacing w:val="-1"/>
                <w:sz w:val="20"/>
                <w:szCs w:val="20"/>
              </w:rPr>
              <w:t>management</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day-to-day</w:t>
            </w:r>
            <w:r>
              <w:rPr>
                <w:rFonts w:ascii="Calibri" w:eastAsia="Calibri" w:hAnsi="Calibri" w:cs="Calibri"/>
                <w:spacing w:val="9"/>
                <w:sz w:val="20"/>
                <w:szCs w:val="20"/>
              </w:rPr>
              <w:t xml:space="preserve"> </w:t>
            </w:r>
            <w:r w:rsidR="00317980">
              <w:rPr>
                <w:rFonts w:ascii="Calibri" w:eastAsia="Calibri" w:hAnsi="Calibri" w:cs="Calibri"/>
                <w:spacing w:val="-1"/>
                <w:sz w:val="20"/>
                <w:szCs w:val="20"/>
              </w:rPr>
              <w:t>University</w:t>
            </w:r>
            <w:r>
              <w:rPr>
                <w:rFonts w:ascii="Calibri" w:eastAsia="Calibri" w:hAnsi="Calibri" w:cs="Calibri"/>
                <w:spacing w:val="6"/>
                <w:sz w:val="20"/>
                <w:szCs w:val="20"/>
              </w:rPr>
              <w:t xml:space="preserve"> </w:t>
            </w:r>
            <w:r>
              <w:rPr>
                <w:rFonts w:ascii="Calibri" w:eastAsia="Calibri" w:hAnsi="Calibri" w:cs="Calibri"/>
                <w:sz w:val="20"/>
                <w:szCs w:val="20"/>
              </w:rPr>
              <w:t>programs,</w:t>
            </w:r>
            <w:r>
              <w:rPr>
                <w:rFonts w:ascii="Calibri" w:eastAsia="Calibri" w:hAnsi="Calibri" w:cs="Calibri"/>
                <w:spacing w:val="8"/>
                <w:sz w:val="20"/>
                <w:szCs w:val="20"/>
              </w:rPr>
              <w:t xml:space="preserve"> </w:t>
            </w:r>
            <w:r>
              <w:rPr>
                <w:rFonts w:ascii="Calibri" w:eastAsia="Calibri" w:hAnsi="Calibri" w:cs="Calibri"/>
                <w:sz w:val="20"/>
                <w:szCs w:val="20"/>
              </w:rPr>
              <w:t>processes,</w:t>
            </w:r>
            <w:r>
              <w:rPr>
                <w:rFonts w:ascii="Calibri" w:eastAsia="Calibri" w:hAnsi="Calibri" w:cs="Calibri"/>
                <w:spacing w:val="8"/>
                <w:sz w:val="20"/>
                <w:szCs w:val="20"/>
              </w:rPr>
              <w:t xml:space="preserve"> </w:t>
            </w:r>
            <w:r>
              <w:rPr>
                <w:rFonts w:ascii="Calibri" w:eastAsia="Calibri" w:hAnsi="Calibri" w:cs="Calibri"/>
                <w:spacing w:val="-1"/>
                <w:sz w:val="20"/>
                <w:szCs w:val="20"/>
              </w:rPr>
              <w:t>activities,</w:t>
            </w:r>
            <w:r>
              <w:rPr>
                <w:rFonts w:ascii="Calibri" w:eastAsia="Calibri" w:hAnsi="Calibri" w:cs="Calibri"/>
                <w:spacing w:val="61"/>
                <w:w w:val="99"/>
                <w:sz w:val="20"/>
                <w:szCs w:val="20"/>
              </w:rPr>
              <w:t xml:space="preserve"> </w:t>
            </w:r>
            <w:r>
              <w:rPr>
                <w:rFonts w:ascii="Calibri" w:eastAsia="Calibri" w:hAnsi="Calibri" w:cs="Calibri"/>
                <w:sz w:val="20"/>
                <w:szCs w:val="20"/>
              </w:rPr>
              <w:t>and</w:t>
            </w:r>
            <w:r>
              <w:rPr>
                <w:rFonts w:ascii="Calibri" w:eastAsia="Calibri" w:hAnsi="Calibri" w:cs="Calibri"/>
                <w:spacing w:val="-6"/>
                <w:sz w:val="20"/>
                <w:szCs w:val="20"/>
              </w:rPr>
              <w:t xml:space="preserve"> </w:t>
            </w:r>
            <w:r>
              <w:rPr>
                <w:rFonts w:ascii="Calibri" w:eastAsia="Calibri" w:hAnsi="Calibri" w:cs="Calibri"/>
                <w:spacing w:val="-1"/>
                <w:sz w:val="20"/>
                <w:szCs w:val="20"/>
              </w:rPr>
              <w:t>facilities,</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effective,</w:t>
            </w:r>
            <w:r>
              <w:rPr>
                <w:rFonts w:ascii="Calibri" w:eastAsia="Calibri" w:hAnsi="Calibri" w:cs="Calibri"/>
                <w:spacing w:val="-6"/>
                <w:sz w:val="20"/>
                <w:szCs w:val="20"/>
              </w:rPr>
              <w:t xml:space="preserve"> </w:t>
            </w:r>
            <w:r>
              <w:rPr>
                <w:rFonts w:ascii="Calibri" w:eastAsia="Calibri" w:hAnsi="Calibri" w:cs="Calibri"/>
                <w:spacing w:val="-1"/>
                <w:sz w:val="20"/>
                <w:szCs w:val="20"/>
              </w:rPr>
              <w:t>efficient,</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prudent</w:t>
            </w:r>
            <w:r>
              <w:rPr>
                <w:rFonts w:ascii="Calibri" w:eastAsia="Calibri" w:hAnsi="Calibri" w:cs="Calibri"/>
                <w:spacing w:val="-5"/>
                <w:sz w:val="20"/>
                <w:szCs w:val="20"/>
              </w:rPr>
              <w:t xml:space="preserve"> </w:t>
            </w:r>
            <w:r>
              <w:rPr>
                <w:rFonts w:ascii="Calibri" w:eastAsia="Calibri" w:hAnsi="Calibri" w:cs="Calibri"/>
                <w:spacing w:val="-1"/>
                <w:sz w:val="20"/>
                <w:szCs w:val="20"/>
              </w:rPr>
              <w:t>use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sidR="00462BCC">
              <w:rPr>
                <w:rFonts w:ascii="Calibri" w:eastAsia="Calibri" w:hAnsi="Calibri" w:cs="Calibri"/>
                <w:sz w:val="20"/>
                <w:szCs w:val="20"/>
              </w:rPr>
              <w:t>the University</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resources.</w:t>
            </w:r>
          </w:p>
        </w:tc>
      </w:tr>
      <w:tr w:rsidR="00375CE6">
        <w:trPr>
          <w:trHeight w:hRule="exact" w:val="773"/>
        </w:trPr>
        <w:tc>
          <w:tcPr>
            <w:tcW w:w="1820"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before="135"/>
              <w:ind w:left="102" w:right="572"/>
              <w:rPr>
                <w:rFonts w:ascii="Calibri" w:eastAsia="Calibri" w:hAnsi="Calibri" w:cs="Calibri"/>
                <w:sz w:val="20"/>
                <w:szCs w:val="20"/>
              </w:rPr>
            </w:pPr>
            <w:r>
              <w:rPr>
                <w:rFonts w:ascii="Calibri"/>
                <w:spacing w:val="-1"/>
                <w:sz w:val="20"/>
              </w:rPr>
              <w:t>Compliance</w:t>
            </w:r>
            <w:r>
              <w:rPr>
                <w:rFonts w:ascii="Calibri"/>
                <w:spacing w:val="-13"/>
                <w:sz w:val="20"/>
              </w:rPr>
              <w:t xml:space="preserve"> </w:t>
            </w:r>
            <w:r>
              <w:rPr>
                <w:rFonts w:ascii="Calibri"/>
                <w:sz w:val="20"/>
              </w:rPr>
              <w:t>&amp;</w:t>
            </w:r>
            <w:r>
              <w:rPr>
                <w:rFonts w:ascii="Calibri"/>
                <w:spacing w:val="27"/>
                <w:w w:val="99"/>
                <w:sz w:val="20"/>
              </w:rPr>
              <w:t xml:space="preserve"> </w:t>
            </w:r>
            <w:r>
              <w:rPr>
                <w:rFonts w:ascii="Calibri"/>
                <w:spacing w:val="-1"/>
                <w:sz w:val="20"/>
              </w:rPr>
              <w:t>Privacy</w:t>
            </w:r>
          </w:p>
        </w:tc>
        <w:tc>
          <w:tcPr>
            <w:tcW w:w="8478"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before="15"/>
              <w:ind w:left="102" w:right="103"/>
              <w:jc w:val="both"/>
              <w:rPr>
                <w:rFonts w:ascii="Calibri" w:eastAsia="Calibri" w:hAnsi="Calibri" w:cs="Calibri"/>
                <w:sz w:val="20"/>
                <w:szCs w:val="20"/>
              </w:rPr>
            </w:pPr>
            <w:r>
              <w:rPr>
                <w:rFonts w:ascii="Calibri"/>
                <w:spacing w:val="-1"/>
                <w:sz w:val="20"/>
              </w:rPr>
              <w:t>Risks</w:t>
            </w:r>
            <w:r>
              <w:rPr>
                <w:rFonts w:ascii="Calibri"/>
                <w:spacing w:val="25"/>
                <w:sz w:val="20"/>
              </w:rPr>
              <w:t xml:space="preserve"> </w:t>
            </w:r>
            <w:r>
              <w:rPr>
                <w:rFonts w:ascii="Calibri"/>
                <w:spacing w:val="-1"/>
                <w:sz w:val="20"/>
              </w:rPr>
              <w:t>related</w:t>
            </w:r>
            <w:r>
              <w:rPr>
                <w:rFonts w:ascii="Calibri"/>
                <w:spacing w:val="25"/>
                <w:sz w:val="20"/>
              </w:rPr>
              <w:t xml:space="preserve"> </w:t>
            </w:r>
            <w:r>
              <w:rPr>
                <w:rFonts w:ascii="Calibri"/>
                <w:sz w:val="20"/>
              </w:rPr>
              <w:t>to</w:t>
            </w:r>
            <w:r>
              <w:rPr>
                <w:rFonts w:ascii="Calibri"/>
                <w:spacing w:val="28"/>
                <w:sz w:val="20"/>
              </w:rPr>
              <w:t xml:space="preserve"> </w:t>
            </w:r>
            <w:r>
              <w:rPr>
                <w:rFonts w:ascii="Calibri"/>
                <w:spacing w:val="-1"/>
                <w:sz w:val="20"/>
              </w:rPr>
              <w:t>violations</w:t>
            </w:r>
            <w:r>
              <w:rPr>
                <w:rFonts w:ascii="Calibri"/>
                <w:spacing w:val="25"/>
                <w:sz w:val="20"/>
              </w:rPr>
              <w:t xml:space="preserve"> </w:t>
            </w:r>
            <w:r>
              <w:rPr>
                <w:rFonts w:ascii="Calibri"/>
                <w:sz w:val="20"/>
              </w:rPr>
              <w:t>of</w:t>
            </w:r>
            <w:r>
              <w:rPr>
                <w:rFonts w:ascii="Calibri"/>
                <w:spacing w:val="26"/>
                <w:sz w:val="20"/>
              </w:rPr>
              <w:t xml:space="preserve"> </w:t>
            </w:r>
            <w:r>
              <w:rPr>
                <w:rFonts w:ascii="Calibri"/>
                <w:spacing w:val="-1"/>
                <w:sz w:val="20"/>
              </w:rPr>
              <w:t>federal,</w:t>
            </w:r>
            <w:r>
              <w:rPr>
                <w:rFonts w:ascii="Calibri"/>
                <w:spacing w:val="27"/>
                <w:sz w:val="20"/>
              </w:rPr>
              <w:t xml:space="preserve"> </w:t>
            </w:r>
            <w:r>
              <w:rPr>
                <w:rFonts w:ascii="Calibri"/>
                <w:sz w:val="20"/>
              </w:rPr>
              <w:t>state</w:t>
            </w:r>
            <w:r>
              <w:rPr>
                <w:rFonts w:ascii="Calibri"/>
                <w:spacing w:val="24"/>
                <w:sz w:val="20"/>
              </w:rPr>
              <w:t xml:space="preserve"> </w:t>
            </w:r>
            <w:r>
              <w:rPr>
                <w:rFonts w:ascii="Calibri"/>
                <w:sz w:val="20"/>
              </w:rPr>
              <w:t>or</w:t>
            </w:r>
            <w:r>
              <w:rPr>
                <w:rFonts w:ascii="Calibri"/>
                <w:spacing w:val="24"/>
                <w:sz w:val="20"/>
              </w:rPr>
              <w:t xml:space="preserve"> </w:t>
            </w:r>
            <w:r>
              <w:rPr>
                <w:rFonts w:ascii="Calibri"/>
                <w:sz w:val="20"/>
              </w:rPr>
              <w:t>local</w:t>
            </w:r>
            <w:r>
              <w:rPr>
                <w:rFonts w:ascii="Calibri"/>
                <w:spacing w:val="24"/>
                <w:sz w:val="20"/>
              </w:rPr>
              <w:t xml:space="preserve"> </w:t>
            </w:r>
            <w:r>
              <w:rPr>
                <w:rFonts w:ascii="Calibri"/>
                <w:sz w:val="20"/>
              </w:rPr>
              <w:t>law,</w:t>
            </w:r>
            <w:r>
              <w:rPr>
                <w:rFonts w:ascii="Calibri"/>
                <w:spacing w:val="24"/>
                <w:sz w:val="20"/>
              </w:rPr>
              <w:t xml:space="preserve"> </w:t>
            </w:r>
            <w:r>
              <w:rPr>
                <w:rFonts w:ascii="Calibri"/>
                <w:sz w:val="20"/>
              </w:rPr>
              <w:t>regulation,</w:t>
            </w:r>
            <w:r>
              <w:rPr>
                <w:rFonts w:ascii="Calibri"/>
                <w:spacing w:val="24"/>
                <w:sz w:val="20"/>
              </w:rPr>
              <w:t xml:space="preserve"> </w:t>
            </w:r>
            <w:r>
              <w:rPr>
                <w:rFonts w:ascii="Calibri"/>
                <w:sz w:val="20"/>
              </w:rPr>
              <w:t>or</w:t>
            </w:r>
            <w:r>
              <w:rPr>
                <w:rFonts w:ascii="Calibri"/>
                <w:spacing w:val="28"/>
                <w:sz w:val="20"/>
              </w:rPr>
              <w:t xml:space="preserve"> </w:t>
            </w:r>
            <w:r w:rsidR="00317980">
              <w:rPr>
                <w:rFonts w:ascii="Calibri"/>
                <w:spacing w:val="-1"/>
                <w:sz w:val="20"/>
              </w:rPr>
              <w:t>University</w:t>
            </w:r>
            <w:r>
              <w:rPr>
                <w:rFonts w:ascii="Calibri"/>
                <w:spacing w:val="24"/>
                <w:sz w:val="20"/>
              </w:rPr>
              <w:t xml:space="preserve"> </w:t>
            </w:r>
            <w:r>
              <w:rPr>
                <w:rFonts w:ascii="Calibri"/>
                <w:spacing w:val="-1"/>
                <w:sz w:val="20"/>
              </w:rPr>
              <w:t>policy,</w:t>
            </w:r>
            <w:r>
              <w:rPr>
                <w:rFonts w:ascii="Calibri"/>
                <w:spacing w:val="27"/>
                <w:sz w:val="20"/>
              </w:rPr>
              <w:t xml:space="preserve"> </w:t>
            </w:r>
            <w:r>
              <w:rPr>
                <w:rFonts w:ascii="Calibri"/>
                <w:sz w:val="20"/>
              </w:rPr>
              <w:t>that</w:t>
            </w:r>
            <w:r>
              <w:rPr>
                <w:rFonts w:ascii="Calibri"/>
                <w:spacing w:val="25"/>
                <w:sz w:val="20"/>
              </w:rPr>
              <w:t xml:space="preserve"> </w:t>
            </w:r>
            <w:r>
              <w:rPr>
                <w:rFonts w:ascii="Calibri"/>
                <w:spacing w:val="-1"/>
                <w:sz w:val="20"/>
              </w:rPr>
              <w:t>creates</w:t>
            </w:r>
            <w:r>
              <w:rPr>
                <w:rFonts w:ascii="Calibri"/>
                <w:spacing w:val="89"/>
                <w:w w:val="99"/>
                <w:sz w:val="20"/>
              </w:rPr>
              <w:t xml:space="preserve"> </w:t>
            </w:r>
            <w:r>
              <w:rPr>
                <w:rFonts w:ascii="Calibri"/>
                <w:spacing w:val="-1"/>
                <w:sz w:val="20"/>
              </w:rPr>
              <w:t>exposure</w:t>
            </w:r>
            <w:r>
              <w:rPr>
                <w:rFonts w:ascii="Calibri"/>
                <w:spacing w:val="37"/>
                <w:sz w:val="20"/>
              </w:rPr>
              <w:t xml:space="preserve"> </w:t>
            </w:r>
            <w:r>
              <w:rPr>
                <w:rFonts w:ascii="Calibri"/>
                <w:sz w:val="20"/>
              </w:rPr>
              <w:t>to</w:t>
            </w:r>
            <w:r>
              <w:rPr>
                <w:rFonts w:ascii="Calibri"/>
                <w:spacing w:val="40"/>
                <w:sz w:val="20"/>
              </w:rPr>
              <w:t xml:space="preserve"> </w:t>
            </w:r>
            <w:r>
              <w:rPr>
                <w:rFonts w:ascii="Calibri"/>
                <w:spacing w:val="-1"/>
                <w:sz w:val="20"/>
              </w:rPr>
              <w:t>fines,</w:t>
            </w:r>
            <w:r>
              <w:rPr>
                <w:rFonts w:ascii="Calibri"/>
                <w:spacing w:val="40"/>
                <w:sz w:val="20"/>
              </w:rPr>
              <w:t xml:space="preserve"> </w:t>
            </w:r>
            <w:r>
              <w:rPr>
                <w:rFonts w:ascii="Calibri"/>
                <w:spacing w:val="-1"/>
                <w:sz w:val="20"/>
              </w:rPr>
              <w:t>penalties,</w:t>
            </w:r>
            <w:r>
              <w:rPr>
                <w:rFonts w:ascii="Calibri"/>
                <w:spacing w:val="41"/>
                <w:sz w:val="20"/>
              </w:rPr>
              <w:t xml:space="preserve"> </w:t>
            </w:r>
            <w:r>
              <w:rPr>
                <w:rFonts w:ascii="Calibri"/>
                <w:spacing w:val="-1"/>
                <w:sz w:val="20"/>
              </w:rPr>
              <w:t>lawsuits,</w:t>
            </w:r>
            <w:r>
              <w:rPr>
                <w:rFonts w:ascii="Calibri"/>
                <w:spacing w:val="40"/>
                <w:sz w:val="20"/>
              </w:rPr>
              <w:t xml:space="preserve"> </w:t>
            </w:r>
            <w:r>
              <w:rPr>
                <w:rFonts w:ascii="Calibri"/>
                <w:sz w:val="20"/>
              </w:rPr>
              <w:t>reduced</w:t>
            </w:r>
            <w:r>
              <w:rPr>
                <w:rFonts w:ascii="Calibri"/>
                <w:spacing w:val="40"/>
                <w:sz w:val="20"/>
              </w:rPr>
              <w:t xml:space="preserve"> </w:t>
            </w:r>
            <w:r>
              <w:rPr>
                <w:rFonts w:ascii="Calibri"/>
                <w:sz w:val="20"/>
              </w:rPr>
              <w:t>future</w:t>
            </w:r>
            <w:r>
              <w:rPr>
                <w:rFonts w:ascii="Calibri"/>
                <w:spacing w:val="38"/>
                <w:sz w:val="20"/>
              </w:rPr>
              <w:t xml:space="preserve"> </w:t>
            </w:r>
            <w:r>
              <w:rPr>
                <w:rFonts w:ascii="Calibri"/>
                <w:spacing w:val="-1"/>
                <w:sz w:val="20"/>
              </w:rPr>
              <w:t>funding,</w:t>
            </w:r>
            <w:r>
              <w:rPr>
                <w:rFonts w:ascii="Calibri"/>
                <w:spacing w:val="39"/>
                <w:sz w:val="20"/>
              </w:rPr>
              <w:t xml:space="preserve"> </w:t>
            </w:r>
            <w:r>
              <w:rPr>
                <w:rFonts w:ascii="Calibri"/>
                <w:spacing w:val="-1"/>
                <w:sz w:val="20"/>
              </w:rPr>
              <w:t>imposed</w:t>
            </w:r>
            <w:r>
              <w:rPr>
                <w:rFonts w:ascii="Calibri"/>
                <w:spacing w:val="40"/>
                <w:sz w:val="20"/>
              </w:rPr>
              <w:t xml:space="preserve"> </w:t>
            </w:r>
            <w:r>
              <w:rPr>
                <w:rFonts w:ascii="Calibri"/>
                <w:sz w:val="20"/>
              </w:rPr>
              <w:t>compliance</w:t>
            </w:r>
            <w:r>
              <w:rPr>
                <w:rFonts w:ascii="Calibri"/>
                <w:spacing w:val="41"/>
                <w:sz w:val="20"/>
              </w:rPr>
              <w:t xml:space="preserve"> </w:t>
            </w:r>
            <w:r>
              <w:rPr>
                <w:rFonts w:ascii="Calibri"/>
                <w:spacing w:val="-1"/>
                <w:sz w:val="20"/>
              </w:rPr>
              <w:t>settlements,</w:t>
            </w:r>
            <w:r>
              <w:rPr>
                <w:rFonts w:ascii="Calibri"/>
                <w:spacing w:val="89"/>
                <w:w w:val="99"/>
                <w:sz w:val="20"/>
              </w:rPr>
              <w:t xml:space="preserve"> </w:t>
            </w:r>
            <w:r>
              <w:rPr>
                <w:rFonts w:ascii="Calibri"/>
                <w:sz w:val="20"/>
              </w:rPr>
              <w:t>agency</w:t>
            </w:r>
            <w:r>
              <w:rPr>
                <w:rFonts w:ascii="Calibri"/>
                <w:spacing w:val="-7"/>
                <w:sz w:val="20"/>
              </w:rPr>
              <w:t xml:space="preserve"> </w:t>
            </w:r>
            <w:r>
              <w:rPr>
                <w:rFonts w:ascii="Calibri"/>
                <w:spacing w:val="-1"/>
                <w:sz w:val="20"/>
              </w:rPr>
              <w:t>scrutiny,</w:t>
            </w:r>
            <w:r>
              <w:rPr>
                <w:rFonts w:ascii="Calibri"/>
                <w:spacing w:val="-6"/>
                <w:sz w:val="20"/>
              </w:rPr>
              <w:t xml:space="preserve"> </w:t>
            </w:r>
            <w:r>
              <w:rPr>
                <w:rFonts w:ascii="Calibri"/>
                <w:sz w:val="20"/>
              </w:rPr>
              <w:t>injury,</w:t>
            </w:r>
            <w:r>
              <w:rPr>
                <w:rFonts w:ascii="Calibri"/>
                <w:spacing w:val="-7"/>
                <w:sz w:val="20"/>
              </w:rPr>
              <w:t xml:space="preserve"> </w:t>
            </w:r>
            <w:r>
              <w:rPr>
                <w:rFonts w:ascii="Calibri"/>
                <w:sz w:val="20"/>
              </w:rPr>
              <w:t>etc.</w:t>
            </w:r>
          </w:p>
        </w:tc>
      </w:tr>
      <w:tr w:rsidR="00375CE6">
        <w:trPr>
          <w:trHeight w:hRule="exact" w:val="987"/>
        </w:trPr>
        <w:tc>
          <w:tcPr>
            <w:tcW w:w="1820" w:type="dxa"/>
            <w:tcBorders>
              <w:top w:val="single" w:sz="5" w:space="0" w:color="000000"/>
              <w:left w:val="single" w:sz="5" w:space="0" w:color="000000"/>
              <w:bottom w:val="single" w:sz="5" w:space="0" w:color="000000"/>
              <w:right w:val="single" w:sz="5" w:space="0" w:color="000000"/>
            </w:tcBorders>
          </w:tcPr>
          <w:p w:rsidR="00375CE6" w:rsidRDefault="00375CE6">
            <w:pPr>
              <w:pStyle w:val="TableParagraph"/>
              <w:rPr>
                <w:rFonts w:ascii="Cambria" w:eastAsia="Cambria" w:hAnsi="Cambria" w:cs="Cambria"/>
                <w:b/>
                <w:bCs/>
                <w:sz w:val="20"/>
                <w:szCs w:val="20"/>
              </w:rPr>
            </w:pPr>
          </w:p>
          <w:p w:rsidR="00375CE6" w:rsidRDefault="00D11B5D">
            <w:pPr>
              <w:pStyle w:val="TableParagraph"/>
              <w:spacing w:before="131"/>
              <w:ind w:left="102"/>
              <w:rPr>
                <w:rFonts w:ascii="Calibri" w:eastAsia="Calibri" w:hAnsi="Calibri" w:cs="Calibri"/>
                <w:sz w:val="20"/>
                <w:szCs w:val="20"/>
              </w:rPr>
            </w:pPr>
            <w:r>
              <w:rPr>
                <w:rFonts w:ascii="Calibri"/>
                <w:spacing w:val="-1"/>
                <w:sz w:val="20"/>
              </w:rPr>
              <w:t>Strategic</w:t>
            </w:r>
          </w:p>
        </w:tc>
        <w:tc>
          <w:tcPr>
            <w:tcW w:w="8478"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before="1"/>
              <w:ind w:left="102" w:right="107"/>
              <w:jc w:val="both"/>
              <w:rPr>
                <w:rFonts w:ascii="Calibri" w:eastAsia="Calibri" w:hAnsi="Calibri" w:cs="Calibri"/>
                <w:sz w:val="20"/>
                <w:szCs w:val="20"/>
              </w:rPr>
            </w:pPr>
            <w:r>
              <w:rPr>
                <w:rFonts w:ascii="Calibri" w:eastAsia="Calibri" w:hAnsi="Calibri" w:cs="Calibri"/>
                <w:spacing w:val="-1"/>
                <w:sz w:val="20"/>
                <w:szCs w:val="20"/>
              </w:rPr>
              <w:t>Risks</w:t>
            </w:r>
            <w:r>
              <w:rPr>
                <w:rFonts w:ascii="Calibri" w:eastAsia="Calibri" w:hAnsi="Calibri" w:cs="Calibri"/>
                <w:spacing w:val="25"/>
                <w:sz w:val="20"/>
                <w:szCs w:val="20"/>
              </w:rPr>
              <w:t xml:space="preserve"> </w:t>
            </w:r>
            <w:r>
              <w:rPr>
                <w:rFonts w:ascii="Calibri" w:eastAsia="Calibri" w:hAnsi="Calibri" w:cs="Calibri"/>
                <w:sz w:val="20"/>
                <w:szCs w:val="20"/>
              </w:rPr>
              <w:t>or</w:t>
            </w:r>
            <w:r>
              <w:rPr>
                <w:rFonts w:ascii="Calibri" w:eastAsia="Calibri" w:hAnsi="Calibri" w:cs="Calibri"/>
                <w:spacing w:val="23"/>
                <w:sz w:val="20"/>
                <w:szCs w:val="20"/>
              </w:rPr>
              <w:t xml:space="preserve"> </w:t>
            </w:r>
            <w:r>
              <w:rPr>
                <w:rFonts w:ascii="Calibri" w:eastAsia="Calibri" w:hAnsi="Calibri" w:cs="Calibri"/>
                <w:sz w:val="20"/>
                <w:szCs w:val="20"/>
              </w:rPr>
              <w:t>opportunities</w:t>
            </w:r>
            <w:r>
              <w:rPr>
                <w:rFonts w:ascii="Calibri" w:eastAsia="Calibri" w:hAnsi="Calibri" w:cs="Calibri"/>
                <w:spacing w:val="26"/>
                <w:sz w:val="20"/>
                <w:szCs w:val="20"/>
              </w:rPr>
              <w:t xml:space="preserve"> </w:t>
            </w:r>
            <w:r>
              <w:rPr>
                <w:rFonts w:ascii="Calibri" w:eastAsia="Calibri" w:hAnsi="Calibri" w:cs="Calibri"/>
                <w:sz w:val="20"/>
                <w:szCs w:val="20"/>
              </w:rPr>
              <w:t>related</w:t>
            </w:r>
            <w:r>
              <w:rPr>
                <w:rFonts w:ascii="Calibri" w:eastAsia="Calibri" w:hAnsi="Calibri" w:cs="Calibri"/>
                <w:spacing w:val="24"/>
                <w:sz w:val="20"/>
                <w:szCs w:val="20"/>
              </w:rPr>
              <w:t xml:space="preserve"> </w:t>
            </w:r>
            <w:r>
              <w:rPr>
                <w:rFonts w:ascii="Calibri" w:eastAsia="Calibri" w:hAnsi="Calibri" w:cs="Calibri"/>
                <w:sz w:val="20"/>
                <w:szCs w:val="20"/>
              </w:rPr>
              <w:t>to</w:t>
            </w:r>
            <w:r>
              <w:rPr>
                <w:rFonts w:ascii="Calibri" w:eastAsia="Calibri" w:hAnsi="Calibri" w:cs="Calibri"/>
                <w:spacing w:val="27"/>
                <w:sz w:val="20"/>
                <w:szCs w:val="20"/>
              </w:rPr>
              <w:t xml:space="preserve"> </w:t>
            </w:r>
            <w:r>
              <w:rPr>
                <w:rFonts w:ascii="Calibri" w:eastAsia="Calibri" w:hAnsi="Calibri" w:cs="Calibri"/>
                <w:spacing w:val="-1"/>
                <w:sz w:val="20"/>
                <w:szCs w:val="20"/>
              </w:rPr>
              <w:t>ODU</w:t>
            </w:r>
            <w:r>
              <w:rPr>
                <w:rFonts w:ascii="Calibri" w:eastAsia="Calibri" w:hAnsi="Calibri" w:cs="Calibri"/>
                <w:sz w:val="20"/>
                <w:szCs w:val="20"/>
              </w:rPr>
              <w:t>’s</w:t>
            </w:r>
            <w:r>
              <w:rPr>
                <w:rFonts w:ascii="Calibri" w:eastAsia="Calibri" w:hAnsi="Calibri" w:cs="Calibri"/>
                <w:spacing w:val="25"/>
                <w:sz w:val="20"/>
                <w:szCs w:val="20"/>
              </w:rPr>
              <w:t xml:space="preserve"> </w:t>
            </w:r>
            <w:r>
              <w:rPr>
                <w:rFonts w:ascii="Calibri" w:eastAsia="Calibri" w:hAnsi="Calibri" w:cs="Calibri"/>
                <w:sz w:val="20"/>
                <w:szCs w:val="20"/>
              </w:rPr>
              <w:t>ability</w:t>
            </w:r>
            <w:r>
              <w:rPr>
                <w:rFonts w:ascii="Calibri" w:eastAsia="Calibri" w:hAnsi="Calibri" w:cs="Calibri"/>
                <w:spacing w:val="25"/>
                <w:sz w:val="20"/>
                <w:szCs w:val="20"/>
              </w:rPr>
              <w:t xml:space="preserve"> </w:t>
            </w:r>
            <w:r>
              <w:rPr>
                <w:rFonts w:ascii="Calibri" w:eastAsia="Calibri" w:hAnsi="Calibri" w:cs="Calibri"/>
                <w:sz w:val="20"/>
                <w:szCs w:val="20"/>
              </w:rPr>
              <w:t>to</w:t>
            </w:r>
            <w:r>
              <w:rPr>
                <w:rFonts w:ascii="Calibri" w:eastAsia="Calibri" w:hAnsi="Calibri" w:cs="Calibri"/>
                <w:spacing w:val="27"/>
                <w:sz w:val="20"/>
                <w:szCs w:val="20"/>
              </w:rPr>
              <w:t xml:space="preserve"> </w:t>
            </w:r>
            <w:r>
              <w:rPr>
                <w:rFonts w:ascii="Calibri" w:eastAsia="Calibri" w:hAnsi="Calibri" w:cs="Calibri"/>
                <w:sz w:val="20"/>
                <w:szCs w:val="20"/>
              </w:rPr>
              <w:t>achieve</w:t>
            </w:r>
            <w:r>
              <w:rPr>
                <w:rFonts w:ascii="Calibri" w:eastAsia="Calibri" w:hAnsi="Calibri" w:cs="Calibri"/>
                <w:spacing w:val="24"/>
                <w:sz w:val="20"/>
                <w:szCs w:val="20"/>
              </w:rPr>
              <w:t xml:space="preserve"> </w:t>
            </w:r>
            <w:r>
              <w:rPr>
                <w:rFonts w:ascii="Calibri" w:eastAsia="Calibri" w:hAnsi="Calibri" w:cs="Calibri"/>
                <w:sz w:val="20"/>
                <w:szCs w:val="20"/>
              </w:rPr>
              <w:t>its</w:t>
            </w:r>
            <w:r>
              <w:rPr>
                <w:rFonts w:ascii="Calibri" w:eastAsia="Calibri" w:hAnsi="Calibri" w:cs="Calibri"/>
                <w:spacing w:val="25"/>
                <w:sz w:val="20"/>
                <w:szCs w:val="20"/>
              </w:rPr>
              <w:t xml:space="preserve"> </w:t>
            </w:r>
            <w:r>
              <w:rPr>
                <w:rFonts w:ascii="Calibri" w:eastAsia="Calibri" w:hAnsi="Calibri" w:cs="Calibri"/>
                <w:sz w:val="20"/>
                <w:szCs w:val="20"/>
              </w:rPr>
              <w:t>strategic</w:t>
            </w:r>
            <w:r>
              <w:rPr>
                <w:rFonts w:ascii="Calibri" w:eastAsia="Calibri" w:hAnsi="Calibri" w:cs="Calibri"/>
                <w:spacing w:val="26"/>
                <w:sz w:val="20"/>
                <w:szCs w:val="20"/>
              </w:rPr>
              <w:t xml:space="preserve"> </w:t>
            </w:r>
            <w:r>
              <w:rPr>
                <w:rFonts w:ascii="Calibri" w:eastAsia="Calibri" w:hAnsi="Calibri" w:cs="Calibri"/>
                <w:sz w:val="20"/>
                <w:szCs w:val="20"/>
              </w:rPr>
              <w:t>goals</w:t>
            </w:r>
            <w:r>
              <w:rPr>
                <w:rFonts w:ascii="Calibri" w:eastAsia="Calibri" w:hAnsi="Calibri" w:cs="Calibri"/>
                <w:spacing w:val="22"/>
                <w:sz w:val="20"/>
                <w:szCs w:val="20"/>
              </w:rPr>
              <w:t xml:space="preserve"> </w:t>
            </w:r>
            <w:r>
              <w:rPr>
                <w:rFonts w:ascii="Calibri" w:eastAsia="Calibri" w:hAnsi="Calibri" w:cs="Calibri"/>
                <w:spacing w:val="1"/>
                <w:sz w:val="20"/>
                <w:szCs w:val="20"/>
              </w:rPr>
              <w:t>and</w:t>
            </w:r>
            <w:r>
              <w:rPr>
                <w:rFonts w:ascii="Calibri" w:eastAsia="Calibri" w:hAnsi="Calibri" w:cs="Calibri"/>
                <w:spacing w:val="25"/>
                <w:sz w:val="20"/>
                <w:szCs w:val="20"/>
              </w:rPr>
              <w:t xml:space="preserve"> </w:t>
            </w:r>
            <w:r>
              <w:rPr>
                <w:rFonts w:ascii="Calibri" w:eastAsia="Calibri" w:hAnsi="Calibri" w:cs="Calibri"/>
                <w:spacing w:val="-1"/>
                <w:sz w:val="20"/>
                <w:szCs w:val="20"/>
              </w:rPr>
              <w:t>objectives,</w:t>
            </w:r>
            <w:r>
              <w:rPr>
                <w:rFonts w:ascii="Calibri" w:eastAsia="Calibri" w:hAnsi="Calibri" w:cs="Calibri"/>
                <w:spacing w:val="32"/>
                <w:w w:val="99"/>
                <w:sz w:val="20"/>
                <w:szCs w:val="20"/>
              </w:rPr>
              <w:t xml:space="preserve"> </w:t>
            </w:r>
            <w:r>
              <w:rPr>
                <w:rFonts w:ascii="Calibri" w:eastAsia="Calibri" w:hAnsi="Calibri" w:cs="Calibri"/>
                <w:sz w:val="20"/>
                <w:szCs w:val="20"/>
              </w:rPr>
              <w:t>including</w:t>
            </w:r>
            <w:r>
              <w:rPr>
                <w:rFonts w:ascii="Calibri" w:eastAsia="Calibri" w:hAnsi="Calibri" w:cs="Calibri"/>
                <w:spacing w:val="29"/>
                <w:sz w:val="20"/>
                <w:szCs w:val="20"/>
              </w:rPr>
              <w:t xml:space="preserve"> </w:t>
            </w:r>
            <w:r>
              <w:rPr>
                <w:rFonts w:ascii="Calibri" w:eastAsia="Calibri" w:hAnsi="Calibri" w:cs="Calibri"/>
                <w:spacing w:val="-1"/>
                <w:sz w:val="20"/>
                <w:szCs w:val="20"/>
              </w:rPr>
              <w:t>competitive</w:t>
            </w:r>
            <w:r>
              <w:rPr>
                <w:rFonts w:ascii="Calibri" w:eastAsia="Calibri" w:hAnsi="Calibri" w:cs="Calibri"/>
                <w:spacing w:val="32"/>
                <w:sz w:val="20"/>
                <w:szCs w:val="20"/>
              </w:rPr>
              <w:t xml:space="preserve"> </w:t>
            </w:r>
            <w:r>
              <w:rPr>
                <w:rFonts w:ascii="Calibri" w:eastAsia="Calibri" w:hAnsi="Calibri" w:cs="Calibri"/>
                <w:spacing w:val="-1"/>
                <w:sz w:val="20"/>
                <w:szCs w:val="20"/>
              </w:rPr>
              <w:t>market</w:t>
            </w:r>
            <w:r>
              <w:rPr>
                <w:rFonts w:ascii="Calibri" w:eastAsia="Calibri" w:hAnsi="Calibri" w:cs="Calibri"/>
                <w:spacing w:val="33"/>
                <w:sz w:val="20"/>
                <w:szCs w:val="20"/>
              </w:rPr>
              <w:t xml:space="preserve"> </w:t>
            </w:r>
            <w:r>
              <w:rPr>
                <w:rFonts w:ascii="Calibri" w:eastAsia="Calibri" w:hAnsi="Calibri" w:cs="Calibri"/>
                <w:spacing w:val="-1"/>
                <w:sz w:val="20"/>
                <w:szCs w:val="20"/>
              </w:rPr>
              <w:t>risks,</w:t>
            </w:r>
            <w:r>
              <w:rPr>
                <w:rFonts w:ascii="Calibri" w:eastAsia="Calibri" w:hAnsi="Calibri" w:cs="Calibri"/>
                <w:spacing w:val="30"/>
                <w:sz w:val="20"/>
                <w:szCs w:val="20"/>
              </w:rPr>
              <w:t xml:space="preserve"> </w:t>
            </w:r>
            <w:r>
              <w:rPr>
                <w:rFonts w:ascii="Calibri" w:eastAsia="Calibri" w:hAnsi="Calibri" w:cs="Calibri"/>
                <w:sz w:val="20"/>
                <w:szCs w:val="20"/>
              </w:rPr>
              <w:t>and</w:t>
            </w:r>
            <w:r>
              <w:rPr>
                <w:rFonts w:ascii="Calibri" w:eastAsia="Calibri" w:hAnsi="Calibri" w:cs="Calibri"/>
                <w:spacing w:val="30"/>
                <w:sz w:val="20"/>
                <w:szCs w:val="20"/>
              </w:rPr>
              <w:t xml:space="preserve"> </w:t>
            </w:r>
            <w:r>
              <w:rPr>
                <w:rFonts w:ascii="Calibri" w:eastAsia="Calibri" w:hAnsi="Calibri" w:cs="Calibri"/>
                <w:sz w:val="20"/>
                <w:szCs w:val="20"/>
              </w:rPr>
              <w:t>risks</w:t>
            </w:r>
            <w:r>
              <w:rPr>
                <w:rFonts w:ascii="Calibri" w:eastAsia="Calibri" w:hAnsi="Calibri" w:cs="Calibri"/>
                <w:spacing w:val="30"/>
                <w:sz w:val="20"/>
                <w:szCs w:val="20"/>
              </w:rPr>
              <w:t xml:space="preserve"> </w:t>
            </w:r>
            <w:r>
              <w:rPr>
                <w:rFonts w:ascii="Calibri" w:eastAsia="Calibri" w:hAnsi="Calibri" w:cs="Calibri"/>
                <w:sz w:val="20"/>
                <w:szCs w:val="20"/>
              </w:rPr>
              <w:t>related</w:t>
            </w:r>
            <w:r>
              <w:rPr>
                <w:rFonts w:ascii="Calibri" w:eastAsia="Calibri" w:hAnsi="Calibri" w:cs="Calibri"/>
                <w:spacing w:val="31"/>
                <w:sz w:val="20"/>
                <w:szCs w:val="20"/>
              </w:rPr>
              <w:t xml:space="preserve"> </w:t>
            </w:r>
            <w:r>
              <w:rPr>
                <w:rFonts w:ascii="Calibri" w:eastAsia="Calibri" w:hAnsi="Calibri" w:cs="Calibri"/>
                <w:sz w:val="20"/>
                <w:szCs w:val="20"/>
              </w:rPr>
              <w:t>to</w:t>
            </w:r>
            <w:r>
              <w:rPr>
                <w:rFonts w:ascii="Calibri" w:eastAsia="Calibri" w:hAnsi="Calibri" w:cs="Calibri"/>
                <w:spacing w:val="34"/>
                <w:sz w:val="20"/>
                <w:szCs w:val="20"/>
              </w:rPr>
              <w:t xml:space="preserve"> </w:t>
            </w:r>
            <w:r>
              <w:rPr>
                <w:rFonts w:ascii="Calibri" w:eastAsia="Calibri" w:hAnsi="Calibri" w:cs="Calibri"/>
                <w:spacing w:val="-1"/>
                <w:sz w:val="20"/>
                <w:szCs w:val="20"/>
              </w:rPr>
              <w:t>mission,</w:t>
            </w:r>
            <w:r>
              <w:rPr>
                <w:rFonts w:ascii="Calibri" w:eastAsia="Calibri" w:hAnsi="Calibri" w:cs="Calibri"/>
                <w:spacing w:val="30"/>
                <w:sz w:val="20"/>
                <w:szCs w:val="20"/>
              </w:rPr>
              <w:t xml:space="preserve"> </w:t>
            </w:r>
            <w:r>
              <w:rPr>
                <w:rFonts w:ascii="Calibri" w:eastAsia="Calibri" w:hAnsi="Calibri" w:cs="Calibri"/>
                <w:spacing w:val="-1"/>
                <w:sz w:val="20"/>
                <w:szCs w:val="20"/>
              </w:rPr>
              <w:t>values,</w:t>
            </w:r>
            <w:r>
              <w:rPr>
                <w:rFonts w:ascii="Calibri" w:eastAsia="Calibri" w:hAnsi="Calibri" w:cs="Calibri"/>
                <w:spacing w:val="33"/>
                <w:sz w:val="20"/>
                <w:szCs w:val="20"/>
              </w:rPr>
              <w:t xml:space="preserve"> </w:t>
            </w:r>
            <w:r>
              <w:rPr>
                <w:rFonts w:ascii="Calibri" w:eastAsia="Calibri" w:hAnsi="Calibri" w:cs="Calibri"/>
                <w:spacing w:val="-1"/>
                <w:sz w:val="20"/>
                <w:szCs w:val="20"/>
              </w:rPr>
              <w:t>strategic</w:t>
            </w:r>
            <w:r>
              <w:rPr>
                <w:rFonts w:ascii="Calibri" w:eastAsia="Calibri" w:hAnsi="Calibri" w:cs="Calibri"/>
                <w:spacing w:val="33"/>
                <w:sz w:val="20"/>
                <w:szCs w:val="20"/>
              </w:rPr>
              <w:t xml:space="preserve"> </w:t>
            </w:r>
            <w:r>
              <w:rPr>
                <w:rFonts w:ascii="Calibri" w:eastAsia="Calibri" w:hAnsi="Calibri" w:cs="Calibri"/>
                <w:sz w:val="20"/>
                <w:szCs w:val="20"/>
              </w:rPr>
              <w:t>goals;</w:t>
            </w:r>
            <w:r>
              <w:rPr>
                <w:rFonts w:ascii="Calibri" w:eastAsia="Calibri" w:hAnsi="Calibri" w:cs="Calibri"/>
                <w:spacing w:val="30"/>
                <w:sz w:val="20"/>
                <w:szCs w:val="20"/>
              </w:rPr>
              <w:t xml:space="preserve"> </w:t>
            </w:r>
            <w:r>
              <w:rPr>
                <w:rFonts w:ascii="Calibri" w:eastAsia="Calibri" w:hAnsi="Calibri" w:cs="Calibri"/>
                <w:sz w:val="20"/>
                <w:szCs w:val="20"/>
              </w:rPr>
              <w:t>diversity;</w:t>
            </w:r>
            <w:r>
              <w:rPr>
                <w:rFonts w:ascii="Calibri" w:eastAsia="Calibri" w:hAnsi="Calibri" w:cs="Calibri"/>
                <w:spacing w:val="87"/>
                <w:w w:val="99"/>
                <w:sz w:val="20"/>
                <w:szCs w:val="20"/>
              </w:rPr>
              <w:t xml:space="preserve"> </w:t>
            </w:r>
            <w:r>
              <w:rPr>
                <w:rFonts w:ascii="Calibri" w:eastAsia="Calibri" w:hAnsi="Calibri" w:cs="Calibri"/>
                <w:spacing w:val="-1"/>
                <w:sz w:val="20"/>
                <w:szCs w:val="20"/>
              </w:rPr>
              <w:t>academic</w:t>
            </w:r>
            <w:r>
              <w:rPr>
                <w:rFonts w:ascii="Calibri" w:eastAsia="Calibri" w:hAnsi="Calibri" w:cs="Calibri"/>
                <w:spacing w:val="39"/>
                <w:sz w:val="20"/>
                <w:szCs w:val="20"/>
              </w:rPr>
              <w:t xml:space="preserve"> </w:t>
            </w:r>
            <w:r>
              <w:rPr>
                <w:rFonts w:ascii="Calibri" w:eastAsia="Calibri" w:hAnsi="Calibri" w:cs="Calibri"/>
                <w:sz w:val="20"/>
                <w:szCs w:val="20"/>
              </w:rPr>
              <w:t>quality;</w:t>
            </w:r>
            <w:r>
              <w:rPr>
                <w:rFonts w:ascii="Calibri" w:eastAsia="Calibri" w:hAnsi="Calibri" w:cs="Calibri"/>
                <w:spacing w:val="40"/>
                <w:sz w:val="20"/>
                <w:szCs w:val="20"/>
              </w:rPr>
              <w:t xml:space="preserve"> </w:t>
            </w:r>
            <w:r>
              <w:rPr>
                <w:rFonts w:ascii="Calibri" w:eastAsia="Calibri" w:hAnsi="Calibri" w:cs="Calibri"/>
                <w:sz w:val="20"/>
                <w:szCs w:val="20"/>
              </w:rPr>
              <w:t>research;</w:t>
            </w:r>
            <w:r>
              <w:rPr>
                <w:rFonts w:ascii="Calibri" w:eastAsia="Calibri" w:hAnsi="Calibri" w:cs="Calibri"/>
                <w:spacing w:val="42"/>
                <w:sz w:val="20"/>
                <w:szCs w:val="20"/>
              </w:rPr>
              <w:t xml:space="preserve"> </w:t>
            </w:r>
            <w:r>
              <w:rPr>
                <w:rFonts w:ascii="Calibri" w:eastAsia="Calibri" w:hAnsi="Calibri" w:cs="Calibri"/>
                <w:spacing w:val="-1"/>
                <w:sz w:val="20"/>
                <w:szCs w:val="20"/>
              </w:rPr>
              <w:t>student</w:t>
            </w:r>
            <w:r>
              <w:rPr>
                <w:rFonts w:ascii="Calibri" w:eastAsia="Calibri" w:hAnsi="Calibri" w:cs="Calibri"/>
                <w:spacing w:val="41"/>
                <w:sz w:val="20"/>
                <w:szCs w:val="20"/>
              </w:rPr>
              <w:t xml:space="preserve"> </w:t>
            </w:r>
            <w:r>
              <w:rPr>
                <w:rFonts w:ascii="Calibri" w:eastAsia="Calibri" w:hAnsi="Calibri" w:cs="Calibri"/>
                <w:spacing w:val="-1"/>
                <w:sz w:val="20"/>
                <w:szCs w:val="20"/>
              </w:rPr>
              <w:t>experience;</w:t>
            </w:r>
            <w:r>
              <w:rPr>
                <w:rFonts w:ascii="Calibri" w:eastAsia="Calibri" w:hAnsi="Calibri" w:cs="Calibri"/>
                <w:spacing w:val="40"/>
                <w:sz w:val="20"/>
                <w:szCs w:val="20"/>
              </w:rPr>
              <w:t xml:space="preserve"> </w:t>
            </w:r>
            <w:r>
              <w:rPr>
                <w:rFonts w:ascii="Calibri" w:eastAsia="Calibri" w:hAnsi="Calibri" w:cs="Calibri"/>
                <w:sz w:val="20"/>
                <w:szCs w:val="20"/>
              </w:rPr>
              <w:t>business</w:t>
            </w:r>
            <w:r>
              <w:rPr>
                <w:rFonts w:ascii="Calibri" w:eastAsia="Calibri" w:hAnsi="Calibri" w:cs="Calibri"/>
                <w:spacing w:val="40"/>
                <w:sz w:val="20"/>
                <w:szCs w:val="20"/>
              </w:rPr>
              <w:t xml:space="preserve"> </w:t>
            </w:r>
            <w:r>
              <w:rPr>
                <w:rFonts w:ascii="Calibri" w:eastAsia="Calibri" w:hAnsi="Calibri" w:cs="Calibri"/>
                <w:sz w:val="20"/>
                <w:szCs w:val="20"/>
              </w:rPr>
              <w:t>model;</w:t>
            </w:r>
            <w:r>
              <w:rPr>
                <w:rFonts w:ascii="Calibri" w:eastAsia="Calibri" w:hAnsi="Calibri" w:cs="Calibri"/>
                <w:spacing w:val="40"/>
                <w:sz w:val="20"/>
                <w:szCs w:val="20"/>
              </w:rPr>
              <w:t xml:space="preserve"> </w:t>
            </w:r>
            <w:r>
              <w:rPr>
                <w:rFonts w:ascii="Calibri" w:eastAsia="Calibri" w:hAnsi="Calibri" w:cs="Calibri"/>
                <w:sz w:val="20"/>
                <w:szCs w:val="20"/>
              </w:rPr>
              <w:t>market</w:t>
            </w:r>
            <w:r>
              <w:rPr>
                <w:rFonts w:ascii="Calibri" w:eastAsia="Calibri" w:hAnsi="Calibri" w:cs="Calibri"/>
                <w:spacing w:val="41"/>
                <w:sz w:val="20"/>
                <w:szCs w:val="20"/>
              </w:rPr>
              <w:t xml:space="preserve"> </w:t>
            </w:r>
            <w:r>
              <w:rPr>
                <w:rFonts w:ascii="Calibri" w:eastAsia="Calibri" w:hAnsi="Calibri" w:cs="Calibri"/>
                <w:sz w:val="20"/>
                <w:szCs w:val="20"/>
              </w:rPr>
              <w:t>positioning;</w:t>
            </w:r>
            <w:r>
              <w:rPr>
                <w:rFonts w:ascii="Calibri" w:eastAsia="Calibri" w:hAnsi="Calibri" w:cs="Calibri"/>
                <w:spacing w:val="40"/>
                <w:sz w:val="20"/>
                <w:szCs w:val="20"/>
              </w:rPr>
              <w:t xml:space="preserve"> </w:t>
            </w:r>
            <w:r>
              <w:rPr>
                <w:rFonts w:ascii="Calibri" w:eastAsia="Calibri" w:hAnsi="Calibri" w:cs="Calibri"/>
                <w:spacing w:val="-1"/>
                <w:sz w:val="20"/>
                <w:szCs w:val="20"/>
              </w:rPr>
              <w:t>enrollment</w:t>
            </w:r>
            <w:r>
              <w:rPr>
                <w:rFonts w:ascii="Calibri" w:eastAsia="Calibri" w:hAnsi="Calibri" w:cs="Calibri"/>
                <w:spacing w:val="68"/>
                <w:w w:val="99"/>
                <w:sz w:val="20"/>
                <w:szCs w:val="20"/>
              </w:rPr>
              <w:t xml:space="preserve"> </w:t>
            </w:r>
            <w:r>
              <w:rPr>
                <w:rFonts w:ascii="Calibri" w:eastAsia="Calibri" w:hAnsi="Calibri" w:cs="Calibri"/>
                <w:sz w:val="20"/>
                <w:szCs w:val="20"/>
              </w:rPr>
              <w:t>management;</w:t>
            </w:r>
            <w:r>
              <w:rPr>
                <w:rFonts w:ascii="Calibri" w:eastAsia="Calibri" w:hAnsi="Calibri" w:cs="Calibri"/>
                <w:spacing w:val="-9"/>
                <w:sz w:val="20"/>
                <w:szCs w:val="20"/>
              </w:rPr>
              <w:t xml:space="preserve"> </w:t>
            </w:r>
            <w:r>
              <w:rPr>
                <w:rFonts w:ascii="Calibri" w:eastAsia="Calibri" w:hAnsi="Calibri" w:cs="Calibri"/>
                <w:sz w:val="20"/>
                <w:szCs w:val="20"/>
              </w:rPr>
              <w:t>ethical</w:t>
            </w:r>
            <w:r>
              <w:rPr>
                <w:rFonts w:ascii="Calibri" w:eastAsia="Calibri" w:hAnsi="Calibri" w:cs="Calibri"/>
                <w:spacing w:val="-11"/>
                <w:sz w:val="20"/>
                <w:szCs w:val="20"/>
              </w:rPr>
              <w:t xml:space="preserve"> </w:t>
            </w:r>
            <w:r>
              <w:rPr>
                <w:rFonts w:ascii="Calibri" w:eastAsia="Calibri" w:hAnsi="Calibri" w:cs="Calibri"/>
                <w:sz w:val="20"/>
                <w:szCs w:val="20"/>
              </w:rPr>
              <w:t>conduct;</w:t>
            </w:r>
            <w:r>
              <w:rPr>
                <w:rFonts w:ascii="Calibri" w:eastAsia="Calibri" w:hAnsi="Calibri" w:cs="Calibri"/>
                <w:spacing w:val="-10"/>
                <w:sz w:val="20"/>
                <w:szCs w:val="20"/>
              </w:rPr>
              <w:t xml:space="preserve"> </w:t>
            </w:r>
            <w:r>
              <w:rPr>
                <w:rFonts w:ascii="Calibri" w:eastAsia="Calibri" w:hAnsi="Calibri" w:cs="Calibri"/>
                <w:sz w:val="20"/>
                <w:szCs w:val="20"/>
              </w:rPr>
              <w:t>accreditation,</w:t>
            </w:r>
            <w:r>
              <w:rPr>
                <w:rFonts w:ascii="Calibri" w:eastAsia="Calibri" w:hAnsi="Calibri" w:cs="Calibri"/>
                <w:spacing w:val="-10"/>
                <w:sz w:val="20"/>
                <w:szCs w:val="20"/>
              </w:rPr>
              <w:t xml:space="preserve"> </w:t>
            </w:r>
            <w:r>
              <w:rPr>
                <w:rFonts w:ascii="Calibri" w:eastAsia="Calibri" w:hAnsi="Calibri" w:cs="Calibri"/>
                <w:sz w:val="20"/>
                <w:szCs w:val="20"/>
              </w:rPr>
              <w:t>etc.</w:t>
            </w:r>
          </w:p>
        </w:tc>
      </w:tr>
      <w:tr w:rsidR="00375CE6">
        <w:trPr>
          <w:trHeight w:hRule="exact" w:val="499"/>
        </w:trPr>
        <w:tc>
          <w:tcPr>
            <w:tcW w:w="1820"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before="120"/>
              <w:ind w:left="102"/>
              <w:rPr>
                <w:rFonts w:ascii="Calibri" w:eastAsia="Calibri" w:hAnsi="Calibri" w:cs="Calibri"/>
                <w:sz w:val="20"/>
                <w:szCs w:val="20"/>
              </w:rPr>
            </w:pPr>
            <w:r>
              <w:rPr>
                <w:rFonts w:ascii="Calibri"/>
                <w:spacing w:val="-1"/>
                <w:sz w:val="20"/>
              </w:rPr>
              <w:t>Reputational</w:t>
            </w:r>
          </w:p>
        </w:tc>
        <w:tc>
          <w:tcPr>
            <w:tcW w:w="8478"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ind w:left="102" w:right="103"/>
              <w:rPr>
                <w:rFonts w:ascii="Calibri" w:eastAsia="Calibri" w:hAnsi="Calibri" w:cs="Calibri"/>
                <w:sz w:val="20"/>
                <w:szCs w:val="20"/>
              </w:rPr>
            </w:pPr>
            <w:r>
              <w:rPr>
                <w:rFonts w:ascii="Calibri"/>
                <w:spacing w:val="-1"/>
                <w:sz w:val="20"/>
              </w:rPr>
              <w:t>Risks</w:t>
            </w:r>
            <w:r>
              <w:rPr>
                <w:rFonts w:ascii="Calibri"/>
                <w:spacing w:val="20"/>
                <w:sz w:val="20"/>
              </w:rPr>
              <w:t xml:space="preserve"> </w:t>
            </w:r>
            <w:r>
              <w:rPr>
                <w:rFonts w:ascii="Calibri"/>
                <w:sz w:val="20"/>
              </w:rPr>
              <w:t>or</w:t>
            </w:r>
            <w:r>
              <w:rPr>
                <w:rFonts w:ascii="Calibri"/>
                <w:spacing w:val="20"/>
                <w:sz w:val="20"/>
              </w:rPr>
              <w:t xml:space="preserve"> </w:t>
            </w:r>
            <w:r>
              <w:rPr>
                <w:rFonts w:ascii="Calibri"/>
                <w:sz w:val="20"/>
              </w:rPr>
              <w:t>opportunities</w:t>
            </w:r>
            <w:r>
              <w:rPr>
                <w:rFonts w:ascii="Calibri"/>
                <w:spacing w:val="21"/>
                <w:sz w:val="20"/>
              </w:rPr>
              <w:t xml:space="preserve"> </w:t>
            </w:r>
            <w:r>
              <w:rPr>
                <w:rFonts w:ascii="Calibri"/>
                <w:spacing w:val="-1"/>
                <w:sz w:val="20"/>
              </w:rPr>
              <w:t>where</w:t>
            </w:r>
            <w:r>
              <w:rPr>
                <w:rFonts w:ascii="Calibri"/>
                <w:spacing w:val="20"/>
                <w:sz w:val="20"/>
              </w:rPr>
              <w:t xml:space="preserve"> </w:t>
            </w:r>
            <w:r>
              <w:rPr>
                <w:rFonts w:ascii="Calibri"/>
                <w:spacing w:val="-1"/>
                <w:sz w:val="20"/>
              </w:rPr>
              <w:t>ODU</w:t>
            </w:r>
            <w:r>
              <w:rPr>
                <w:rFonts w:ascii="Calibri"/>
                <w:spacing w:val="19"/>
                <w:sz w:val="20"/>
              </w:rPr>
              <w:t xml:space="preserve"> </w:t>
            </w:r>
            <w:r>
              <w:rPr>
                <w:rFonts w:ascii="Calibri"/>
                <w:sz w:val="20"/>
              </w:rPr>
              <w:t>could</w:t>
            </w:r>
            <w:r>
              <w:rPr>
                <w:rFonts w:ascii="Calibri"/>
                <w:spacing w:val="20"/>
                <w:sz w:val="20"/>
              </w:rPr>
              <w:t xml:space="preserve"> </w:t>
            </w:r>
            <w:r>
              <w:rPr>
                <w:rFonts w:ascii="Calibri"/>
                <w:sz w:val="20"/>
              </w:rPr>
              <w:t>lose</w:t>
            </w:r>
            <w:r>
              <w:rPr>
                <w:rFonts w:ascii="Calibri"/>
                <w:spacing w:val="19"/>
                <w:sz w:val="20"/>
              </w:rPr>
              <w:t xml:space="preserve"> </w:t>
            </w:r>
            <w:r>
              <w:rPr>
                <w:rFonts w:ascii="Calibri"/>
                <w:sz w:val="20"/>
              </w:rPr>
              <w:t>or</w:t>
            </w:r>
            <w:r>
              <w:rPr>
                <w:rFonts w:ascii="Calibri"/>
                <w:spacing w:val="19"/>
                <w:sz w:val="20"/>
              </w:rPr>
              <w:t xml:space="preserve"> </w:t>
            </w:r>
            <w:r>
              <w:rPr>
                <w:rFonts w:ascii="Calibri"/>
                <w:sz w:val="20"/>
              </w:rPr>
              <w:t>gain</w:t>
            </w:r>
            <w:r>
              <w:rPr>
                <w:rFonts w:ascii="Calibri"/>
                <w:spacing w:val="20"/>
                <w:sz w:val="20"/>
              </w:rPr>
              <w:t xml:space="preserve"> </w:t>
            </w:r>
            <w:r>
              <w:rPr>
                <w:rFonts w:ascii="Calibri"/>
                <w:spacing w:val="-1"/>
                <w:sz w:val="20"/>
              </w:rPr>
              <w:t>business</w:t>
            </w:r>
            <w:r>
              <w:rPr>
                <w:rFonts w:ascii="Calibri"/>
                <w:spacing w:val="18"/>
                <w:sz w:val="20"/>
              </w:rPr>
              <w:t xml:space="preserve"> </w:t>
            </w:r>
            <w:r>
              <w:rPr>
                <w:rFonts w:ascii="Calibri"/>
                <w:sz w:val="20"/>
              </w:rPr>
              <w:t>or</w:t>
            </w:r>
            <w:r>
              <w:rPr>
                <w:rFonts w:ascii="Calibri"/>
                <w:spacing w:val="20"/>
                <w:sz w:val="20"/>
              </w:rPr>
              <w:t xml:space="preserve"> </w:t>
            </w:r>
            <w:r>
              <w:rPr>
                <w:rFonts w:ascii="Calibri"/>
                <w:sz w:val="20"/>
              </w:rPr>
              <w:t>market</w:t>
            </w:r>
            <w:r>
              <w:rPr>
                <w:rFonts w:ascii="Calibri"/>
                <w:spacing w:val="20"/>
                <w:sz w:val="20"/>
              </w:rPr>
              <w:t xml:space="preserve"> </w:t>
            </w:r>
            <w:r>
              <w:rPr>
                <w:rFonts w:ascii="Calibri"/>
                <w:sz w:val="20"/>
              </w:rPr>
              <w:t>share</w:t>
            </w:r>
            <w:r>
              <w:rPr>
                <w:rFonts w:ascii="Calibri"/>
                <w:spacing w:val="30"/>
                <w:sz w:val="20"/>
              </w:rPr>
              <w:t xml:space="preserve"> </w:t>
            </w:r>
            <w:r>
              <w:rPr>
                <w:rFonts w:ascii="Calibri"/>
                <w:spacing w:val="-1"/>
                <w:sz w:val="20"/>
              </w:rPr>
              <w:t>based</w:t>
            </w:r>
            <w:r>
              <w:rPr>
                <w:rFonts w:ascii="Calibri"/>
                <w:spacing w:val="20"/>
                <w:sz w:val="20"/>
              </w:rPr>
              <w:t xml:space="preserve"> </w:t>
            </w:r>
            <w:r>
              <w:rPr>
                <w:rFonts w:ascii="Calibri"/>
                <w:sz w:val="20"/>
              </w:rPr>
              <w:t>on</w:t>
            </w:r>
            <w:r>
              <w:rPr>
                <w:rFonts w:ascii="Calibri"/>
                <w:spacing w:val="19"/>
                <w:sz w:val="20"/>
              </w:rPr>
              <w:t xml:space="preserve"> </w:t>
            </w:r>
            <w:r>
              <w:rPr>
                <w:rFonts w:ascii="Calibri"/>
                <w:sz w:val="20"/>
              </w:rPr>
              <w:t>its</w:t>
            </w:r>
            <w:r>
              <w:rPr>
                <w:rFonts w:ascii="Calibri"/>
                <w:spacing w:val="45"/>
                <w:w w:val="99"/>
                <w:sz w:val="20"/>
              </w:rPr>
              <w:t xml:space="preserve"> </w:t>
            </w:r>
            <w:r>
              <w:rPr>
                <w:rFonts w:ascii="Calibri"/>
                <w:spacing w:val="-1"/>
                <w:sz w:val="20"/>
              </w:rPr>
              <w:t>character</w:t>
            </w:r>
            <w:r>
              <w:rPr>
                <w:rFonts w:ascii="Calibri"/>
                <w:spacing w:val="-6"/>
                <w:sz w:val="20"/>
              </w:rPr>
              <w:t xml:space="preserve"> </w:t>
            </w:r>
            <w:r>
              <w:rPr>
                <w:rFonts w:ascii="Calibri"/>
                <w:sz w:val="20"/>
              </w:rPr>
              <w:t>or</w:t>
            </w:r>
            <w:r>
              <w:rPr>
                <w:rFonts w:ascii="Calibri"/>
                <w:spacing w:val="-6"/>
                <w:sz w:val="20"/>
              </w:rPr>
              <w:t xml:space="preserve"> </w:t>
            </w:r>
            <w:r>
              <w:rPr>
                <w:rFonts w:ascii="Calibri"/>
                <w:sz w:val="20"/>
              </w:rPr>
              <w:t>quality</w:t>
            </w:r>
            <w:r>
              <w:rPr>
                <w:rFonts w:ascii="Calibri"/>
                <w:spacing w:val="-2"/>
                <w:sz w:val="20"/>
              </w:rPr>
              <w:t xml:space="preserve"> </w:t>
            </w:r>
            <w:r>
              <w:rPr>
                <w:rFonts w:ascii="Calibri"/>
                <w:sz w:val="20"/>
              </w:rPr>
              <w:t>of</w:t>
            </w:r>
            <w:r>
              <w:rPr>
                <w:rFonts w:ascii="Calibri"/>
                <w:spacing w:val="-7"/>
                <w:sz w:val="20"/>
              </w:rPr>
              <w:t xml:space="preserve"> </w:t>
            </w:r>
            <w:r>
              <w:rPr>
                <w:rFonts w:ascii="Calibri"/>
                <w:spacing w:val="-1"/>
                <w:sz w:val="20"/>
              </w:rPr>
              <w:t>services.</w:t>
            </w:r>
          </w:p>
        </w:tc>
      </w:tr>
      <w:tr w:rsidR="00375CE6">
        <w:trPr>
          <w:trHeight w:hRule="exact" w:val="744"/>
        </w:trPr>
        <w:tc>
          <w:tcPr>
            <w:tcW w:w="1820"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ind w:left="102" w:right="261"/>
              <w:rPr>
                <w:rFonts w:ascii="Calibri" w:eastAsia="Calibri" w:hAnsi="Calibri" w:cs="Calibri"/>
                <w:sz w:val="20"/>
                <w:szCs w:val="20"/>
              </w:rPr>
            </w:pPr>
            <w:r>
              <w:rPr>
                <w:rFonts w:ascii="Calibri"/>
                <w:spacing w:val="-1"/>
                <w:sz w:val="20"/>
              </w:rPr>
              <w:t>Enrollment</w:t>
            </w:r>
            <w:r>
              <w:rPr>
                <w:rFonts w:ascii="Calibri"/>
                <w:spacing w:val="27"/>
                <w:w w:val="99"/>
                <w:sz w:val="20"/>
              </w:rPr>
              <w:t xml:space="preserve"> </w:t>
            </w:r>
            <w:r>
              <w:rPr>
                <w:rFonts w:ascii="Calibri"/>
                <w:sz w:val="20"/>
              </w:rPr>
              <w:t>Management</w:t>
            </w:r>
            <w:r>
              <w:rPr>
                <w:rFonts w:ascii="Calibri"/>
                <w:spacing w:val="-14"/>
                <w:sz w:val="20"/>
              </w:rPr>
              <w:t xml:space="preserve"> </w:t>
            </w:r>
            <w:r>
              <w:rPr>
                <w:rFonts w:ascii="Calibri"/>
                <w:sz w:val="20"/>
              </w:rPr>
              <w:t>and</w:t>
            </w:r>
            <w:r>
              <w:rPr>
                <w:rFonts w:ascii="Calibri"/>
                <w:spacing w:val="21"/>
                <w:w w:val="99"/>
                <w:sz w:val="20"/>
              </w:rPr>
              <w:t xml:space="preserve"> </w:t>
            </w:r>
            <w:r>
              <w:rPr>
                <w:rFonts w:ascii="Calibri"/>
                <w:spacing w:val="-1"/>
                <w:sz w:val="20"/>
              </w:rPr>
              <w:t>Student</w:t>
            </w:r>
            <w:r>
              <w:rPr>
                <w:rFonts w:ascii="Calibri"/>
                <w:spacing w:val="-13"/>
                <w:sz w:val="20"/>
              </w:rPr>
              <w:t xml:space="preserve"> </w:t>
            </w:r>
            <w:r>
              <w:rPr>
                <w:rFonts w:ascii="Calibri"/>
                <w:spacing w:val="-1"/>
                <w:sz w:val="20"/>
              </w:rPr>
              <w:t>Success</w:t>
            </w:r>
          </w:p>
        </w:tc>
        <w:tc>
          <w:tcPr>
            <w:tcW w:w="8478" w:type="dxa"/>
            <w:tcBorders>
              <w:top w:val="single" w:sz="5" w:space="0" w:color="000000"/>
              <w:left w:val="single" w:sz="5" w:space="0" w:color="000000"/>
              <w:bottom w:val="single" w:sz="5" w:space="0" w:color="000000"/>
              <w:right w:val="single" w:sz="5" w:space="0" w:color="000000"/>
            </w:tcBorders>
          </w:tcPr>
          <w:p w:rsidR="00375CE6" w:rsidRDefault="00D11B5D">
            <w:pPr>
              <w:pStyle w:val="TableParagraph"/>
              <w:spacing w:before="120"/>
              <w:ind w:left="102" w:right="109"/>
              <w:rPr>
                <w:rFonts w:ascii="Calibri" w:eastAsia="Calibri" w:hAnsi="Calibri" w:cs="Calibri"/>
                <w:sz w:val="20"/>
                <w:szCs w:val="20"/>
              </w:rPr>
            </w:pPr>
            <w:r>
              <w:rPr>
                <w:rFonts w:ascii="Calibri"/>
                <w:spacing w:val="-1"/>
                <w:sz w:val="20"/>
              </w:rPr>
              <w:t>Opportunities</w:t>
            </w:r>
            <w:r>
              <w:rPr>
                <w:rFonts w:ascii="Calibri"/>
                <w:spacing w:val="-9"/>
                <w:sz w:val="20"/>
              </w:rPr>
              <w:t xml:space="preserve"> </w:t>
            </w:r>
            <w:r>
              <w:rPr>
                <w:rFonts w:ascii="Calibri"/>
                <w:sz w:val="20"/>
              </w:rPr>
              <w:t>where</w:t>
            </w:r>
            <w:r>
              <w:rPr>
                <w:rFonts w:ascii="Calibri"/>
                <w:spacing w:val="-6"/>
                <w:sz w:val="20"/>
              </w:rPr>
              <w:t xml:space="preserve"> </w:t>
            </w:r>
            <w:r>
              <w:rPr>
                <w:rFonts w:ascii="Calibri"/>
                <w:spacing w:val="-1"/>
                <w:sz w:val="20"/>
              </w:rPr>
              <w:t>ODU</w:t>
            </w:r>
            <w:r>
              <w:rPr>
                <w:rFonts w:ascii="Calibri"/>
                <w:spacing w:val="-7"/>
                <w:sz w:val="20"/>
              </w:rPr>
              <w:t xml:space="preserve"> </w:t>
            </w:r>
            <w:r>
              <w:rPr>
                <w:rFonts w:ascii="Calibri"/>
                <w:sz w:val="20"/>
              </w:rPr>
              <w:t>could</w:t>
            </w:r>
            <w:r>
              <w:rPr>
                <w:rFonts w:ascii="Calibri"/>
                <w:spacing w:val="-7"/>
                <w:sz w:val="20"/>
              </w:rPr>
              <w:t xml:space="preserve"> </w:t>
            </w:r>
            <w:r>
              <w:rPr>
                <w:rFonts w:ascii="Calibri"/>
                <w:sz w:val="20"/>
              </w:rPr>
              <w:t>increase</w:t>
            </w:r>
            <w:r>
              <w:rPr>
                <w:rFonts w:ascii="Calibri"/>
                <w:spacing w:val="-8"/>
                <w:sz w:val="20"/>
              </w:rPr>
              <w:t xml:space="preserve"> </w:t>
            </w:r>
            <w:r>
              <w:rPr>
                <w:rFonts w:ascii="Calibri"/>
                <w:sz w:val="20"/>
              </w:rPr>
              <w:t>overall</w:t>
            </w:r>
            <w:r>
              <w:rPr>
                <w:rFonts w:ascii="Calibri"/>
                <w:spacing w:val="-8"/>
                <w:sz w:val="20"/>
              </w:rPr>
              <w:t xml:space="preserve"> </w:t>
            </w:r>
            <w:r>
              <w:rPr>
                <w:rFonts w:ascii="Calibri"/>
                <w:sz w:val="20"/>
              </w:rPr>
              <w:t>student</w:t>
            </w:r>
            <w:r>
              <w:rPr>
                <w:rFonts w:ascii="Calibri"/>
                <w:spacing w:val="-7"/>
                <w:sz w:val="20"/>
              </w:rPr>
              <w:t xml:space="preserve"> </w:t>
            </w:r>
            <w:r>
              <w:rPr>
                <w:rFonts w:ascii="Calibri"/>
                <w:spacing w:val="-1"/>
                <w:sz w:val="20"/>
              </w:rPr>
              <w:t>recruitment,</w:t>
            </w:r>
            <w:r>
              <w:rPr>
                <w:rFonts w:ascii="Calibri"/>
                <w:spacing w:val="-7"/>
                <w:sz w:val="20"/>
              </w:rPr>
              <w:t xml:space="preserve"> </w:t>
            </w:r>
            <w:r>
              <w:rPr>
                <w:rFonts w:ascii="Calibri"/>
                <w:spacing w:val="-1"/>
                <w:sz w:val="20"/>
              </w:rPr>
              <w:t>retention,</w:t>
            </w:r>
            <w:r>
              <w:rPr>
                <w:rFonts w:ascii="Calibri"/>
                <w:spacing w:val="-7"/>
                <w:sz w:val="20"/>
              </w:rPr>
              <w:t xml:space="preserve"> </w:t>
            </w:r>
            <w:r>
              <w:rPr>
                <w:rFonts w:ascii="Calibri"/>
                <w:sz w:val="20"/>
              </w:rPr>
              <w:t>completion</w:t>
            </w:r>
            <w:r>
              <w:rPr>
                <w:rFonts w:ascii="Calibri"/>
                <w:spacing w:val="-7"/>
                <w:sz w:val="20"/>
              </w:rPr>
              <w:t xml:space="preserve"> </w:t>
            </w:r>
            <w:r>
              <w:rPr>
                <w:rFonts w:ascii="Calibri"/>
                <w:sz w:val="20"/>
              </w:rPr>
              <w:t>or</w:t>
            </w:r>
            <w:r>
              <w:rPr>
                <w:rFonts w:ascii="Calibri"/>
                <w:spacing w:val="78"/>
                <w:w w:val="99"/>
                <w:sz w:val="20"/>
              </w:rPr>
              <w:t xml:space="preserve"> </w:t>
            </w:r>
            <w:r>
              <w:rPr>
                <w:rFonts w:ascii="Calibri"/>
                <w:spacing w:val="-1"/>
                <w:sz w:val="20"/>
              </w:rPr>
              <w:t>student</w:t>
            </w:r>
            <w:r>
              <w:rPr>
                <w:rFonts w:ascii="Calibri"/>
                <w:spacing w:val="-9"/>
                <w:sz w:val="20"/>
              </w:rPr>
              <w:t xml:space="preserve"> </w:t>
            </w:r>
            <w:r>
              <w:rPr>
                <w:rFonts w:ascii="Calibri"/>
                <w:spacing w:val="-1"/>
                <w:sz w:val="20"/>
              </w:rPr>
              <w:t>satisfaction</w:t>
            </w:r>
            <w:r>
              <w:rPr>
                <w:rFonts w:ascii="Calibri"/>
                <w:spacing w:val="-8"/>
                <w:sz w:val="20"/>
              </w:rPr>
              <w:t xml:space="preserve"> </w:t>
            </w:r>
            <w:r>
              <w:rPr>
                <w:rFonts w:ascii="Calibri"/>
                <w:sz w:val="20"/>
              </w:rPr>
              <w:t>with</w:t>
            </w:r>
            <w:r>
              <w:rPr>
                <w:rFonts w:ascii="Calibri"/>
                <w:spacing w:val="-8"/>
                <w:sz w:val="20"/>
              </w:rPr>
              <w:t xml:space="preserve"> </w:t>
            </w:r>
            <w:r>
              <w:rPr>
                <w:rFonts w:ascii="Calibri"/>
                <w:sz w:val="20"/>
              </w:rPr>
              <w:t>degree</w:t>
            </w:r>
            <w:r>
              <w:rPr>
                <w:rFonts w:ascii="Calibri"/>
                <w:spacing w:val="-10"/>
                <w:sz w:val="20"/>
              </w:rPr>
              <w:t xml:space="preserve"> </w:t>
            </w:r>
            <w:r>
              <w:rPr>
                <w:rFonts w:ascii="Calibri"/>
                <w:sz w:val="20"/>
              </w:rPr>
              <w:t>programs.</w:t>
            </w:r>
          </w:p>
        </w:tc>
      </w:tr>
    </w:tbl>
    <w:p w:rsidR="00375CE6" w:rsidRDefault="00375CE6">
      <w:pPr>
        <w:rPr>
          <w:rFonts w:ascii="Calibri" w:eastAsia="Calibri" w:hAnsi="Calibri" w:cs="Calibri"/>
          <w:sz w:val="20"/>
          <w:szCs w:val="20"/>
        </w:rPr>
        <w:sectPr w:rsidR="00375CE6">
          <w:footerReference w:type="default" r:id="rId18"/>
          <w:pgSz w:w="12240" w:h="15840"/>
          <w:pgMar w:top="1400" w:right="860" w:bottom="920" w:left="860" w:header="0" w:footer="729" w:gutter="0"/>
          <w:cols w:space="720"/>
        </w:sectPr>
      </w:pPr>
    </w:p>
    <w:p w:rsidR="00375CE6" w:rsidRDefault="00D11B5D">
      <w:pPr>
        <w:pStyle w:val="Heading3"/>
        <w:rPr>
          <w:b w:val="0"/>
          <w:bCs w:val="0"/>
        </w:rPr>
      </w:pPr>
      <w:bookmarkStart w:id="21" w:name="_bookmark20"/>
      <w:bookmarkEnd w:id="21"/>
      <w:r>
        <w:rPr>
          <w:color w:val="538DD3"/>
          <w:spacing w:val="-1"/>
        </w:rPr>
        <w:t>Figure</w:t>
      </w:r>
      <w:r>
        <w:rPr>
          <w:color w:val="538DD3"/>
          <w:spacing w:val="-3"/>
        </w:rPr>
        <w:t xml:space="preserve"> </w:t>
      </w:r>
      <w:r>
        <w:rPr>
          <w:color w:val="538DD3"/>
          <w:spacing w:val="-1"/>
        </w:rPr>
        <w:t>5:</w:t>
      </w:r>
      <w:r>
        <w:rPr>
          <w:color w:val="538DD3"/>
          <w:spacing w:val="49"/>
        </w:rPr>
        <w:t xml:space="preserve"> </w:t>
      </w:r>
      <w:r>
        <w:rPr>
          <w:color w:val="538DD3"/>
          <w:spacing w:val="-1"/>
        </w:rPr>
        <w:t>Step</w:t>
      </w:r>
      <w:r>
        <w:rPr>
          <w:color w:val="538DD3"/>
          <w:spacing w:val="-2"/>
        </w:rPr>
        <w:t xml:space="preserve"> </w:t>
      </w:r>
      <w:r>
        <w:rPr>
          <w:color w:val="538DD3"/>
        </w:rPr>
        <w:t>3</w:t>
      </w:r>
      <w:r>
        <w:rPr>
          <w:color w:val="538DD3"/>
          <w:spacing w:val="-2"/>
        </w:rPr>
        <w:t xml:space="preserve"> </w:t>
      </w:r>
      <w:r>
        <w:rPr>
          <w:color w:val="538DD3"/>
        </w:rPr>
        <w:t>-</w:t>
      </w:r>
      <w:r>
        <w:rPr>
          <w:color w:val="538DD3"/>
          <w:spacing w:val="-1"/>
        </w:rPr>
        <w:t xml:space="preserve"> Risk </w:t>
      </w:r>
      <w:r>
        <w:rPr>
          <w:color w:val="538DD3"/>
        </w:rPr>
        <w:t>&amp;</w:t>
      </w:r>
      <w:r>
        <w:rPr>
          <w:color w:val="538DD3"/>
          <w:spacing w:val="-2"/>
        </w:rPr>
        <w:t xml:space="preserve"> </w:t>
      </w:r>
      <w:r>
        <w:rPr>
          <w:color w:val="538DD3"/>
          <w:spacing w:val="-1"/>
        </w:rPr>
        <w:t>Opportunity Analysis</w:t>
      </w:r>
      <w:r>
        <w:rPr>
          <w:color w:val="538DD3"/>
          <w:spacing w:val="-2"/>
        </w:rPr>
        <w:t xml:space="preserve"> </w:t>
      </w:r>
      <w:r>
        <w:rPr>
          <w:color w:val="538DD3"/>
          <w:spacing w:val="-1"/>
        </w:rPr>
        <w:t>Example</w:t>
      </w:r>
    </w:p>
    <w:p w:rsidR="00375CE6" w:rsidRDefault="00375CE6">
      <w:pPr>
        <w:spacing w:before="8"/>
        <w:rPr>
          <w:rFonts w:ascii="Cambria" w:eastAsia="Cambria" w:hAnsi="Cambria" w:cs="Cambria"/>
          <w:b/>
          <w:bCs/>
          <w:sz w:val="21"/>
          <w:szCs w:val="21"/>
        </w:rPr>
      </w:pPr>
    </w:p>
    <w:p w:rsidR="007124D4" w:rsidRPr="007124D4" w:rsidRDefault="007124D4">
      <w:pPr>
        <w:spacing w:before="8"/>
        <w:rPr>
          <w:rFonts w:ascii="Cambria" w:eastAsia="Cambria" w:hAnsi="Cambria" w:cs="Cambria"/>
          <w:b/>
          <w:bCs/>
          <w:color w:val="95B3D7" w:themeColor="accent1" w:themeTint="99"/>
          <w:sz w:val="21"/>
          <w:szCs w:val="21"/>
        </w:rPr>
      </w:pPr>
      <w:r w:rsidRPr="007124D4">
        <w:rPr>
          <w:rFonts w:ascii="Cambria" w:eastAsia="Cambria" w:hAnsi="Cambria" w:cs="Cambria"/>
          <w:b/>
          <w:bCs/>
          <w:color w:val="95B3D7" w:themeColor="accent1" w:themeTint="99"/>
          <w:sz w:val="21"/>
          <w:szCs w:val="21"/>
        </w:rPr>
        <w:t>Tab-ERM Risks Step 3</w:t>
      </w:r>
    </w:p>
    <w:p w:rsidR="007124D4" w:rsidRDefault="007124D4">
      <w:pPr>
        <w:spacing w:before="8"/>
        <w:rPr>
          <w:rFonts w:ascii="Cambria" w:eastAsia="Cambria" w:hAnsi="Cambria" w:cs="Cambria"/>
          <w:b/>
          <w:bCs/>
          <w:sz w:val="21"/>
          <w:szCs w:val="21"/>
        </w:rPr>
      </w:pPr>
    </w:p>
    <w:p w:rsidR="00375CE6" w:rsidRDefault="007124D4">
      <w:pPr>
        <w:spacing w:line="274" w:lineRule="auto"/>
        <w:rPr>
          <w:rFonts w:ascii="Calibri" w:eastAsia="Calibri" w:hAnsi="Calibri" w:cs="Calibri"/>
          <w:sz w:val="16"/>
          <w:szCs w:val="16"/>
        </w:rPr>
      </w:pPr>
      <w:r>
        <w:rPr>
          <w:rFonts w:ascii="Calibri" w:eastAsia="Calibri" w:hAnsi="Calibri" w:cs="Calibri"/>
          <w:noProof/>
          <w:sz w:val="16"/>
          <w:szCs w:val="16"/>
        </w:rPr>
        <w:drawing>
          <wp:inline distT="0" distB="0" distL="0" distR="0" wp14:anchorId="7CAB628D" wp14:editId="55F0A326">
            <wp:extent cx="8705446" cy="6172200"/>
            <wp:effectExtent l="0" t="0" r="63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RA _Step 3_Risks.jpg"/>
                    <pic:cNvPicPr/>
                  </pic:nvPicPr>
                  <pic:blipFill>
                    <a:blip r:embed="rId19">
                      <a:extLst>
                        <a:ext uri="{28A0092B-C50C-407E-A947-70E740481C1C}">
                          <a14:useLocalDpi xmlns:a14="http://schemas.microsoft.com/office/drawing/2010/main" val="0"/>
                        </a:ext>
                      </a:extLst>
                    </a:blip>
                    <a:stretch>
                      <a:fillRect/>
                    </a:stretch>
                  </pic:blipFill>
                  <pic:spPr>
                    <a:xfrm>
                      <a:off x="0" y="0"/>
                      <a:ext cx="8718995" cy="6181807"/>
                    </a:xfrm>
                    <a:prstGeom prst="rect">
                      <a:avLst/>
                    </a:prstGeom>
                  </pic:spPr>
                </pic:pic>
              </a:graphicData>
            </a:graphic>
          </wp:inline>
        </w:drawing>
      </w:r>
    </w:p>
    <w:p w:rsidR="007124D4" w:rsidRDefault="007124D4">
      <w:pPr>
        <w:spacing w:line="274" w:lineRule="auto"/>
        <w:rPr>
          <w:rFonts w:ascii="Calibri" w:eastAsia="Calibri" w:hAnsi="Calibri" w:cs="Calibri"/>
          <w:sz w:val="16"/>
          <w:szCs w:val="16"/>
        </w:rPr>
      </w:pPr>
    </w:p>
    <w:p w:rsidR="007124D4" w:rsidRDefault="007124D4">
      <w:pPr>
        <w:spacing w:line="274" w:lineRule="auto"/>
        <w:rPr>
          <w:rFonts w:ascii="Calibri" w:eastAsia="Calibri" w:hAnsi="Calibri" w:cs="Calibri"/>
          <w:sz w:val="16"/>
          <w:szCs w:val="16"/>
        </w:rPr>
      </w:pPr>
    </w:p>
    <w:p w:rsidR="00A211A4" w:rsidRDefault="00A211A4" w:rsidP="007124D4">
      <w:pPr>
        <w:spacing w:before="8"/>
        <w:rPr>
          <w:rFonts w:ascii="Cambria" w:eastAsia="Cambria" w:hAnsi="Cambria" w:cs="Cambria"/>
          <w:b/>
          <w:bCs/>
          <w:color w:val="95B3D7" w:themeColor="accent1" w:themeTint="99"/>
          <w:sz w:val="21"/>
          <w:szCs w:val="21"/>
        </w:rPr>
      </w:pPr>
    </w:p>
    <w:p w:rsidR="00A211A4" w:rsidRDefault="00A211A4" w:rsidP="007124D4">
      <w:pPr>
        <w:spacing w:before="8"/>
        <w:rPr>
          <w:rFonts w:ascii="Cambria" w:eastAsia="Cambria" w:hAnsi="Cambria" w:cs="Cambria"/>
          <w:b/>
          <w:bCs/>
          <w:color w:val="95B3D7" w:themeColor="accent1" w:themeTint="99"/>
          <w:sz w:val="21"/>
          <w:szCs w:val="21"/>
        </w:rPr>
      </w:pPr>
    </w:p>
    <w:p w:rsidR="00A211A4" w:rsidRDefault="00A211A4" w:rsidP="007124D4">
      <w:pPr>
        <w:spacing w:before="8"/>
        <w:rPr>
          <w:rFonts w:ascii="Cambria" w:eastAsia="Cambria" w:hAnsi="Cambria" w:cs="Cambria"/>
          <w:b/>
          <w:bCs/>
          <w:color w:val="95B3D7" w:themeColor="accent1" w:themeTint="99"/>
          <w:sz w:val="21"/>
          <w:szCs w:val="21"/>
        </w:rPr>
      </w:pPr>
    </w:p>
    <w:p w:rsidR="007124D4" w:rsidRDefault="007124D4" w:rsidP="007124D4">
      <w:pPr>
        <w:spacing w:before="8"/>
        <w:rPr>
          <w:rFonts w:ascii="Cambria" w:eastAsia="Cambria" w:hAnsi="Cambria" w:cs="Cambria"/>
          <w:b/>
          <w:bCs/>
          <w:color w:val="95B3D7" w:themeColor="accent1" w:themeTint="99"/>
          <w:sz w:val="21"/>
          <w:szCs w:val="21"/>
        </w:rPr>
      </w:pPr>
      <w:r w:rsidRPr="007124D4">
        <w:rPr>
          <w:rFonts w:ascii="Cambria" w:eastAsia="Cambria" w:hAnsi="Cambria" w:cs="Cambria"/>
          <w:b/>
          <w:bCs/>
          <w:color w:val="95B3D7" w:themeColor="accent1" w:themeTint="99"/>
          <w:sz w:val="21"/>
          <w:szCs w:val="21"/>
        </w:rPr>
        <w:t xml:space="preserve">Tab-ERM </w:t>
      </w:r>
      <w:proofErr w:type="spellStart"/>
      <w:r w:rsidRPr="007124D4">
        <w:rPr>
          <w:rFonts w:ascii="Cambria" w:eastAsia="Cambria" w:hAnsi="Cambria" w:cs="Cambria"/>
          <w:b/>
          <w:bCs/>
          <w:color w:val="95B3D7" w:themeColor="accent1" w:themeTint="99"/>
          <w:sz w:val="21"/>
          <w:szCs w:val="21"/>
        </w:rPr>
        <w:t>Opprt</w:t>
      </w:r>
      <w:proofErr w:type="spellEnd"/>
      <w:r w:rsidRPr="007124D4">
        <w:rPr>
          <w:rFonts w:ascii="Cambria" w:eastAsia="Cambria" w:hAnsi="Cambria" w:cs="Cambria"/>
          <w:b/>
          <w:bCs/>
          <w:color w:val="95B3D7" w:themeColor="accent1" w:themeTint="99"/>
          <w:sz w:val="21"/>
          <w:szCs w:val="21"/>
        </w:rPr>
        <w:t>. Step 3</w:t>
      </w:r>
    </w:p>
    <w:p w:rsidR="00A211A4" w:rsidRDefault="00A211A4" w:rsidP="007124D4">
      <w:pPr>
        <w:spacing w:before="8"/>
        <w:rPr>
          <w:rFonts w:ascii="Cambria" w:eastAsia="Cambria" w:hAnsi="Cambria" w:cs="Cambria"/>
          <w:b/>
          <w:bCs/>
          <w:color w:val="95B3D7" w:themeColor="accent1" w:themeTint="99"/>
          <w:sz w:val="21"/>
          <w:szCs w:val="21"/>
        </w:rPr>
      </w:pPr>
    </w:p>
    <w:p w:rsidR="00A211A4" w:rsidRPr="007124D4" w:rsidRDefault="00A211A4" w:rsidP="007124D4">
      <w:pPr>
        <w:spacing w:before="8"/>
        <w:rPr>
          <w:rFonts w:ascii="Cambria" w:eastAsia="Cambria" w:hAnsi="Cambria" w:cs="Cambria"/>
          <w:b/>
          <w:bCs/>
          <w:color w:val="95B3D7" w:themeColor="accent1" w:themeTint="99"/>
          <w:sz w:val="21"/>
          <w:szCs w:val="21"/>
        </w:rPr>
      </w:pPr>
      <w:r>
        <w:rPr>
          <w:rFonts w:ascii="Cambria" w:eastAsia="Cambria" w:hAnsi="Cambria" w:cs="Cambria"/>
          <w:b/>
          <w:bCs/>
          <w:noProof/>
          <w:color w:val="4F81BD" w:themeColor="accent1"/>
          <w:sz w:val="21"/>
          <w:szCs w:val="21"/>
        </w:rPr>
        <w:drawing>
          <wp:inline distT="0" distB="0" distL="0" distR="0" wp14:anchorId="6ED5F4EC" wp14:editId="2121EA69">
            <wp:extent cx="9436100" cy="2126615"/>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RA _Step 3_Opprt.jpg"/>
                    <pic:cNvPicPr/>
                  </pic:nvPicPr>
                  <pic:blipFill>
                    <a:blip r:embed="rId20">
                      <a:extLst>
                        <a:ext uri="{28A0092B-C50C-407E-A947-70E740481C1C}">
                          <a14:useLocalDpi xmlns:a14="http://schemas.microsoft.com/office/drawing/2010/main" val="0"/>
                        </a:ext>
                      </a:extLst>
                    </a:blip>
                    <a:stretch>
                      <a:fillRect/>
                    </a:stretch>
                  </pic:blipFill>
                  <pic:spPr>
                    <a:xfrm>
                      <a:off x="0" y="0"/>
                      <a:ext cx="9436100" cy="2126615"/>
                    </a:xfrm>
                    <a:prstGeom prst="rect">
                      <a:avLst/>
                    </a:prstGeom>
                  </pic:spPr>
                </pic:pic>
              </a:graphicData>
            </a:graphic>
          </wp:inline>
        </w:drawing>
      </w:r>
    </w:p>
    <w:p w:rsidR="007124D4" w:rsidRDefault="007124D4">
      <w:pPr>
        <w:spacing w:line="274" w:lineRule="auto"/>
        <w:rPr>
          <w:rFonts w:ascii="Calibri" w:eastAsia="Calibri" w:hAnsi="Calibri" w:cs="Calibri"/>
          <w:sz w:val="16"/>
          <w:szCs w:val="16"/>
        </w:rPr>
      </w:pPr>
    </w:p>
    <w:p w:rsidR="007124D4" w:rsidRDefault="00A211A4">
      <w:pPr>
        <w:spacing w:line="274" w:lineRule="auto"/>
        <w:rPr>
          <w:rFonts w:ascii="Calibri" w:eastAsia="Calibri" w:hAnsi="Calibri" w:cs="Calibri"/>
          <w:sz w:val="16"/>
          <w:szCs w:val="16"/>
        </w:rPr>
        <w:sectPr w:rsidR="007124D4" w:rsidSect="00A211A4">
          <w:footerReference w:type="default" r:id="rId21"/>
          <w:type w:val="continuous"/>
          <w:pgSz w:w="15840" w:h="12240" w:orient="landscape"/>
          <w:pgMar w:top="900" w:right="480" w:bottom="280" w:left="500" w:header="720" w:footer="720" w:gutter="0"/>
          <w:cols w:space="720"/>
        </w:sectPr>
      </w:pPr>
      <w:r>
        <w:rPr>
          <w:rFonts w:ascii="Calibri" w:eastAsia="Calibri" w:hAnsi="Calibri" w:cs="Calibri"/>
          <w:noProof/>
          <w:sz w:val="16"/>
          <w:szCs w:val="16"/>
        </w:rPr>
        <w:drawing>
          <wp:inline distT="0" distB="0" distL="0" distR="0" wp14:anchorId="2D2A8E8B" wp14:editId="54AB4083">
            <wp:extent cx="9452344" cy="36957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A _Step 3_Opprt2.jpg"/>
                    <pic:cNvPicPr/>
                  </pic:nvPicPr>
                  <pic:blipFill>
                    <a:blip r:embed="rId22">
                      <a:extLst>
                        <a:ext uri="{28A0092B-C50C-407E-A947-70E740481C1C}">
                          <a14:useLocalDpi xmlns:a14="http://schemas.microsoft.com/office/drawing/2010/main" val="0"/>
                        </a:ext>
                      </a:extLst>
                    </a:blip>
                    <a:stretch>
                      <a:fillRect/>
                    </a:stretch>
                  </pic:blipFill>
                  <pic:spPr>
                    <a:xfrm>
                      <a:off x="0" y="0"/>
                      <a:ext cx="9489257" cy="3710133"/>
                    </a:xfrm>
                    <a:prstGeom prst="rect">
                      <a:avLst/>
                    </a:prstGeom>
                  </pic:spPr>
                </pic:pic>
              </a:graphicData>
            </a:graphic>
          </wp:inline>
        </w:drawing>
      </w:r>
    </w:p>
    <w:p w:rsidR="00375CE6" w:rsidRDefault="000808CD">
      <w:pPr>
        <w:pStyle w:val="Heading3"/>
        <w:ind w:left="560"/>
        <w:rPr>
          <w:rFonts w:ascii="Calibri" w:eastAsia="Calibri" w:hAnsi="Calibri" w:cs="Calibri"/>
          <w:b w:val="0"/>
          <w:bCs w:val="0"/>
        </w:rPr>
      </w:pPr>
      <w:r>
        <w:rPr>
          <w:noProof/>
        </w:rPr>
        <mc:AlternateContent>
          <mc:Choice Requires="wps">
            <w:drawing>
              <wp:anchor distT="0" distB="0" distL="114300" distR="114300" simplePos="0" relativeHeight="1336" behindDoc="0" locked="0" layoutInCell="1" allowOverlap="1" wp14:anchorId="48D6CF82" wp14:editId="73E399F8">
                <wp:simplePos x="0" y="0"/>
                <wp:positionH relativeFrom="page">
                  <wp:posOffset>172085</wp:posOffset>
                </wp:positionH>
                <wp:positionV relativeFrom="page">
                  <wp:posOffset>845820</wp:posOffset>
                </wp:positionV>
                <wp:extent cx="9602470" cy="5854700"/>
                <wp:effectExtent l="635"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2470" cy="585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18"/>
                              <w:gridCol w:w="990"/>
                              <w:gridCol w:w="1430"/>
                              <w:gridCol w:w="1948"/>
                              <w:gridCol w:w="2239"/>
                              <w:gridCol w:w="3011"/>
                              <w:gridCol w:w="1763"/>
                              <w:gridCol w:w="1009"/>
                              <w:gridCol w:w="2014"/>
                            </w:tblGrid>
                            <w:tr w:rsidR="001F2AF2">
                              <w:trPr>
                                <w:trHeight w:hRule="exact" w:val="440"/>
                              </w:trPr>
                              <w:tc>
                                <w:tcPr>
                                  <w:tcW w:w="718" w:type="dxa"/>
                                  <w:tcBorders>
                                    <w:top w:val="nil"/>
                                    <w:left w:val="nil"/>
                                    <w:bottom w:val="single" w:sz="8" w:space="0" w:color="9BBA58"/>
                                    <w:right w:val="nil"/>
                                  </w:tcBorders>
                                </w:tcPr>
                                <w:p w:rsidR="001F2AF2" w:rsidRDefault="001F2AF2">
                                  <w:pPr>
                                    <w:pStyle w:val="TableParagraph"/>
                                    <w:spacing w:before="39"/>
                                    <w:ind w:left="254" w:right="105" w:hanging="92"/>
                                    <w:rPr>
                                      <w:rFonts w:ascii="Cambria" w:eastAsia="Cambria" w:hAnsi="Cambria" w:cs="Cambria"/>
                                      <w:sz w:val="14"/>
                                      <w:szCs w:val="14"/>
                                    </w:rPr>
                                  </w:pPr>
                                  <w:r>
                                    <w:rPr>
                                      <w:rFonts w:ascii="Cambria"/>
                                      <w:b/>
                                      <w:spacing w:val="-1"/>
                                      <w:sz w:val="14"/>
                                    </w:rPr>
                                    <w:t>Impact</w:t>
                                  </w:r>
                                  <w:r>
                                    <w:rPr>
                                      <w:rFonts w:ascii="Cambria"/>
                                      <w:b/>
                                      <w:spacing w:val="23"/>
                                      <w:w w:val="99"/>
                                      <w:sz w:val="14"/>
                                    </w:rPr>
                                    <w:t xml:space="preserve"> </w:t>
                                  </w:r>
                                  <w:r>
                                    <w:rPr>
                                      <w:rFonts w:ascii="Cambria"/>
                                      <w:b/>
                                      <w:spacing w:val="-1"/>
                                      <w:sz w:val="14"/>
                                    </w:rPr>
                                    <w:t>Score</w:t>
                                  </w:r>
                                </w:p>
                              </w:tc>
                              <w:tc>
                                <w:tcPr>
                                  <w:tcW w:w="990" w:type="dxa"/>
                                  <w:tcBorders>
                                    <w:top w:val="nil"/>
                                    <w:left w:val="nil"/>
                                    <w:bottom w:val="single" w:sz="8" w:space="0" w:color="9BBA58"/>
                                    <w:right w:val="nil"/>
                                  </w:tcBorders>
                                </w:tcPr>
                                <w:p w:rsidR="001F2AF2" w:rsidRDefault="001F2AF2">
                                  <w:pPr>
                                    <w:pStyle w:val="TableParagraph"/>
                                    <w:spacing w:before="39"/>
                                    <w:ind w:left="117" w:right="119" w:firstLine="201"/>
                                    <w:rPr>
                                      <w:rFonts w:ascii="Cambria" w:eastAsia="Cambria" w:hAnsi="Cambria" w:cs="Cambria"/>
                                      <w:sz w:val="14"/>
                                      <w:szCs w:val="14"/>
                                    </w:rPr>
                                  </w:pPr>
                                  <w:r>
                                    <w:rPr>
                                      <w:rFonts w:ascii="Cambria"/>
                                      <w:b/>
                                      <w:spacing w:val="-1"/>
                                      <w:sz w:val="14"/>
                                    </w:rPr>
                                    <w:t>Short</w:t>
                                  </w:r>
                                  <w:r>
                                    <w:rPr>
                                      <w:rFonts w:ascii="Cambria"/>
                                      <w:b/>
                                      <w:spacing w:val="24"/>
                                      <w:w w:val="99"/>
                                      <w:sz w:val="14"/>
                                    </w:rPr>
                                    <w:t xml:space="preserve"> </w:t>
                                  </w:r>
                                  <w:r>
                                    <w:rPr>
                                      <w:rFonts w:ascii="Cambria"/>
                                      <w:b/>
                                      <w:spacing w:val="-1"/>
                                      <w:sz w:val="14"/>
                                    </w:rPr>
                                    <w:t>Description</w:t>
                                  </w:r>
                                </w:p>
                              </w:tc>
                              <w:tc>
                                <w:tcPr>
                                  <w:tcW w:w="1430" w:type="dxa"/>
                                  <w:tcBorders>
                                    <w:top w:val="nil"/>
                                    <w:left w:val="nil"/>
                                    <w:bottom w:val="single" w:sz="8" w:space="0" w:color="9BBA58"/>
                                    <w:right w:val="nil"/>
                                  </w:tcBorders>
                                </w:tcPr>
                                <w:p w:rsidR="001F2AF2" w:rsidRDefault="001F2AF2">
                                  <w:pPr>
                                    <w:pStyle w:val="TableParagraph"/>
                                    <w:spacing w:before="40"/>
                                    <w:ind w:left="177"/>
                                    <w:rPr>
                                      <w:rFonts w:ascii="Cambria" w:eastAsia="Cambria" w:hAnsi="Cambria" w:cs="Cambria"/>
                                      <w:sz w:val="16"/>
                                      <w:szCs w:val="16"/>
                                    </w:rPr>
                                  </w:pPr>
                                  <w:r>
                                    <w:rPr>
                                      <w:rFonts w:ascii="Cambria"/>
                                      <w:b/>
                                      <w:spacing w:val="-1"/>
                                      <w:sz w:val="16"/>
                                    </w:rPr>
                                    <w:t xml:space="preserve">Human </w:t>
                                  </w:r>
                                  <w:r>
                                    <w:rPr>
                                      <w:rFonts w:ascii="Cambria"/>
                                      <w:b/>
                                      <w:spacing w:val="-2"/>
                                      <w:sz w:val="16"/>
                                    </w:rPr>
                                    <w:t>Capital</w:t>
                                  </w:r>
                                </w:p>
                              </w:tc>
                              <w:tc>
                                <w:tcPr>
                                  <w:tcW w:w="1948" w:type="dxa"/>
                                  <w:tcBorders>
                                    <w:top w:val="nil"/>
                                    <w:left w:val="nil"/>
                                    <w:bottom w:val="single" w:sz="8" w:space="0" w:color="9BBA58"/>
                                    <w:right w:val="nil"/>
                                  </w:tcBorders>
                                </w:tcPr>
                                <w:p w:rsidR="001F2AF2" w:rsidRDefault="001F2AF2">
                                  <w:pPr>
                                    <w:pStyle w:val="TableParagraph"/>
                                    <w:spacing w:before="40"/>
                                    <w:ind w:left="695" w:right="179" w:hanging="464"/>
                                    <w:rPr>
                                      <w:rFonts w:ascii="Cambria" w:eastAsia="Cambria" w:hAnsi="Cambria" w:cs="Cambria"/>
                                      <w:sz w:val="16"/>
                                      <w:szCs w:val="16"/>
                                    </w:rPr>
                                  </w:pPr>
                                  <w:r>
                                    <w:rPr>
                                      <w:rFonts w:ascii="Cambria"/>
                                      <w:b/>
                                      <w:spacing w:val="-1"/>
                                      <w:sz w:val="16"/>
                                    </w:rPr>
                                    <w:t>Hazard/Safety/Legal</w:t>
                                  </w:r>
                                  <w:r>
                                    <w:rPr>
                                      <w:rFonts w:ascii="Cambria"/>
                                      <w:b/>
                                      <w:spacing w:val="22"/>
                                      <w:sz w:val="16"/>
                                    </w:rPr>
                                    <w:t xml:space="preserve"> </w:t>
                                  </w:r>
                                  <w:r>
                                    <w:rPr>
                                      <w:rFonts w:ascii="Cambria"/>
                                      <w:b/>
                                      <w:spacing w:val="-1"/>
                                      <w:sz w:val="16"/>
                                    </w:rPr>
                                    <w:t>Liability</w:t>
                                  </w:r>
                                </w:p>
                              </w:tc>
                              <w:tc>
                                <w:tcPr>
                                  <w:tcW w:w="2239" w:type="dxa"/>
                                  <w:tcBorders>
                                    <w:top w:val="nil"/>
                                    <w:left w:val="nil"/>
                                    <w:bottom w:val="single" w:sz="8" w:space="0" w:color="9BBA58"/>
                                    <w:right w:val="nil"/>
                                  </w:tcBorders>
                                </w:tcPr>
                                <w:p w:rsidR="001F2AF2" w:rsidRDefault="001F2AF2">
                                  <w:pPr>
                                    <w:pStyle w:val="TableParagraph"/>
                                    <w:spacing w:before="40"/>
                                    <w:ind w:left="874"/>
                                    <w:rPr>
                                      <w:rFonts w:ascii="Cambria" w:eastAsia="Cambria" w:hAnsi="Cambria" w:cs="Cambria"/>
                                      <w:sz w:val="16"/>
                                      <w:szCs w:val="16"/>
                                    </w:rPr>
                                  </w:pPr>
                                  <w:r>
                                    <w:rPr>
                                      <w:rFonts w:ascii="Cambria"/>
                                      <w:b/>
                                      <w:spacing w:val="-1"/>
                                      <w:sz w:val="16"/>
                                    </w:rPr>
                                    <w:t>Financial</w:t>
                                  </w:r>
                                </w:p>
                              </w:tc>
                              <w:tc>
                                <w:tcPr>
                                  <w:tcW w:w="3011" w:type="dxa"/>
                                  <w:tcBorders>
                                    <w:top w:val="nil"/>
                                    <w:left w:val="nil"/>
                                    <w:bottom w:val="single" w:sz="8" w:space="0" w:color="9BBA58"/>
                                    <w:right w:val="nil"/>
                                  </w:tcBorders>
                                </w:tcPr>
                                <w:p w:rsidR="001F2AF2" w:rsidRDefault="001F2AF2">
                                  <w:pPr>
                                    <w:pStyle w:val="TableParagraph"/>
                                    <w:spacing w:before="40"/>
                                    <w:ind w:left="1144"/>
                                    <w:rPr>
                                      <w:rFonts w:ascii="Cambria" w:eastAsia="Cambria" w:hAnsi="Cambria" w:cs="Cambria"/>
                                      <w:sz w:val="16"/>
                                      <w:szCs w:val="16"/>
                                    </w:rPr>
                                  </w:pPr>
                                  <w:r>
                                    <w:rPr>
                                      <w:rFonts w:ascii="Cambria"/>
                                      <w:b/>
                                      <w:spacing w:val="-2"/>
                                      <w:sz w:val="16"/>
                                    </w:rPr>
                                    <w:t>Operational</w:t>
                                  </w:r>
                                </w:p>
                              </w:tc>
                              <w:tc>
                                <w:tcPr>
                                  <w:tcW w:w="1763" w:type="dxa"/>
                                  <w:tcBorders>
                                    <w:top w:val="nil"/>
                                    <w:left w:val="nil"/>
                                    <w:bottom w:val="single" w:sz="8" w:space="0" w:color="9BBA58"/>
                                    <w:right w:val="nil"/>
                                  </w:tcBorders>
                                </w:tcPr>
                                <w:p w:rsidR="001F2AF2" w:rsidRDefault="001F2AF2">
                                  <w:pPr>
                                    <w:pStyle w:val="TableParagraph"/>
                                    <w:spacing w:before="40"/>
                                    <w:ind w:left="638" w:right="338" w:hanging="233"/>
                                    <w:rPr>
                                      <w:rFonts w:ascii="Cambria" w:eastAsia="Cambria" w:hAnsi="Cambria" w:cs="Cambria"/>
                                      <w:sz w:val="16"/>
                                      <w:szCs w:val="16"/>
                                    </w:rPr>
                                  </w:pPr>
                                  <w:r>
                                    <w:rPr>
                                      <w:rFonts w:ascii="Cambria"/>
                                      <w:b/>
                                      <w:spacing w:val="-1"/>
                                      <w:sz w:val="16"/>
                                    </w:rPr>
                                    <w:t xml:space="preserve">Compliance </w:t>
                                  </w:r>
                                  <w:r>
                                    <w:rPr>
                                      <w:rFonts w:ascii="Cambria"/>
                                      <w:b/>
                                      <w:sz w:val="16"/>
                                    </w:rPr>
                                    <w:t>&amp;</w:t>
                                  </w:r>
                                  <w:r>
                                    <w:rPr>
                                      <w:rFonts w:ascii="Cambria"/>
                                      <w:b/>
                                      <w:spacing w:val="21"/>
                                      <w:sz w:val="16"/>
                                    </w:rPr>
                                    <w:t xml:space="preserve"> </w:t>
                                  </w:r>
                                  <w:r>
                                    <w:rPr>
                                      <w:rFonts w:ascii="Cambria"/>
                                      <w:b/>
                                      <w:spacing w:val="-1"/>
                                      <w:sz w:val="16"/>
                                    </w:rPr>
                                    <w:t>Privacy</w:t>
                                  </w:r>
                                </w:p>
                              </w:tc>
                              <w:tc>
                                <w:tcPr>
                                  <w:tcW w:w="1009" w:type="dxa"/>
                                  <w:tcBorders>
                                    <w:top w:val="nil"/>
                                    <w:left w:val="nil"/>
                                    <w:bottom w:val="single" w:sz="8" w:space="0" w:color="9BBA58"/>
                                    <w:right w:val="nil"/>
                                  </w:tcBorders>
                                </w:tcPr>
                                <w:p w:rsidR="001F2AF2" w:rsidRDefault="001F2AF2">
                                  <w:pPr>
                                    <w:pStyle w:val="TableParagraph"/>
                                    <w:spacing w:before="40"/>
                                    <w:ind w:left="219"/>
                                    <w:rPr>
                                      <w:rFonts w:ascii="Cambria" w:eastAsia="Cambria" w:hAnsi="Cambria" w:cs="Cambria"/>
                                      <w:sz w:val="16"/>
                                      <w:szCs w:val="16"/>
                                    </w:rPr>
                                  </w:pPr>
                                  <w:r>
                                    <w:rPr>
                                      <w:rFonts w:ascii="Cambria"/>
                                      <w:b/>
                                      <w:spacing w:val="-1"/>
                                      <w:sz w:val="16"/>
                                    </w:rPr>
                                    <w:t>Strategic</w:t>
                                  </w:r>
                                </w:p>
                              </w:tc>
                              <w:tc>
                                <w:tcPr>
                                  <w:tcW w:w="2014" w:type="dxa"/>
                                  <w:tcBorders>
                                    <w:top w:val="nil"/>
                                    <w:left w:val="nil"/>
                                    <w:bottom w:val="single" w:sz="8" w:space="0" w:color="9BBA58"/>
                                    <w:right w:val="nil"/>
                                  </w:tcBorders>
                                </w:tcPr>
                                <w:p w:rsidR="001F2AF2" w:rsidRDefault="001F2AF2">
                                  <w:pPr>
                                    <w:pStyle w:val="TableParagraph"/>
                                    <w:spacing w:before="40"/>
                                    <w:ind w:left="543"/>
                                    <w:rPr>
                                      <w:rFonts w:ascii="Cambria" w:eastAsia="Cambria" w:hAnsi="Cambria" w:cs="Cambria"/>
                                      <w:sz w:val="16"/>
                                      <w:szCs w:val="16"/>
                                    </w:rPr>
                                  </w:pPr>
                                  <w:r>
                                    <w:rPr>
                                      <w:rFonts w:ascii="Cambria"/>
                                      <w:b/>
                                      <w:spacing w:val="-2"/>
                                      <w:sz w:val="16"/>
                                    </w:rPr>
                                    <w:t>Reputational</w:t>
                                  </w:r>
                                </w:p>
                              </w:tc>
                            </w:tr>
                            <w:tr w:rsidR="001F2AF2">
                              <w:trPr>
                                <w:trHeight w:hRule="exact" w:val="1348"/>
                              </w:trPr>
                              <w:tc>
                                <w:tcPr>
                                  <w:tcW w:w="718" w:type="dxa"/>
                                  <w:tcBorders>
                                    <w:top w:val="single" w:sz="8" w:space="0" w:color="9BBA58"/>
                                    <w:left w:val="nil"/>
                                    <w:bottom w:val="nil"/>
                                    <w:right w:val="nil"/>
                                  </w:tcBorders>
                                  <w:shd w:val="clear" w:color="auto" w:fill="8DB3E1"/>
                                </w:tcPr>
                                <w:p w:rsidR="001F2AF2" w:rsidRDefault="001F2AF2">
                                  <w:pPr>
                                    <w:pStyle w:val="TableParagraph"/>
                                    <w:spacing w:line="169" w:lineRule="exact"/>
                                    <w:ind w:right="107"/>
                                    <w:jc w:val="right"/>
                                    <w:rPr>
                                      <w:rFonts w:ascii="Calibri" w:eastAsia="Calibri" w:hAnsi="Calibri" w:cs="Calibri"/>
                                      <w:sz w:val="14"/>
                                      <w:szCs w:val="14"/>
                                    </w:rPr>
                                  </w:pPr>
                                  <w:r>
                                    <w:rPr>
                                      <w:rFonts w:ascii="Calibri"/>
                                      <w:b/>
                                      <w:w w:val="95"/>
                                      <w:sz w:val="14"/>
                                    </w:rPr>
                                    <w:t>1</w:t>
                                  </w:r>
                                </w:p>
                              </w:tc>
                              <w:tc>
                                <w:tcPr>
                                  <w:tcW w:w="990" w:type="dxa"/>
                                  <w:tcBorders>
                                    <w:top w:val="single" w:sz="8" w:space="0" w:color="9BBA58"/>
                                    <w:left w:val="nil"/>
                                    <w:bottom w:val="nil"/>
                                    <w:right w:val="nil"/>
                                  </w:tcBorders>
                                  <w:shd w:val="clear" w:color="auto" w:fill="8DB3E1"/>
                                </w:tcPr>
                                <w:p w:rsidR="001F2AF2" w:rsidRDefault="001F2AF2">
                                  <w:pPr>
                                    <w:pStyle w:val="TableParagraph"/>
                                    <w:spacing w:line="193" w:lineRule="exact"/>
                                    <w:ind w:left="295"/>
                                    <w:rPr>
                                      <w:rFonts w:ascii="Calibri" w:eastAsia="Calibri" w:hAnsi="Calibri" w:cs="Calibri"/>
                                      <w:sz w:val="16"/>
                                      <w:szCs w:val="16"/>
                                    </w:rPr>
                                  </w:pPr>
                                  <w:r>
                                    <w:rPr>
                                      <w:rFonts w:ascii="Calibri"/>
                                      <w:spacing w:val="-1"/>
                                      <w:sz w:val="16"/>
                                    </w:rPr>
                                    <w:t>Minor</w:t>
                                  </w:r>
                                </w:p>
                              </w:tc>
                              <w:tc>
                                <w:tcPr>
                                  <w:tcW w:w="1430" w:type="dxa"/>
                                  <w:tcBorders>
                                    <w:top w:val="single" w:sz="8" w:space="0" w:color="9BBA58"/>
                                    <w:left w:val="nil"/>
                                    <w:bottom w:val="nil"/>
                                    <w:right w:val="nil"/>
                                  </w:tcBorders>
                                  <w:shd w:val="clear" w:color="auto" w:fill="8DB3E1"/>
                                </w:tcPr>
                                <w:p w:rsidR="001F2AF2" w:rsidRDefault="001F2AF2">
                                  <w:pPr>
                                    <w:pStyle w:val="ListParagraph"/>
                                    <w:numPr>
                                      <w:ilvl w:val="0"/>
                                      <w:numId w:val="89"/>
                                    </w:numPr>
                                    <w:tabs>
                                      <w:tab w:val="left" w:pos="274"/>
                                    </w:tabs>
                                    <w:spacing w:line="241" w:lineRule="auto"/>
                                    <w:ind w:right="222"/>
                                    <w:rPr>
                                      <w:rFonts w:ascii="Calibri" w:eastAsia="Calibri" w:hAnsi="Calibri" w:cs="Calibri"/>
                                      <w:sz w:val="16"/>
                                      <w:szCs w:val="16"/>
                                    </w:rPr>
                                  </w:pPr>
                                  <w:r>
                                    <w:rPr>
                                      <w:rFonts w:ascii="Calibri"/>
                                      <w:spacing w:val="-1"/>
                                      <w:sz w:val="16"/>
                                    </w:rPr>
                                    <w:t>Affects &lt;5%</w:t>
                                  </w:r>
                                  <w:r>
                                    <w:rPr>
                                      <w:rFonts w:ascii="Calibri"/>
                                      <w:sz w:val="16"/>
                                    </w:rPr>
                                    <w:t xml:space="preserve"> </w:t>
                                  </w:r>
                                  <w:r>
                                    <w:rPr>
                                      <w:rFonts w:ascii="Calibri"/>
                                      <w:spacing w:val="-1"/>
                                      <w:sz w:val="16"/>
                                    </w:rPr>
                                    <w:t>of</w:t>
                                  </w:r>
                                  <w:r>
                                    <w:rPr>
                                      <w:rFonts w:ascii="Calibri"/>
                                      <w:spacing w:val="25"/>
                                      <w:sz w:val="16"/>
                                    </w:rPr>
                                    <w:t xml:space="preserve"> </w:t>
                                  </w:r>
                                  <w:r>
                                    <w:rPr>
                                      <w:rFonts w:ascii="Calibri"/>
                                      <w:spacing w:val="-1"/>
                                      <w:sz w:val="16"/>
                                    </w:rPr>
                                    <w:t>employees</w:t>
                                  </w:r>
                                </w:p>
                                <w:p w:rsidR="001F2AF2" w:rsidRDefault="001F2AF2">
                                  <w:pPr>
                                    <w:pStyle w:val="ListParagraph"/>
                                    <w:numPr>
                                      <w:ilvl w:val="0"/>
                                      <w:numId w:val="89"/>
                                    </w:numPr>
                                    <w:tabs>
                                      <w:tab w:val="left" w:pos="274"/>
                                    </w:tabs>
                                    <w:spacing w:line="241" w:lineRule="auto"/>
                                    <w:ind w:right="201"/>
                                    <w:rPr>
                                      <w:rFonts w:ascii="Calibri" w:eastAsia="Calibri" w:hAnsi="Calibri" w:cs="Calibri"/>
                                      <w:sz w:val="16"/>
                                      <w:szCs w:val="16"/>
                                    </w:rPr>
                                  </w:pPr>
                                  <w:r>
                                    <w:rPr>
                                      <w:rFonts w:ascii="Calibri"/>
                                      <w:spacing w:val="-1"/>
                                      <w:sz w:val="16"/>
                                    </w:rPr>
                                    <w:t>No impact on</w:t>
                                  </w:r>
                                  <w:r>
                                    <w:rPr>
                                      <w:rFonts w:ascii="Calibri"/>
                                      <w:spacing w:val="24"/>
                                      <w:sz w:val="16"/>
                                    </w:rPr>
                                    <w:t xml:space="preserve"> </w:t>
                                  </w:r>
                                  <w:r>
                                    <w:rPr>
                                      <w:rFonts w:ascii="Calibri"/>
                                      <w:spacing w:val="-1"/>
                                      <w:sz w:val="16"/>
                                    </w:rPr>
                                    <w:t>recruitment</w:t>
                                  </w:r>
                                  <w:r>
                                    <w:rPr>
                                      <w:rFonts w:ascii="Calibri"/>
                                      <w:spacing w:val="-2"/>
                                      <w:sz w:val="16"/>
                                    </w:rPr>
                                    <w:t xml:space="preserve"> </w:t>
                                  </w:r>
                                  <w:r>
                                    <w:rPr>
                                      <w:rFonts w:ascii="Calibri"/>
                                      <w:spacing w:val="-1"/>
                                      <w:sz w:val="16"/>
                                    </w:rPr>
                                    <w:t>or</w:t>
                                  </w:r>
                                  <w:r>
                                    <w:rPr>
                                      <w:rFonts w:ascii="Calibri"/>
                                      <w:spacing w:val="24"/>
                                      <w:sz w:val="16"/>
                                    </w:rPr>
                                    <w:t xml:space="preserve"> </w:t>
                                  </w:r>
                                  <w:r>
                                    <w:rPr>
                                      <w:rFonts w:ascii="Calibri"/>
                                      <w:spacing w:val="-1"/>
                                      <w:sz w:val="16"/>
                                    </w:rPr>
                                    <w:t>retention</w:t>
                                  </w:r>
                                </w:p>
                              </w:tc>
                              <w:tc>
                                <w:tcPr>
                                  <w:tcW w:w="1948" w:type="dxa"/>
                                  <w:tcBorders>
                                    <w:top w:val="single" w:sz="8" w:space="0" w:color="9BBA58"/>
                                    <w:left w:val="nil"/>
                                    <w:bottom w:val="nil"/>
                                    <w:right w:val="nil"/>
                                  </w:tcBorders>
                                  <w:shd w:val="clear" w:color="auto" w:fill="8DB3E1"/>
                                </w:tcPr>
                                <w:p w:rsidR="001F2AF2" w:rsidRDefault="001F2AF2">
                                  <w:pPr>
                                    <w:pStyle w:val="ListParagraph"/>
                                    <w:numPr>
                                      <w:ilvl w:val="0"/>
                                      <w:numId w:val="88"/>
                                    </w:numPr>
                                    <w:tabs>
                                      <w:tab w:val="left" w:pos="283"/>
                                    </w:tabs>
                                    <w:spacing w:line="200" w:lineRule="exact"/>
                                    <w:ind w:hanging="163"/>
                                    <w:rPr>
                                      <w:rFonts w:ascii="Calibri" w:eastAsia="Calibri" w:hAnsi="Calibri" w:cs="Calibri"/>
                                      <w:sz w:val="16"/>
                                      <w:szCs w:val="16"/>
                                    </w:rPr>
                                  </w:pPr>
                                  <w:r>
                                    <w:rPr>
                                      <w:rFonts w:ascii="Calibri"/>
                                      <w:spacing w:val="-1"/>
                                      <w:sz w:val="16"/>
                                    </w:rPr>
                                    <w:t>Minor injury</w:t>
                                  </w:r>
                                </w:p>
                                <w:p w:rsidR="001F2AF2" w:rsidRDefault="001F2AF2">
                                  <w:pPr>
                                    <w:pStyle w:val="ListParagraph"/>
                                    <w:numPr>
                                      <w:ilvl w:val="0"/>
                                      <w:numId w:val="88"/>
                                    </w:numPr>
                                    <w:tabs>
                                      <w:tab w:val="left" w:pos="283"/>
                                    </w:tabs>
                                    <w:ind w:right="419" w:hanging="163"/>
                                    <w:rPr>
                                      <w:rFonts w:ascii="Calibri" w:eastAsia="Calibri" w:hAnsi="Calibri" w:cs="Calibri"/>
                                      <w:sz w:val="16"/>
                                      <w:szCs w:val="16"/>
                                    </w:rPr>
                                  </w:pPr>
                                  <w:r>
                                    <w:rPr>
                                      <w:rFonts w:ascii="Calibri"/>
                                      <w:spacing w:val="-1"/>
                                      <w:sz w:val="16"/>
                                    </w:rPr>
                                    <w:t>Minor legal</w:t>
                                  </w:r>
                                  <w:r>
                                    <w:rPr>
                                      <w:rFonts w:ascii="Calibri"/>
                                      <w:spacing w:val="-2"/>
                                      <w:sz w:val="16"/>
                                    </w:rPr>
                                    <w:t xml:space="preserve"> </w:t>
                                  </w:r>
                                  <w:r>
                                    <w:rPr>
                                      <w:rFonts w:ascii="Calibri"/>
                                      <w:spacing w:val="-1"/>
                                      <w:sz w:val="16"/>
                                    </w:rPr>
                                    <w:t>liability</w:t>
                                  </w:r>
                                  <w:r>
                                    <w:rPr>
                                      <w:rFonts w:ascii="Calibri"/>
                                      <w:spacing w:val="29"/>
                                      <w:sz w:val="16"/>
                                    </w:rPr>
                                    <w:t xml:space="preserve"> </w:t>
                                  </w:r>
                                  <w:r>
                                    <w:rPr>
                                      <w:rFonts w:ascii="Calibri"/>
                                      <w:spacing w:val="-1"/>
                                      <w:sz w:val="16"/>
                                    </w:rPr>
                                    <w:t>exposure</w:t>
                                  </w:r>
                                </w:p>
                                <w:p w:rsidR="001F2AF2" w:rsidRDefault="001F2AF2">
                                  <w:pPr>
                                    <w:pStyle w:val="ListParagraph"/>
                                    <w:numPr>
                                      <w:ilvl w:val="0"/>
                                      <w:numId w:val="87"/>
                                    </w:numPr>
                                    <w:tabs>
                                      <w:tab w:val="left" w:pos="283"/>
                                    </w:tabs>
                                    <w:ind w:right="150" w:hanging="163"/>
                                    <w:rPr>
                                      <w:rFonts w:ascii="Calibri" w:eastAsia="Calibri" w:hAnsi="Calibri" w:cs="Calibri"/>
                                      <w:sz w:val="16"/>
                                      <w:szCs w:val="16"/>
                                    </w:rPr>
                                  </w:pPr>
                                  <w:r>
                                    <w:rPr>
                                      <w:rFonts w:ascii="Calibri"/>
                                      <w:spacing w:val="-1"/>
                                      <w:sz w:val="16"/>
                                    </w:rPr>
                                    <w:t>Minor,</w:t>
                                  </w:r>
                                  <w:r>
                                    <w:rPr>
                                      <w:rFonts w:ascii="Calibri"/>
                                      <w:sz w:val="16"/>
                                    </w:rPr>
                                    <w:t xml:space="preserve"> </w:t>
                                  </w:r>
                                  <w:r>
                                    <w:rPr>
                                      <w:rFonts w:ascii="Calibri"/>
                                      <w:spacing w:val="-1"/>
                                      <w:sz w:val="16"/>
                                    </w:rPr>
                                    <w:t>reparable</w:t>
                                  </w:r>
                                  <w:r>
                                    <w:rPr>
                                      <w:rFonts w:ascii="Calibri"/>
                                      <w:spacing w:val="24"/>
                                      <w:sz w:val="16"/>
                                    </w:rPr>
                                    <w:t xml:space="preserve"> </w:t>
                                  </w:r>
                                  <w:r>
                                    <w:rPr>
                                      <w:rFonts w:ascii="Calibri"/>
                                      <w:spacing w:val="-1"/>
                                      <w:sz w:val="16"/>
                                    </w:rPr>
                                    <w:t>environmental</w:t>
                                  </w:r>
                                  <w:r>
                                    <w:rPr>
                                      <w:rFonts w:ascii="Calibri"/>
                                      <w:spacing w:val="-2"/>
                                      <w:sz w:val="16"/>
                                    </w:rPr>
                                    <w:t xml:space="preserve"> </w:t>
                                  </w:r>
                                  <w:r>
                                    <w:rPr>
                                      <w:rFonts w:ascii="Calibri"/>
                                      <w:spacing w:val="-1"/>
                                      <w:sz w:val="16"/>
                                    </w:rPr>
                                    <w:t>damage</w:t>
                                  </w:r>
                                </w:p>
                              </w:tc>
                              <w:tc>
                                <w:tcPr>
                                  <w:tcW w:w="2239" w:type="dxa"/>
                                  <w:tcBorders>
                                    <w:top w:val="single" w:sz="8" w:space="0" w:color="9BBA58"/>
                                    <w:left w:val="nil"/>
                                    <w:bottom w:val="nil"/>
                                    <w:right w:val="nil"/>
                                  </w:tcBorders>
                                  <w:shd w:val="clear" w:color="auto" w:fill="8DB3E1"/>
                                </w:tcPr>
                                <w:p w:rsidR="001F2AF2" w:rsidRDefault="001F2AF2">
                                  <w:pPr>
                                    <w:pStyle w:val="ListParagraph"/>
                                    <w:numPr>
                                      <w:ilvl w:val="0"/>
                                      <w:numId w:val="86"/>
                                    </w:numPr>
                                    <w:tabs>
                                      <w:tab w:val="left" w:pos="316"/>
                                    </w:tabs>
                                    <w:spacing w:line="193"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Year</w:t>
                                  </w:r>
                                  <w:r>
                                    <w:rPr>
                                      <w:rFonts w:ascii="Calibri"/>
                                      <w:spacing w:val="-2"/>
                                      <w:sz w:val="16"/>
                                    </w:rPr>
                                    <w:t xml:space="preserve"> </w:t>
                                  </w:r>
                                  <w:r>
                                    <w:rPr>
                                      <w:rFonts w:ascii="Calibri"/>
                                      <w:spacing w:val="-1"/>
                                      <w:sz w:val="16"/>
                                    </w:rPr>
                                    <w:t xml:space="preserve">loss </w:t>
                                  </w:r>
                                  <w:r>
                                    <w:rPr>
                                      <w:rFonts w:ascii="Calibri"/>
                                      <w:sz w:val="16"/>
                                    </w:rPr>
                                    <w:t>of</w:t>
                                  </w:r>
                                  <w:r>
                                    <w:rPr>
                                      <w:rFonts w:ascii="Calibri"/>
                                      <w:spacing w:val="-1"/>
                                      <w:sz w:val="16"/>
                                    </w:rPr>
                                    <w:t xml:space="preserve"> </w:t>
                                  </w:r>
                                  <w:r>
                                    <w:rPr>
                                      <w:rFonts w:ascii="Calibri"/>
                                      <w:sz w:val="16"/>
                                    </w:rPr>
                                    <w:t>$50K</w:t>
                                  </w:r>
                                </w:p>
                                <w:p w:rsidR="001F2AF2" w:rsidRDefault="001F2AF2">
                                  <w:pPr>
                                    <w:pStyle w:val="ListParagraph"/>
                                    <w:numPr>
                                      <w:ilvl w:val="0"/>
                                      <w:numId w:val="86"/>
                                    </w:numPr>
                                    <w:tabs>
                                      <w:tab w:val="left" w:pos="316"/>
                                    </w:tabs>
                                    <w:ind w:right="251" w:hanging="163"/>
                                    <w:rPr>
                                      <w:rFonts w:ascii="Calibri" w:eastAsia="Calibri" w:hAnsi="Calibri" w:cs="Calibri"/>
                                      <w:sz w:val="16"/>
                                      <w:szCs w:val="16"/>
                                    </w:rPr>
                                  </w:pPr>
                                  <w:r>
                                    <w:rPr>
                                      <w:rFonts w:ascii="Calibri"/>
                                      <w:sz w:val="16"/>
                                    </w:rPr>
                                    <w:t>5-Yr</w:t>
                                  </w:r>
                                  <w:r>
                                    <w:rPr>
                                      <w:rFonts w:ascii="Calibri"/>
                                      <w:spacing w:val="-2"/>
                                      <w:sz w:val="16"/>
                                    </w:rPr>
                                    <w:t xml:space="preserve"> </w:t>
                                  </w:r>
                                  <w:r>
                                    <w:rPr>
                                      <w:rFonts w:ascii="Calibri"/>
                                      <w:spacing w:val="-1"/>
                                      <w:sz w:val="16"/>
                                    </w:rPr>
                                    <w:t xml:space="preserve">Cumulative Liability </w:t>
                                  </w:r>
                                  <w:r>
                                    <w:rPr>
                                      <w:rFonts w:ascii="Calibri"/>
                                      <w:sz w:val="16"/>
                                    </w:rPr>
                                    <w:t>/</w:t>
                                  </w:r>
                                  <w:r>
                                    <w:rPr>
                                      <w:rFonts w:ascii="Calibri"/>
                                      <w:spacing w:val="26"/>
                                      <w:sz w:val="16"/>
                                    </w:rPr>
                                    <w:t xml:space="preserve"> </w:t>
                                  </w:r>
                                  <w:r>
                                    <w:rPr>
                                      <w:rFonts w:ascii="Calibri"/>
                                      <w:spacing w:val="-1"/>
                                      <w:sz w:val="16"/>
                                    </w:rPr>
                                    <w:t xml:space="preserve">Obligation </w:t>
                                  </w:r>
                                  <w:r>
                                    <w:rPr>
                                      <w:rFonts w:ascii="Calibri"/>
                                      <w:sz w:val="16"/>
                                    </w:rPr>
                                    <w:t>$125K</w:t>
                                  </w:r>
                                </w:p>
                              </w:tc>
                              <w:tc>
                                <w:tcPr>
                                  <w:tcW w:w="3011" w:type="dxa"/>
                                  <w:tcBorders>
                                    <w:top w:val="single" w:sz="8" w:space="0" w:color="9BBA58"/>
                                    <w:left w:val="nil"/>
                                    <w:bottom w:val="nil"/>
                                    <w:right w:val="nil"/>
                                  </w:tcBorders>
                                  <w:shd w:val="clear" w:color="auto" w:fill="8DB3E1"/>
                                </w:tcPr>
                                <w:p w:rsidR="001F2AF2" w:rsidRDefault="001F2AF2">
                                  <w:pPr>
                                    <w:pStyle w:val="ListParagraph"/>
                                    <w:numPr>
                                      <w:ilvl w:val="0"/>
                                      <w:numId w:val="85"/>
                                    </w:numPr>
                                    <w:tabs>
                                      <w:tab w:val="left" w:pos="417"/>
                                    </w:tabs>
                                    <w:spacing w:before="2" w:line="170" w:lineRule="exact"/>
                                    <w:ind w:right="369" w:hanging="163"/>
                                    <w:rPr>
                                      <w:rFonts w:ascii="Calibri" w:eastAsia="Calibri" w:hAnsi="Calibri" w:cs="Calibri"/>
                                      <w:sz w:val="14"/>
                                      <w:szCs w:val="14"/>
                                    </w:rPr>
                                  </w:pPr>
                                  <w:r>
                                    <w:rPr>
                                      <w:rFonts w:ascii="Calibri"/>
                                      <w:spacing w:val="-1"/>
                                      <w:sz w:val="14"/>
                                    </w:rPr>
                                    <w:t>No</w:t>
                                  </w:r>
                                  <w:r>
                                    <w:rPr>
                                      <w:rFonts w:ascii="Calibri"/>
                                      <w:spacing w:val="-5"/>
                                      <w:sz w:val="14"/>
                                    </w:rPr>
                                    <w:t xml:space="preserve"> </w:t>
                                  </w:r>
                                  <w:r>
                                    <w:rPr>
                                      <w:rFonts w:ascii="Calibri"/>
                                      <w:spacing w:val="-1"/>
                                      <w:sz w:val="14"/>
                                    </w:rPr>
                                    <w:t>disruption</w:t>
                                  </w:r>
                                  <w:r>
                                    <w:rPr>
                                      <w:rFonts w:ascii="Calibri"/>
                                      <w:spacing w:val="-4"/>
                                      <w:sz w:val="14"/>
                                    </w:rPr>
                                    <w:t xml:space="preserve"> </w:t>
                                  </w:r>
                                  <w:r>
                                    <w:rPr>
                                      <w:rFonts w:ascii="Calibri"/>
                                      <w:sz w:val="14"/>
                                    </w:rPr>
                                    <w:t>of</w:t>
                                  </w:r>
                                  <w:r>
                                    <w:rPr>
                                      <w:rFonts w:ascii="Calibri"/>
                                      <w:spacing w:val="-4"/>
                                      <w:sz w:val="14"/>
                                    </w:rPr>
                                    <w:t xml:space="preserve"> </w:t>
                                  </w:r>
                                  <w:r>
                                    <w:rPr>
                                      <w:rFonts w:ascii="Calibri"/>
                                      <w:spacing w:val="-1"/>
                                      <w:sz w:val="14"/>
                                    </w:rPr>
                                    <w:t>critical</w:t>
                                  </w:r>
                                  <w:r>
                                    <w:rPr>
                                      <w:rFonts w:ascii="Calibri"/>
                                      <w:spacing w:val="-5"/>
                                      <w:sz w:val="14"/>
                                    </w:rPr>
                                    <w:t xml:space="preserve"> </w:t>
                                  </w:r>
                                  <w:r>
                                    <w:rPr>
                                      <w:rFonts w:ascii="Calibri"/>
                                      <w:spacing w:val="-1"/>
                                      <w:sz w:val="14"/>
                                    </w:rPr>
                                    <w:t>operations</w:t>
                                  </w:r>
                                  <w:r>
                                    <w:rPr>
                                      <w:rFonts w:ascii="Calibri"/>
                                      <w:spacing w:val="-4"/>
                                      <w:sz w:val="14"/>
                                    </w:rPr>
                                    <w:t xml:space="preserve"> </w:t>
                                  </w:r>
                                  <w:r>
                                    <w:rPr>
                                      <w:rFonts w:ascii="Calibri"/>
                                      <w:sz w:val="14"/>
                                    </w:rPr>
                                    <w:t>and</w:t>
                                  </w:r>
                                  <w:r>
                                    <w:rPr>
                                      <w:rFonts w:ascii="Calibri"/>
                                      <w:spacing w:val="45"/>
                                      <w:w w:val="99"/>
                                      <w:sz w:val="14"/>
                                    </w:rPr>
                                    <w:t xml:space="preserve"> </w:t>
                                  </w:r>
                                  <w:r>
                                    <w:rPr>
                                      <w:rFonts w:ascii="Calibri"/>
                                      <w:spacing w:val="-1"/>
                                      <w:sz w:val="14"/>
                                    </w:rPr>
                                    <w:t>services</w:t>
                                  </w:r>
                                </w:p>
                                <w:p w:rsidR="001F2AF2" w:rsidRDefault="001F2AF2">
                                  <w:pPr>
                                    <w:pStyle w:val="ListParagraph"/>
                                    <w:numPr>
                                      <w:ilvl w:val="0"/>
                                      <w:numId w:val="85"/>
                                    </w:numPr>
                                    <w:tabs>
                                      <w:tab w:val="left" w:pos="417"/>
                                    </w:tabs>
                                    <w:spacing w:before="3"/>
                                    <w:ind w:hanging="163"/>
                                    <w:rPr>
                                      <w:rFonts w:ascii="Calibri" w:eastAsia="Calibri" w:hAnsi="Calibri" w:cs="Calibri"/>
                                      <w:sz w:val="14"/>
                                      <w:szCs w:val="14"/>
                                    </w:rPr>
                                  </w:pPr>
                                  <w:r>
                                    <w:rPr>
                                      <w:rFonts w:ascii="Calibri"/>
                                      <w:spacing w:val="-1"/>
                                      <w:sz w:val="14"/>
                                    </w:rPr>
                                    <w:t>1-2</w:t>
                                  </w:r>
                                  <w:r>
                                    <w:rPr>
                                      <w:rFonts w:ascii="Calibri"/>
                                      <w:spacing w:val="-4"/>
                                      <w:sz w:val="14"/>
                                    </w:rPr>
                                    <w:t xml:space="preserve"> </w:t>
                                  </w:r>
                                  <w:r>
                                    <w:rPr>
                                      <w:rFonts w:ascii="Calibri"/>
                                      <w:spacing w:val="-1"/>
                                      <w:sz w:val="14"/>
                                    </w:rPr>
                                    <w:t>day</w:t>
                                  </w:r>
                                  <w:r>
                                    <w:rPr>
                                      <w:rFonts w:ascii="Calibri"/>
                                      <w:spacing w:val="-3"/>
                                      <w:sz w:val="14"/>
                                    </w:rPr>
                                    <w:t xml:space="preserve"> </w:t>
                                  </w:r>
                                  <w:r>
                                    <w:rPr>
                                      <w:rFonts w:ascii="Calibri"/>
                                      <w:spacing w:val="-1"/>
                                      <w:sz w:val="14"/>
                                    </w:rPr>
                                    <w:t>disruption</w:t>
                                  </w:r>
                                  <w:r>
                                    <w:rPr>
                                      <w:rFonts w:ascii="Calibri"/>
                                      <w:spacing w:val="-5"/>
                                      <w:sz w:val="14"/>
                                    </w:rPr>
                                    <w:t xml:space="preserve"> </w:t>
                                  </w:r>
                                  <w:r>
                                    <w:rPr>
                                      <w:rFonts w:ascii="Calibri"/>
                                      <w:sz w:val="14"/>
                                    </w:rPr>
                                    <w:t>of</w:t>
                                  </w:r>
                                  <w:r>
                                    <w:rPr>
                                      <w:rFonts w:ascii="Calibri"/>
                                      <w:spacing w:val="-4"/>
                                      <w:sz w:val="14"/>
                                    </w:rPr>
                                    <w:t xml:space="preserve"> </w:t>
                                  </w:r>
                                  <w:r>
                                    <w:rPr>
                                      <w:rFonts w:ascii="Calibri"/>
                                      <w:sz w:val="14"/>
                                    </w:rPr>
                                    <w:t>a</w:t>
                                  </w:r>
                                  <w:r>
                                    <w:rPr>
                                      <w:rFonts w:ascii="Calibri"/>
                                      <w:spacing w:val="-2"/>
                                      <w:sz w:val="14"/>
                                    </w:rPr>
                                    <w:t xml:space="preserve"> </w:t>
                                  </w:r>
                                  <w:r>
                                    <w:rPr>
                                      <w:rFonts w:ascii="Calibri"/>
                                      <w:spacing w:val="-1"/>
                                      <w:sz w:val="14"/>
                                    </w:rPr>
                                    <w:t>department</w:t>
                                  </w:r>
                                </w:p>
                                <w:p w:rsidR="001F2AF2" w:rsidRDefault="001F2AF2">
                                  <w:pPr>
                                    <w:pStyle w:val="ListParagraph"/>
                                    <w:numPr>
                                      <w:ilvl w:val="0"/>
                                      <w:numId w:val="85"/>
                                    </w:numPr>
                                    <w:tabs>
                                      <w:tab w:val="left" w:pos="417"/>
                                    </w:tabs>
                                    <w:spacing w:before="1"/>
                                    <w:ind w:right="200" w:hanging="163"/>
                                    <w:rPr>
                                      <w:rFonts w:ascii="Calibri" w:eastAsia="Calibri" w:hAnsi="Calibri" w:cs="Calibri"/>
                                      <w:sz w:val="14"/>
                                      <w:szCs w:val="14"/>
                                    </w:rPr>
                                  </w:pPr>
                                  <w:r>
                                    <w:rPr>
                                      <w:rFonts w:ascii="Calibri"/>
                                      <w:spacing w:val="-1"/>
                                      <w:sz w:val="14"/>
                                    </w:rPr>
                                    <w:t>Minor</w:t>
                                  </w:r>
                                  <w:r>
                                    <w:rPr>
                                      <w:rFonts w:ascii="Calibri"/>
                                      <w:spacing w:val="-6"/>
                                      <w:sz w:val="14"/>
                                    </w:rPr>
                                    <w:t xml:space="preserve"> </w:t>
                                  </w:r>
                                  <w:r>
                                    <w:rPr>
                                      <w:rFonts w:ascii="Calibri"/>
                                      <w:spacing w:val="-1"/>
                                      <w:sz w:val="14"/>
                                    </w:rPr>
                                    <w:t>impact</w:t>
                                  </w:r>
                                  <w:r>
                                    <w:rPr>
                                      <w:rFonts w:ascii="Calibri"/>
                                      <w:spacing w:val="-7"/>
                                      <w:sz w:val="14"/>
                                    </w:rPr>
                                    <w:t xml:space="preserve"> </w:t>
                                  </w:r>
                                  <w:r>
                                    <w:rPr>
                                      <w:rFonts w:ascii="Calibri"/>
                                      <w:spacing w:val="1"/>
                                      <w:sz w:val="14"/>
                                    </w:rPr>
                                    <w:t>on</w:t>
                                  </w:r>
                                  <w:r>
                                    <w:rPr>
                                      <w:rFonts w:ascii="Calibri"/>
                                      <w:spacing w:val="-8"/>
                                      <w:sz w:val="14"/>
                                    </w:rPr>
                                    <w:t xml:space="preserve"> </w:t>
                                  </w:r>
                                  <w:r>
                                    <w:rPr>
                                      <w:rFonts w:ascii="Calibri"/>
                                      <w:spacing w:val="-1"/>
                                      <w:sz w:val="14"/>
                                    </w:rPr>
                                    <w:t>efficiency,</w:t>
                                  </w:r>
                                  <w:r>
                                    <w:rPr>
                                      <w:rFonts w:ascii="Calibri"/>
                                      <w:spacing w:val="-7"/>
                                      <w:sz w:val="14"/>
                                    </w:rPr>
                                    <w:t xml:space="preserve"> </w:t>
                                  </w:r>
                                  <w:r>
                                    <w:rPr>
                                      <w:rFonts w:ascii="Calibri"/>
                                      <w:spacing w:val="-1"/>
                                      <w:sz w:val="14"/>
                                    </w:rPr>
                                    <w:t>client/student</w:t>
                                  </w:r>
                                  <w:r>
                                    <w:rPr>
                                      <w:rFonts w:ascii="Calibri"/>
                                      <w:spacing w:val="61"/>
                                      <w:w w:val="99"/>
                                      <w:sz w:val="14"/>
                                    </w:rPr>
                                    <w:t xml:space="preserve"> </w:t>
                                  </w:r>
                                  <w:r>
                                    <w:rPr>
                                      <w:rFonts w:ascii="Calibri"/>
                                      <w:spacing w:val="-1"/>
                                      <w:sz w:val="14"/>
                                    </w:rPr>
                                    <w:t>programs</w:t>
                                  </w:r>
                                  <w:r>
                                    <w:rPr>
                                      <w:rFonts w:ascii="Calibri"/>
                                      <w:spacing w:val="-8"/>
                                      <w:sz w:val="14"/>
                                    </w:rPr>
                                    <w:t xml:space="preserve"> </w:t>
                                  </w:r>
                                  <w:r>
                                    <w:rPr>
                                      <w:rFonts w:ascii="Calibri"/>
                                      <w:sz w:val="14"/>
                                    </w:rPr>
                                    <w:t>and</w:t>
                                  </w:r>
                                  <w:r>
                                    <w:rPr>
                                      <w:rFonts w:ascii="Calibri"/>
                                      <w:spacing w:val="-7"/>
                                      <w:sz w:val="14"/>
                                    </w:rPr>
                                    <w:t xml:space="preserve"> </w:t>
                                  </w:r>
                                  <w:r>
                                    <w:rPr>
                                      <w:rFonts w:ascii="Calibri"/>
                                      <w:sz w:val="14"/>
                                    </w:rPr>
                                    <w:t>services,</w:t>
                                  </w:r>
                                  <w:r>
                                    <w:rPr>
                                      <w:rFonts w:ascii="Calibri"/>
                                      <w:spacing w:val="-8"/>
                                      <w:sz w:val="14"/>
                                    </w:rPr>
                                    <w:t xml:space="preserve"> </w:t>
                                  </w:r>
                                  <w:r>
                                    <w:rPr>
                                      <w:rFonts w:ascii="Calibri"/>
                                      <w:sz w:val="14"/>
                                    </w:rPr>
                                    <w:t>environmental</w:t>
                                  </w:r>
                                  <w:r>
                                    <w:rPr>
                                      <w:rFonts w:ascii="Calibri"/>
                                      <w:spacing w:val="26"/>
                                      <w:w w:val="99"/>
                                      <w:sz w:val="14"/>
                                    </w:rPr>
                                    <w:t xml:space="preserve"> </w:t>
                                  </w:r>
                                  <w:r>
                                    <w:rPr>
                                      <w:rFonts w:ascii="Calibri"/>
                                      <w:spacing w:val="-1"/>
                                      <w:sz w:val="14"/>
                                    </w:rPr>
                                    <w:t>sustainability,</w:t>
                                  </w:r>
                                  <w:r>
                                    <w:rPr>
                                      <w:rFonts w:ascii="Calibri"/>
                                      <w:spacing w:val="-11"/>
                                      <w:sz w:val="14"/>
                                    </w:rPr>
                                    <w:t xml:space="preserve"> </w:t>
                                  </w:r>
                                  <w:r>
                                    <w:rPr>
                                      <w:rFonts w:ascii="Calibri"/>
                                      <w:sz w:val="14"/>
                                    </w:rPr>
                                    <w:t>or</w:t>
                                  </w:r>
                                  <w:r>
                                    <w:rPr>
                                      <w:rFonts w:ascii="Calibri"/>
                                      <w:spacing w:val="-7"/>
                                      <w:sz w:val="14"/>
                                    </w:rPr>
                                    <w:t xml:space="preserve"> </w:t>
                                  </w:r>
                                  <w:r>
                                    <w:rPr>
                                      <w:rFonts w:ascii="Calibri"/>
                                      <w:spacing w:val="-1"/>
                                      <w:sz w:val="14"/>
                                    </w:rPr>
                                    <w:t>infrastructure</w:t>
                                  </w:r>
                                </w:p>
                                <w:p w:rsidR="001F2AF2" w:rsidRDefault="001F2AF2">
                                  <w:pPr>
                                    <w:pStyle w:val="ListParagraph"/>
                                    <w:numPr>
                                      <w:ilvl w:val="0"/>
                                      <w:numId w:val="85"/>
                                    </w:numPr>
                                    <w:tabs>
                                      <w:tab w:val="left" w:pos="417"/>
                                    </w:tabs>
                                    <w:spacing w:line="178" w:lineRule="exact"/>
                                    <w:ind w:hanging="163"/>
                                    <w:rPr>
                                      <w:rFonts w:ascii="Calibri" w:eastAsia="Calibri" w:hAnsi="Calibri" w:cs="Calibri"/>
                                      <w:sz w:val="14"/>
                                      <w:szCs w:val="14"/>
                                    </w:rPr>
                                  </w:pPr>
                                  <w:r>
                                    <w:rPr>
                                      <w:rFonts w:ascii="Calibri"/>
                                      <w:spacing w:val="-1"/>
                                      <w:sz w:val="14"/>
                                    </w:rPr>
                                    <w:t>No</w:t>
                                  </w:r>
                                  <w:r>
                                    <w:rPr>
                                      <w:rFonts w:ascii="Calibri"/>
                                      <w:spacing w:val="-6"/>
                                      <w:sz w:val="14"/>
                                    </w:rPr>
                                    <w:t xml:space="preserve"> </w:t>
                                  </w:r>
                                  <w:r>
                                    <w:rPr>
                                      <w:rFonts w:ascii="Calibri"/>
                                      <w:sz w:val="14"/>
                                    </w:rPr>
                                    <w:t>effect</w:t>
                                  </w:r>
                                  <w:r>
                                    <w:rPr>
                                      <w:rFonts w:ascii="Calibri"/>
                                      <w:spacing w:val="-6"/>
                                      <w:sz w:val="14"/>
                                    </w:rPr>
                                    <w:t xml:space="preserve"> </w:t>
                                  </w:r>
                                  <w:r>
                                    <w:rPr>
                                      <w:rFonts w:ascii="Calibri"/>
                                      <w:sz w:val="14"/>
                                    </w:rPr>
                                    <w:t>on</w:t>
                                  </w:r>
                                  <w:r>
                                    <w:rPr>
                                      <w:rFonts w:ascii="Calibri"/>
                                      <w:spacing w:val="-6"/>
                                      <w:sz w:val="14"/>
                                    </w:rPr>
                                    <w:t xml:space="preserve"> </w:t>
                                  </w:r>
                                  <w:r>
                                    <w:rPr>
                                      <w:rFonts w:ascii="Calibri"/>
                                      <w:spacing w:val="-1"/>
                                      <w:sz w:val="14"/>
                                    </w:rPr>
                                    <w:t>leadership</w:t>
                                  </w:r>
                                  <w:r>
                                    <w:rPr>
                                      <w:rFonts w:ascii="Calibri"/>
                                      <w:spacing w:val="-6"/>
                                      <w:sz w:val="14"/>
                                    </w:rPr>
                                    <w:t xml:space="preserve"> </w:t>
                                  </w:r>
                                  <w:r>
                                    <w:rPr>
                                      <w:rFonts w:ascii="Calibri"/>
                                      <w:sz w:val="14"/>
                                    </w:rPr>
                                    <w:t>effectiveness</w:t>
                                  </w:r>
                                </w:p>
                              </w:tc>
                              <w:tc>
                                <w:tcPr>
                                  <w:tcW w:w="1763" w:type="dxa"/>
                                  <w:tcBorders>
                                    <w:top w:val="single" w:sz="8" w:space="0" w:color="9BBA58"/>
                                    <w:left w:val="nil"/>
                                    <w:bottom w:val="nil"/>
                                    <w:right w:val="nil"/>
                                  </w:tcBorders>
                                  <w:shd w:val="clear" w:color="auto" w:fill="8DB3E1"/>
                                </w:tcPr>
                                <w:p w:rsidR="001F2AF2" w:rsidRDefault="001F2AF2">
                                  <w:pPr>
                                    <w:pStyle w:val="ListParagraph"/>
                                    <w:numPr>
                                      <w:ilvl w:val="0"/>
                                      <w:numId w:val="84"/>
                                    </w:numPr>
                                    <w:tabs>
                                      <w:tab w:val="left" w:pos="286"/>
                                    </w:tabs>
                                    <w:spacing w:line="200" w:lineRule="exact"/>
                                    <w:ind w:hanging="163"/>
                                    <w:rPr>
                                      <w:rFonts w:ascii="Calibri" w:eastAsia="Calibri" w:hAnsi="Calibri" w:cs="Calibri"/>
                                      <w:sz w:val="16"/>
                                      <w:szCs w:val="16"/>
                                    </w:rPr>
                                  </w:pPr>
                                  <w:r>
                                    <w:rPr>
                                      <w:rFonts w:ascii="Calibri"/>
                                      <w:spacing w:val="-1"/>
                                      <w:sz w:val="16"/>
                                    </w:rPr>
                                    <w:t>Minor audit</w:t>
                                  </w:r>
                                  <w:r>
                                    <w:rPr>
                                      <w:rFonts w:ascii="Calibri"/>
                                      <w:spacing w:val="1"/>
                                      <w:sz w:val="16"/>
                                    </w:rPr>
                                    <w:t xml:space="preserve"> </w:t>
                                  </w:r>
                                  <w:r>
                                    <w:rPr>
                                      <w:rFonts w:ascii="Calibri"/>
                                      <w:spacing w:val="-1"/>
                                      <w:sz w:val="16"/>
                                    </w:rPr>
                                    <w:t>findings</w:t>
                                  </w:r>
                                </w:p>
                                <w:p w:rsidR="001F2AF2" w:rsidRDefault="001F2AF2">
                                  <w:pPr>
                                    <w:pStyle w:val="ListParagraph"/>
                                    <w:numPr>
                                      <w:ilvl w:val="0"/>
                                      <w:numId w:val="83"/>
                                    </w:numPr>
                                    <w:tabs>
                                      <w:tab w:val="left" w:pos="286"/>
                                    </w:tabs>
                                    <w:spacing w:before="1"/>
                                    <w:ind w:hanging="163"/>
                                    <w:rPr>
                                      <w:rFonts w:ascii="Calibri" w:eastAsia="Calibri" w:hAnsi="Calibri" w:cs="Calibri"/>
                                      <w:sz w:val="16"/>
                                      <w:szCs w:val="16"/>
                                    </w:rPr>
                                  </w:pPr>
                                  <w:r>
                                    <w:rPr>
                                      <w:rFonts w:ascii="Calibri"/>
                                      <w:spacing w:val="-1"/>
                                      <w:sz w:val="16"/>
                                    </w:rPr>
                                    <w:t>Minor fines</w:t>
                                  </w:r>
                                </w:p>
                              </w:tc>
                              <w:tc>
                                <w:tcPr>
                                  <w:tcW w:w="1009" w:type="dxa"/>
                                  <w:tcBorders>
                                    <w:top w:val="single" w:sz="8" w:space="0" w:color="9BBA58"/>
                                    <w:left w:val="nil"/>
                                    <w:bottom w:val="nil"/>
                                    <w:right w:val="nil"/>
                                  </w:tcBorders>
                                  <w:shd w:val="clear" w:color="auto" w:fill="8DB3E1"/>
                                </w:tcPr>
                                <w:p w:rsidR="001F2AF2" w:rsidRDefault="001F2AF2">
                                  <w:pPr>
                                    <w:pStyle w:val="ListParagraph"/>
                                    <w:numPr>
                                      <w:ilvl w:val="0"/>
                                      <w:numId w:val="82"/>
                                    </w:numPr>
                                    <w:tabs>
                                      <w:tab w:val="left" w:pos="324"/>
                                    </w:tabs>
                                    <w:spacing w:line="200" w:lineRule="exact"/>
                                    <w:rPr>
                                      <w:rFonts w:ascii="Calibri" w:eastAsia="Calibri" w:hAnsi="Calibri" w:cs="Calibri"/>
                                      <w:sz w:val="16"/>
                                      <w:szCs w:val="16"/>
                                    </w:rPr>
                                  </w:pPr>
                                  <w:r>
                                    <w:rPr>
                                      <w:rFonts w:ascii="Calibri"/>
                                      <w:spacing w:val="-1"/>
                                      <w:sz w:val="16"/>
                                    </w:rPr>
                                    <w:t>Slows</w:t>
                                  </w:r>
                                </w:p>
                                <w:p w:rsidR="001F2AF2" w:rsidRDefault="001F2AF2" w:rsidP="00392009">
                                  <w:pPr>
                                    <w:pStyle w:val="TableParagraph"/>
                                    <w:spacing w:before="1"/>
                                    <w:ind w:left="323" w:right="123"/>
                                    <w:rPr>
                                      <w:rFonts w:ascii="Calibri" w:eastAsia="Calibri" w:hAnsi="Calibri" w:cs="Calibri"/>
                                      <w:sz w:val="16"/>
                                      <w:szCs w:val="16"/>
                                    </w:rPr>
                                  </w:pPr>
                                  <w:r>
                                    <w:rPr>
                                      <w:rFonts w:ascii="Calibri"/>
                                      <w:spacing w:val="-1"/>
                                      <w:sz w:val="16"/>
                                    </w:rPr>
                                    <w:t>progress</w:t>
                                  </w:r>
                                  <w:r>
                                    <w:rPr>
                                      <w:rFonts w:ascii="Calibri"/>
                                      <w:spacing w:val="23"/>
                                      <w:sz w:val="16"/>
                                    </w:rPr>
                                    <w:t xml:space="preserve"> </w:t>
                                  </w:r>
                                  <w:r>
                                    <w:rPr>
                                      <w:rFonts w:ascii="Calibri"/>
                                      <w:spacing w:val="-1"/>
                                      <w:sz w:val="16"/>
                                    </w:rPr>
                                    <w:t>on one</w:t>
                                  </w:r>
                                  <w:r>
                                    <w:rPr>
                                      <w:rFonts w:ascii="Calibri"/>
                                      <w:spacing w:val="20"/>
                                      <w:sz w:val="16"/>
                                    </w:rPr>
                                    <w:t xml:space="preserve"> </w:t>
                                  </w:r>
                                  <w:r>
                                    <w:rPr>
                                      <w:rFonts w:ascii="Calibri"/>
                                      <w:spacing w:val="-1"/>
                                      <w:sz w:val="16"/>
                                    </w:rPr>
                                    <w:t>ODU strategic</w:t>
                                  </w:r>
                                  <w:r>
                                    <w:rPr>
                                      <w:rFonts w:ascii="Calibri"/>
                                      <w:spacing w:val="24"/>
                                      <w:sz w:val="16"/>
                                    </w:rPr>
                                    <w:t xml:space="preserve"> </w:t>
                                  </w:r>
                                  <w:r>
                                    <w:rPr>
                                      <w:rFonts w:ascii="Calibri"/>
                                      <w:sz w:val="16"/>
                                    </w:rPr>
                                    <w:t>goal</w:t>
                                  </w:r>
                                </w:p>
                              </w:tc>
                              <w:tc>
                                <w:tcPr>
                                  <w:tcW w:w="2014" w:type="dxa"/>
                                  <w:tcBorders>
                                    <w:top w:val="single" w:sz="8" w:space="0" w:color="9BBA58"/>
                                    <w:left w:val="nil"/>
                                    <w:bottom w:val="nil"/>
                                    <w:right w:val="nil"/>
                                  </w:tcBorders>
                                  <w:shd w:val="clear" w:color="auto" w:fill="8DB3E1"/>
                                </w:tcPr>
                                <w:p w:rsidR="001F2AF2" w:rsidRDefault="001F2AF2">
                                  <w:pPr>
                                    <w:pStyle w:val="ListParagraph"/>
                                    <w:numPr>
                                      <w:ilvl w:val="0"/>
                                      <w:numId w:val="81"/>
                                    </w:numPr>
                                    <w:tabs>
                                      <w:tab w:val="left" w:pos="304"/>
                                    </w:tabs>
                                    <w:spacing w:line="241" w:lineRule="auto"/>
                                    <w:ind w:right="630"/>
                                    <w:rPr>
                                      <w:rFonts w:ascii="Calibri" w:eastAsia="Calibri" w:hAnsi="Calibri" w:cs="Calibri"/>
                                      <w:sz w:val="16"/>
                                      <w:szCs w:val="16"/>
                                    </w:rPr>
                                  </w:pPr>
                                  <w:r>
                                    <w:rPr>
                                      <w:rFonts w:ascii="Calibri"/>
                                      <w:spacing w:val="-1"/>
                                      <w:sz w:val="16"/>
                                    </w:rPr>
                                    <w:t>Limited negative</w:t>
                                  </w:r>
                                  <w:r>
                                    <w:rPr>
                                      <w:rFonts w:ascii="Calibri"/>
                                      <w:spacing w:val="24"/>
                                      <w:sz w:val="16"/>
                                    </w:rPr>
                                    <w:t xml:space="preserve"> </w:t>
                                  </w:r>
                                  <w:r>
                                    <w:rPr>
                                      <w:rFonts w:ascii="Calibri"/>
                                      <w:spacing w:val="-1"/>
                                      <w:sz w:val="16"/>
                                    </w:rPr>
                                    <w:t>publicity</w:t>
                                  </w:r>
                                </w:p>
                                <w:p w:rsidR="001F2AF2" w:rsidRDefault="001F2AF2" w:rsidP="00392009">
                                  <w:pPr>
                                    <w:pStyle w:val="ListParagraph"/>
                                    <w:numPr>
                                      <w:ilvl w:val="0"/>
                                      <w:numId w:val="80"/>
                                    </w:numPr>
                                    <w:tabs>
                                      <w:tab w:val="left" w:pos="304"/>
                                    </w:tabs>
                                    <w:spacing w:line="241" w:lineRule="auto"/>
                                    <w:ind w:right="415"/>
                                    <w:rPr>
                                      <w:rFonts w:ascii="Calibri" w:eastAsia="Calibri" w:hAnsi="Calibri" w:cs="Calibri"/>
                                      <w:sz w:val="16"/>
                                      <w:szCs w:val="16"/>
                                    </w:rPr>
                                  </w:pPr>
                                  <w:r>
                                    <w:rPr>
                                      <w:rFonts w:ascii="Calibri"/>
                                      <w:spacing w:val="-1"/>
                                      <w:sz w:val="16"/>
                                    </w:rPr>
                                    <w:t xml:space="preserve">No effect on University </w:t>
                                  </w:r>
                                  <w:r>
                                    <w:rPr>
                                      <w:rFonts w:ascii="Calibri"/>
                                      <w:spacing w:val="28"/>
                                      <w:sz w:val="16"/>
                                    </w:rPr>
                                    <w:t xml:space="preserve"> </w:t>
                                  </w:r>
                                  <w:r>
                                    <w:rPr>
                                      <w:rFonts w:ascii="Calibri"/>
                                      <w:spacing w:val="-1"/>
                                      <w:sz w:val="16"/>
                                    </w:rPr>
                                    <w:t>reputation/image</w:t>
                                  </w:r>
                                </w:p>
                              </w:tc>
                            </w:tr>
                            <w:tr w:rsidR="001F2AF2">
                              <w:trPr>
                                <w:trHeight w:hRule="exact" w:val="1397"/>
                              </w:trPr>
                              <w:tc>
                                <w:tcPr>
                                  <w:tcW w:w="718" w:type="dxa"/>
                                  <w:tcBorders>
                                    <w:top w:val="nil"/>
                                    <w:left w:val="nil"/>
                                    <w:bottom w:val="nil"/>
                                    <w:right w:val="nil"/>
                                  </w:tcBorders>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2</w:t>
                                  </w:r>
                                </w:p>
                              </w:tc>
                              <w:tc>
                                <w:tcPr>
                                  <w:tcW w:w="990" w:type="dxa"/>
                                  <w:tcBorders>
                                    <w:top w:val="nil"/>
                                    <w:left w:val="nil"/>
                                    <w:bottom w:val="nil"/>
                                    <w:right w:val="nil"/>
                                  </w:tcBorders>
                                </w:tcPr>
                                <w:p w:rsidR="001F2AF2" w:rsidRDefault="001F2AF2">
                                  <w:pPr>
                                    <w:pStyle w:val="TableParagraph"/>
                                    <w:spacing w:line="194" w:lineRule="exact"/>
                                    <w:ind w:left="187"/>
                                    <w:rPr>
                                      <w:rFonts w:ascii="Calibri" w:eastAsia="Calibri" w:hAnsi="Calibri" w:cs="Calibri"/>
                                      <w:sz w:val="16"/>
                                      <w:szCs w:val="16"/>
                                    </w:rPr>
                                  </w:pPr>
                                  <w:r>
                                    <w:rPr>
                                      <w:rFonts w:ascii="Calibri"/>
                                      <w:spacing w:val="-1"/>
                                      <w:sz w:val="16"/>
                                    </w:rPr>
                                    <w:t>Moderate</w:t>
                                  </w:r>
                                </w:p>
                              </w:tc>
                              <w:tc>
                                <w:tcPr>
                                  <w:tcW w:w="1430" w:type="dxa"/>
                                  <w:tcBorders>
                                    <w:top w:val="nil"/>
                                    <w:left w:val="nil"/>
                                    <w:bottom w:val="nil"/>
                                    <w:right w:val="nil"/>
                                  </w:tcBorders>
                                </w:tcPr>
                                <w:p w:rsidR="001F2AF2" w:rsidRDefault="001F2AF2">
                                  <w:pPr>
                                    <w:pStyle w:val="ListParagraph"/>
                                    <w:numPr>
                                      <w:ilvl w:val="0"/>
                                      <w:numId w:val="79"/>
                                    </w:numPr>
                                    <w:tabs>
                                      <w:tab w:val="left" w:pos="274"/>
                                    </w:tabs>
                                    <w:spacing w:line="241" w:lineRule="auto"/>
                                    <w:ind w:right="257"/>
                                    <w:rPr>
                                      <w:rFonts w:ascii="Calibri" w:eastAsia="Calibri" w:hAnsi="Calibri" w:cs="Calibri"/>
                                      <w:sz w:val="16"/>
                                      <w:szCs w:val="16"/>
                                    </w:rPr>
                                  </w:pPr>
                                  <w:r>
                                    <w:rPr>
                                      <w:rFonts w:ascii="Calibri"/>
                                      <w:spacing w:val="-1"/>
                                      <w:sz w:val="16"/>
                                    </w:rPr>
                                    <w:t xml:space="preserve">Affects </w:t>
                                  </w:r>
                                  <w:r>
                                    <w:rPr>
                                      <w:rFonts w:ascii="Calibri"/>
                                      <w:sz w:val="16"/>
                                    </w:rPr>
                                    <w:t>5-10%</w:t>
                                  </w:r>
                                  <w:r>
                                    <w:rPr>
                                      <w:rFonts w:ascii="Calibri"/>
                                      <w:spacing w:val="22"/>
                                      <w:sz w:val="16"/>
                                    </w:rPr>
                                    <w:t xml:space="preserve"> </w:t>
                                  </w:r>
                                  <w:r>
                                    <w:rPr>
                                      <w:rFonts w:ascii="Calibri"/>
                                      <w:spacing w:val="-1"/>
                                      <w:sz w:val="16"/>
                                    </w:rPr>
                                    <w:t>of employees</w:t>
                                  </w:r>
                                </w:p>
                                <w:p w:rsidR="001F2AF2" w:rsidRDefault="001F2AF2">
                                  <w:pPr>
                                    <w:pStyle w:val="ListParagraph"/>
                                    <w:numPr>
                                      <w:ilvl w:val="0"/>
                                      <w:numId w:val="79"/>
                                    </w:numPr>
                                    <w:tabs>
                                      <w:tab w:val="left" w:pos="274"/>
                                    </w:tabs>
                                    <w:ind w:right="199"/>
                                    <w:rPr>
                                      <w:rFonts w:ascii="Calibri" w:eastAsia="Calibri" w:hAnsi="Calibri" w:cs="Calibri"/>
                                      <w:sz w:val="16"/>
                                      <w:szCs w:val="16"/>
                                    </w:rPr>
                                  </w:pPr>
                                  <w:r>
                                    <w:rPr>
                                      <w:rFonts w:ascii="Calibri"/>
                                      <w:spacing w:val="-1"/>
                                      <w:sz w:val="16"/>
                                    </w:rPr>
                                    <w:t>&lt;5%</w:t>
                                  </w:r>
                                  <w:r>
                                    <w:rPr>
                                      <w:rFonts w:ascii="Calibri"/>
                                      <w:sz w:val="16"/>
                                    </w:rPr>
                                    <w:t xml:space="preserve"> </w:t>
                                  </w:r>
                                  <w:r>
                                    <w:rPr>
                                      <w:rFonts w:ascii="Calibri"/>
                                      <w:spacing w:val="-1"/>
                                      <w:sz w:val="16"/>
                                    </w:rPr>
                                    <w:t>employee</w:t>
                                  </w:r>
                                  <w:r>
                                    <w:rPr>
                                      <w:rFonts w:ascii="Calibri"/>
                                      <w:spacing w:val="25"/>
                                      <w:sz w:val="16"/>
                                    </w:rPr>
                                    <w:t xml:space="preserve"> </w:t>
                                  </w:r>
                                  <w:r>
                                    <w:rPr>
                                      <w:rFonts w:ascii="Calibri"/>
                                      <w:spacing w:val="-2"/>
                                      <w:sz w:val="16"/>
                                    </w:rPr>
                                    <w:t>turnover</w:t>
                                  </w:r>
                                </w:p>
                              </w:tc>
                              <w:tc>
                                <w:tcPr>
                                  <w:tcW w:w="1948" w:type="dxa"/>
                                  <w:tcBorders>
                                    <w:top w:val="nil"/>
                                    <w:left w:val="nil"/>
                                    <w:bottom w:val="nil"/>
                                    <w:right w:val="nil"/>
                                  </w:tcBorders>
                                </w:tcPr>
                                <w:p w:rsidR="001F2AF2" w:rsidRDefault="001F2AF2">
                                  <w:pPr>
                                    <w:pStyle w:val="ListParagraph"/>
                                    <w:numPr>
                                      <w:ilvl w:val="0"/>
                                      <w:numId w:val="78"/>
                                    </w:numPr>
                                    <w:tabs>
                                      <w:tab w:val="left" w:pos="283"/>
                                    </w:tabs>
                                    <w:spacing w:line="177" w:lineRule="exact"/>
                                    <w:ind w:hanging="163"/>
                                    <w:rPr>
                                      <w:rFonts w:ascii="Calibri" w:eastAsia="Calibri" w:hAnsi="Calibri" w:cs="Calibri"/>
                                      <w:sz w:val="14"/>
                                      <w:szCs w:val="14"/>
                                    </w:rPr>
                                  </w:pPr>
                                  <w:r>
                                    <w:rPr>
                                      <w:rFonts w:ascii="Calibri"/>
                                      <w:spacing w:val="-1"/>
                                      <w:sz w:val="14"/>
                                    </w:rPr>
                                    <w:t>Moderate</w:t>
                                  </w:r>
                                  <w:r>
                                    <w:rPr>
                                      <w:rFonts w:ascii="Calibri"/>
                                      <w:spacing w:val="-7"/>
                                      <w:sz w:val="14"/>
                                    </w:rPr>
                                    <w:t xml:space="preserve"> </w:t>
                                  </w:r>
                                  <w:r>
                                    <w:rPr>
                                      <w:rFonts w:ascii="Calibri"/>
                                      <w:spacing w:val="-1"/>
                                      <w:sz w:val="14"/>
                                    </w:rPr>
                                    <w:t>injury</w:t>
                                  </w:r>
                                </w:p>
                                <w:p w:rsidR="001F2AF2" w:rsidRDefault="001F2AF2">
                                  <w:pPr>
                                    <w:pStyle w:val="ListParagraph"/>
                                    <w:numPr>
                                      <w:ilvl w:val="0"/>
                                      <w:numId w:val="78"/>
                                    </w:numPr>
                                    <w:tabs>
                                      <w:tab w:val="left" w:pos="283"/>
                                    </w:tabs>
                                    <w:spacing w:before="1"/>
                                    <w:ind w:right="267" w:hanging="163"/>
                                    <w:rPr>
                                      <w:rFonts w:ascii="Calibri" w:eastAsia="Calibri" w:hAnsi="Calibri" w:cs="Calibri"/>
                                      <w:sz w:val="14"/>
                                      <w:szCs w:val="14"/>
                                    </w:rPr>
                                  </w:pPr>
                                  <w:r>
                                    <w:rPr>
                                      <w:rFonts w:ascii="Calibri" w:eastAsia="Calibri" w:hAnsi="Calibri" w:cs="Calibri"/>
                                      <w:spacing w:val="-1"/>
                                      <w:sz w:val="14"/>
                                      <w:szCs w:val="14"/>
                                    </w:rPr>
                                    <w:t>Self-insured</w:t>
                                  </w:r>
                                  <w:r>
                                    <w:rPr>
                                      <w:rFonts w:ascii="Calibri" w:eastAsia="Calibri" w:hAnsi="Calibri" w:cs="Calibri"/>
                                      <w:spacing w:val="-11"/>
                                      <w:sz w:val="14"/>
                                      <w:szCs w:val="14"/>
                                    </w:rPr>
                                    <w:t xml:space="preserve"> </w:t>
                                  </w:r>
                                  <w:r>
                                    <w:rPr>
                                      <w:rFonts w:ascii="Calibri" w:eastAsia="Calibri" w:hAnsi="Calibri" w:cs="Calibri"/>
                                      <w:sz w:val="14"/>
                                      <w:szCs w:val="14"/>
                                    </w:rPr>
                                    <w:t>workers’</w:t>
                                  </w:r>
                                  <w:r>
                                    <w:rPr>
                                      <w:rFonts w:ascii="Calibri" w:eastAsia="Calibri" w:hAnsi="Calibri" w:cs="Calibri"/>
                                      <w:spacing w:val="28"/>
                                      <w:w w:val="99"/>
                                      <w:sz w:val="14"/>
                                      <w:szCs w:val="14"/>
                                    </w:rPr>
                                    <w:t xml:space="preserve"> </w:t>
                                  </w:r>
                                  <w:r>
                                    <w:rPr>
                                      <w:rFonts w:ascii="Calibri" w:eastAsia="Calibri" w:hAnsi="Calibri" w:cs="Calibri"/>
                                      <w:spacing w:val="-1"/>
                                      <w:sz w:val="14"/>
                                      <w:szCs w:val="14"/>
                                    </w:rPr>
                                    <w:t>compensation</w:t>
                                  </w:r>
                                  <w:r>
                                    <w:rPr>
                                      <w:rFonts w:ascii="Calibri" w:eastAsia="Calibri" w:hAnsi="Calibri" w:cs="Calibri"/>
                                      <w:spacing w:val="29"/>
                                      <w:w w:val="99"/>
                                      <w:sz w:val="14"/>
                                      <w:szCs w:val="14"/>
                                    </w:rPr>
                                    <w:t xml:space="preserve"> </w:t>
                                  </w:r>
                                  <w:r>
                                    <w:rPr>
                                      <w:rFonts w:ascii="Calibri" w:eastAsia="Calibri" w:hAnsi="Calibri" w:cs="Calibri"/>
                                      <w:spacing w:val="-1"/>
                                      <w:sz w:val="14"/>
                                      <w:szCs w:val="14"/>
                                    </w:rPr>
                                    <w:t>injury/exposure</w:t>
                                  </w:r>
                                  <w:r>
                                    <w:rPr>
                                      <w:rFonts w:ascii="Calibri" w:eastAsia="Calibri" w:hAnsi="Calibri" w:cs="Calibri"/>
                                      <w:spacing w:val="-12"/>
                                      <w:sz w:val="14"/>
                                      <w:szCs w:val="14"/>
                                    </w:rPr>
                                    <w:t xml:space="preserve"> </w:t>
                                  </w:r>
                                  <w:r>
                                    <w:rPr>
                                      <w:rFonts w:ascii="Calibri" w:eastAsia="Calibri" w:hAnsi="Calibri" w:cs="Calibri"/>
                                      <w:spacing w:val="-1"/>
                                      <w:sz w:val="14"/>
                                      <w:szCs w:val="14"/>
                                    </w:rPr>
                                    <w:t>possible</w:t>
                                  </w:r>
                                </w:p>
                                <w:p w:rsidR="001F2AF2" w:rsidRDefault="001F2AF2">
                                  <w:pPr>
                                    <w:pStyle w:val="ListParagraph"/>
                                    <w:numPr>
                                      <w:ilvl w:val="0"/>
                                      <w:numId w:val="78"/>
                                    </w:numPr>
                                    <w:tabs>
                                      <w:tab w:val="left" w:pos="283"/>
                                    </w:tabs>
                                    <w:ind w:right="355" w:hanging="163"/>
                                    <w:rPr>
                                      <w:rFonts w:ascii="Calibri" w:eastAsia="Calibri" w:hAnsi="Calibri" w:cs="Calibri"/>
                                      <w:sz w:val="14"/>
                                      <w:szCs w:val="14"/>
                                    </w:rPr>
                                  </w:pPr>
                                  <w:r>
                                    <w:rPr>
                                      <w:rFonts w:ascii="Calibri"/>
                                      <w:spacing w:val="-1"/>
                                      <w:sz w:val="14"/>
                                    </w:rPr>
                                    <w:t>Moderate</w:t>
                                  </w:r>
                                  <w:r>
                                    <w:rPr>
                                      <w:rFonts w:ascii="Calibri"/>
                                      <w:spacing w:val="-5"/>
                                      <w:sz w:val="14"/>
                                    </w:rPr>
                                    <w:t xml:space="preserve"> </w:t>
                                  </w:r>
                                  <w:r>
                                    <w:rPr>
                                      <w:rFonts w:ascii="Calibri"/>
                                      <w:sz w:val="14"/>
                                    </w:rPr>
                                    <w:t>legal</w:t>
                                  </w:r>
                                  <w:r>
                                    <w:rPr>
                                      <w:rFonts w:ascii="Calibri"/>
                                      <w:spacing w:val="-7"/>
                                      <w:sz w:val="14"/>
                                    </w:rPr>
                                    <w:t xml:space="preserve"> </w:t>
                                  </w:r>
                                  <w:r>
                                    <w:rPr>
                                      <w:rFonts w:ascii="Calibri"/>
                                      <w:spacing w:val="-1"/>
                                      <w:sz w:val="14"/>
                                    </w:rPr>
                                    <w:t>liability</w:t>
                                  </w:r>
                                  <w:r>
                                    <w:rPr>
                                      <w:rFonts w:ascii="Calibri"/>
                                      <w:spacing w:val="27"/>
                                      <w:w w:val="99"/>
                                      <w:sz w:val="14"/>
                                    </w:rPr>
                                    <w:t xml:space="preserve"> </w:t>
                                  </w:r>
                                  <w:r>
                                    <w:rPr>
                                      <w:rFonts w:ascii="Calibri"/>
                                      <w:spacing w:val="-1"/>
                                      <w:sz w:val="14"/>
                                    </w:rPr>
                                    <w:t>exposure</w:t>
                                  </w:r>
                                </w:p>
                                <w:p w:rsidR="001F2AF2" w:rsidRDefault="001F2AF2">
                                  <w:pPr>
                                    <w:pStyle w:val="ListParagraph"/>
                                    <w:numPr>
                                      <w:ilvl w:val="0"/>
                                      <w:numId w:val="78"/>
                                    </w:numPr>
                                    <w:tabs>
                                      <w:tab w:val="left" w:pos="283"/>
                                    </w:tabs>
                                    <w:ind w:right="344" w:hanging="163"/>
                                    <w:rPr>
                                      <w:rFonts w:ascii="Calibri" w:eastAsia="Calibri" w:hAnsi="Calibri" w:cs="Calibri"/>
                                      <w:sz w:val="14"/>
                                      <w:szCs w:val="14"/>
                                    </w:rPr>
                                  </w:pPr>
                                  <w:r>
                                    <w:rPr>
                                      <w:rFonts w:ascii="Calibri"/>
                                      <w:spacing w:val="-1"/>
                                      <w:sz w:val="14"/>
                                    </w:rPr>
                                    <w:t>Moderate,</w:t>
                                  </w:r>
                                  <w:r>
                                    <w:rPr>
                                      <w:rFonts w:ascii="Calibri"/>
                                      <w:spacing w:val="-14"/>
                                      <w:sz w:val="14"/>
                                    </w:rPr>
                                    <w:t xml:space="preserve"> </w:t>
                                  </w:r>
                                  <w:r>
                                    <w:rPr>
                                      <w:rFonts w:ascii="Calibri"/>
                                      <w:spacing w:val="-1"/>
                                      <w:sz w:val="14"/>
                                    </w:rPr>
                                    <w:t>reparable</w:t>
                                  </w:r>
                                  <w:r>
                                    <w:rPr>
                                      <w:rFonts w:ascii="Calibri"/>
                                      <w:spacing w:val="29"/>
                                      <w:w w:val="99"/>
                                      <w:sz w:val="14"/>
                                    </w:rPr>
                                    <w:t xml:space="preserve"> </w:t>
                                  </w:r>
                                  <w:r>
                                    <w:rPr>
                                      <w:rFonts w:ascii="Calibri"/>
                                      <w:spacing w:val="-1"/>
                                      <w:sz w:val="14"/>
                                    </w:rPr>
                                    <w:t>environmental</w:t>
                                  </w:r>
                                  <w:r>
                                    <w:rPr>
                                      <w:rFonts w:ascii="Calibri"/>
                                      <w:spacing w:val="-12"/>
                                      <w:sz w:val="14"/>
                                    </w:rPr>
                                    <w:t xml:space="preserve"> </w:t>
                                  </w:r>
                                  <w:r>
                                    <w:rPr>
                                      <w:rFonts w:ascii="Calibri"/>
                                      <w:spacing w:val="-1"/>
                                      <w:sz w:val="14"/>
                                    </w:rPr>
                                    <w:t>damage</w:t>
                                  </w:r>
                                </w:p>
                              </w:tc>
                              <w:tc>
                                <w:tcPr>
                                  <w:tcW w:w="2239" w:type="dxa"/>
                                  <w:tcBorders>
                                    <w:top w:val="nil"/>
                                    <w:left w:val="nil"/>
                                    <w:bottom w:val="nil"/>
                                    <w:right w:val="nil"/>
                                  </w:tcBorders>
                                </w:tcPr>
                                <w:p w:rsidR="001F2AF2" w:rsidRDefault="001F2AF2">
                                  <w:pPr>
                                    <w:pStyle w:val="ListParagraph"/>
                                    <w:numPr>
                                      <w:ilvl w:val="0"/>
                                      <w:numId w:val="77"/>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$250K</w:t>
                                  </w:r>
                                </w:p>
                                <w:p w:rsidR="001F2AF2" w:rsidRDefault="001F2AF2">
                                  <w:pPr>
                                    <w:pStyle w:val="ListParagraph"/>
                                    <w:numPr>
                                      <w:ilvl w:val="0"/>
                                      <w:numId w:val="77"/>
                                    </w:numPr>
                                    <w:tabs>
                                      <w:tab w:val="left" w:pos="316"/>
                                    </w:tabs>
                                    <w:spacing w:before="1"/>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$625K</w:t>
                                  </w:r>
                                </w:p>
                              </w:tc>
                              <w:tc>
                                <w:tcPr>
                                  <w:tcW w:w="3011" w:type="dxa"/>
                                  <w:tcBorders>
                                    <w:top w:val="nil"/>
                                    <w:left w:val="nil"/>
                                    <w:bottom w:val="nil"/>
                                    <w:right w:val="nil"/>
                                  </w:tcBorders>
                                </w:tcPr>
                                <w:p w:rsidR="001F2AF2" w:rsidRDefault="001F2AF2">
                                  <w:pPr>
                                    <w:pStyle w:val="ListParagraph"/>
                                    <w:numPr>
                                      <w:ilvl w:val="0"/>
                                      <w:numId w:val="76"/>
                                    </w:numPr>
                                    <w:tabs>
                                      <w:tab w:val="left" w:pos="417"/>
                                    </w:tabs>
                                    <w:ind w:right="619" w:hanging="163"/>
                                    <w:rPr>
                                      <w:rFonts w:ascii="Calibri" w:eastAsia="Calibri" w:hAnsi="Calibri" w:cs="Calibri"/>
                                      <w:sz w:val="14"/>
                                      <w:szCs w:val="14"/>
                                    </w:rPr>
                                  </w:pPr>
                                  <w:r>
                                    <w:rPr>
                                      <w:rFonts w:ascii="Calibri"/>
                                      <w:spacing w:val="-1"/>
                                      <w:sz w:val="14"/>
                                    </w:rPr>
                                    <w:t>3-</w:t>
                                  </w:r>
                                  <w:r>
                                    <w:rPr>
                                      <w:rFonts w:ascii="Calibri"/>
                                      <w:spacing w:val="-4"/>
                                      <w:sz w:val="14"/>
                                    </w:rPr>
                                    <w:t xml:space="preserve"> </w:t>
                                  </w:r>
                                  <w:r>
                                    <w:rPr>
                                      <w:rFonts w:ascii="Calibri"/>
                                      <w:spacing w:val="-1"/>
                                      <w:sz w:val="14"/>
                                    </w:rPr>
                                    <w:t>to 5-day</w:t>
                                  </w:r>
                                  <w:r>
                                    <w:rPr>
                                      <w:rFonts w:ascii="Calibri"/>
                                      <w:spacing w:val="-5"/>
                                      <w:sz w:val="14"/>
                                    </w:rPr>
                                    <w:t xml:space="preserve"> </w:t>
                                  </w:r>
                                  <w:r>
                                    <w:rPr>
                                      <w:rFonts w:ascii="Calibri"/>
                                      <w:sz w:val="14"/>
                                    </w:rPr>
                                    <w:t>disruption</w:t>
                                  </w:r>
                                  <w:r>
                                    <w:rPr>
                                      <w:rFonts w:ascii="Calibri"/>
                                      <w:spacing w:val="-5"/>
                                      <w:sz w:val="14"/>
                                    </w:rPr>
                                    <w:t xml:space="preserve"> </w:t>
                                  </w:r>
                                  <w:r>
                                    <w:rPr>
                                      <w:rFonts w:ascii="Calibri"/>
                                      <w:sz w:val="14"/>
                                    </w:rPr>
                                    <w:t>of</w:t>
                                  </w:r>
                                  <w:r>
                                    <w:rPr>
                                      <w:rFonts w:ascii="Calibri"/>
                                      <w:spacing w:val="-3"/>
                                      <w:sz w:val="14"/>
                                    </w:rPr>
                                    <w:t xml:space="preserve"> </w:t>
                                  </w:r>
                                  <w:r>
                                    <w:rPr>
                                      <w:rFonts w:ascii="Calibri"/>
                                      <w:spacing w:val="-1"/>
                                      <w:sz w:val="14"/>
                                    </w:rPr>
                                    <w:t>several</w:t>
                                  </w:r>
                                  <w:r>
                                    <w:rPr>
                                      <w:rFonts w:ascii="Calibri"/>
                                      <w:spacing w:val="25"/>
                                      <w:w w:val="99"/>
                                      <w:sz w:val="14"/>
                                    </w:rPr>
                                    <w:t xml:space="preserve"> </w:t>
                                  </w:r>
                                  <w:r>
                                    <w:rPr>
                                      <w:rFonts w:ascii="Calibri"/>
                                      <w:spacing w:val="-1"/>
                                      <w:sz w:val="14"/>
                                    </w:rPr>
                                    <w:t>departments</w:t>
                                  </w:r>
                                  <w:r>
                                    <w:rPr>
                                      <w:rFonts w:ascii="Calibri"/>
                                      <w:spacing w:val="-5"/>
                                      <w:sz w:val="14"/>
                                    </w:rPr>
                                    <w:t xml:space="preserve"> </w:t>
                                  </w:r>
                                  <w:r>
                                    <w:rPr>
                                      <w:rFonts w:ascii="Calibri"/>
                                      <w:sz w:val="14"/>
                                    </w:rPr>
                                    <w:t>or</w:t>
                                  </w:r>
                                  <w:r>
                                    <w:rPr>
                                      <w:rFonts w:ascii="Calibri"/>
                                      <w:spacing w:val="-6"/>
                                      <w:sz w:val="14"/>
                                    </w:rPr>
                                    <w:t xml:space="preserve"> </w:t>
                                  </w:r>
                                  <w:r>
                                    <w:rPr>
                                      <w:rFonts w:ascii="Calibri"/>
                                      <w:sz w:val="14"/>
                                    </w:rPr>
                                    <w:t>one</w:t>
                                  </w:r>
                                  <w:r>
                                    <w:rPr>
                                      <w:rFonts w:ascii="Calibri"/>
                                      <w:spacing w:val="-5"/>
                                      <w:sz w:val="14"/>
                                    </w:rPr>
                                    <w:t xml:space="preserve"> </w:t>
                                  </w:r>
                                  <w:r>
                                    <w:rPr>
                                      <w:rFonts w:ascii="Calibri"/>
                                      <w:sz w:val="14"/>
                                    </w:rPr>
                                    <w:t>critical</w:t>
                                  </w:r>
                                  <w:r>
                                    <w:rPr>
                                      <w:rFonts w:ascii="Calibri"/>
                                      <w:spacing w:val="-6"/>
                                      <w:sz w:val="14"/>
                                    </w:rPr>
                                    <w:t xml:space="preserve"> </w:t>
                                  </w:r>
                                  <w:r>
                                    <w:rPr>
                                      <w:rFonts w:ascii="Calibri"/>
                                      <w:sz w:val="14"/>
                                    </w:rPr>
                                    <w:t>service</w:t>
                                  </w:r>
                                </w:p>
                                <w:p w:rsidR="001F2AF2" w:rsidRDefault="001F2AF2">
                                  <w:pPr>
                                    <w:pStyle w:val="ListParagraph"/>
                                    <w:numPr>
                                      <w:ilvl w:val="0"/>
                                      <w:numId w:val="76"/>
                                    </w:numPr>
                                    <w:tabs>
                                      <w:tab w:val="left" w:pos="417"/>
                                    </w:tabs>
                                    <w:ind w:right="448" w:hanging="163"/>
                                    <w:rPr>
                                      <w:rFonts w:ascii="Calibri" w:eastAsia="Calibri" w:hAnsi="Calibri" w:cs="Calibri"/>
                                      <w:sz w:val="14"/>
                                      <w:szCs w:val="14"/>
                                    </w:rPr>
                                  </w:pPr>
                                  <w:r>
                                    <w:rPr>
                                      <w:rFonts w:ascii="Calibri"/>
                                      <w:spacing w:val="-1"/>
                                      <w:sz w:val="14"/>
                                    </w:rPr>
                                    <w:t>Moderate</w:t>
                                  </w:r>
                                  <w:r>
                                    <w:rPr>
                                      <w:rFonts w:ascii="Calibri"/>
                                      <w:spacing w:val="-5"/>
                                      <w:sz w:val="14"/>
                                    </w:rPr>
                                    <w:t xml:space="preserve"> </w:t>
                                  </w:r>
                                  <w:r>
                                    <w:rPr>
                                      <w:rFonts w:ascii="Calibri"/>
                                      <w:spacing w:val="-1"/>
                                      <w:sz w:val="14"/>
                                    </w:rPr>
                                    <w:t>impact</w:t>
                                  </w:r>
                                  <w:r>
                                    <w:rPr>
                                      <w:rFonts w:ascii="Calibri"/>
                                      <w:spacing w:val="-7"/>
                                      <w:sz w:val="14"/>
                                    </w:rPr>
                                    <w:t xml:space="preserve"> </w:t>
                                  </w:r>
                                  <w:r>
                                    <w:rPr>
                                      <w:rFonts w:ascii="Calibri"/>
                                      <w:spacing w:val="1"/>
                                      <w:sz w:val="14"/>
                                    </w:rPr>
                                    <w:t>on</w:t>
                                  </w:r>
                                  <w:r>
                                    <w:rPr>
                                      <w:rFonts w:ascii="Calibri"/>
                                      <w:spacing w:val="-7"/>
                                      <w:sz w:val="14"/>
                                    </w:rPr>
                                    <w:t xml:space="preserve"> </w:t>
                                  </w:r>
                                  <w:r>
                                    <w:rPr>
                                      <w:rFonts w:ascii="Calibri"/>
                                      <w:spacing w:val="-1"/>
                                      <w:sz w:val="14"/>
                                    </w:rPr>
                                    <w:t>efficiency,</w:t>
                                  </w:r>
                                  <w:r>
                                    <w:rPr>
                                      <w:rFonts w:ascii="Calibri"/>
                                      <w:spacing w:val="42"/>
                                      <w:w w:val="99"/>
                                      <w:sz w:val="14"/>
                                    </w:rPr>
                                    <w:t xml:space="preserve"> </w:t>
                                  </w:r>
                                  <w:r>
                                    <w:rPr>
                                      <w:rFonts w:ascii="Calibri"/>
                                      <w:spacing w:val="-1"/>
                                      <w:sz w:val="14"/>
                                    </w:rPr>
                                    <w:t>client/student</w:t>
                                  </w:r>
                                  <w:r>
                                    <w:rPr>
                                      <w:rFonts w:ascii="Calibri"/>
                                      <w:spacing w:val="-7"/>
                                      <w:sz w:val="14"/>
                                    </w:rPr>
                                    <w:t xml:space="preserve"> </w:t>
                                  </w:r>
                                  <w:r>
                                    <w:rPr>
                                      <w:rFonts w:ascii="Calibri"/>
                                      <w:spacing w:val="-1"/>
                                      <w:sz w:val="14"/>
                                    </w:rPr>
                                    <w:t>programs</w:t>
                                  </w:r>
                                  <w:r>
                                    <w:rPr>
                                      <w:rFonts w:ascii="Calibri"/>
                                      <w:spacing w:val="-7"/>
                                      <w:sz w:val="14"/>
                                    </w:rPr>
                                    <w:t xml:space="preserve"> </w:t>
                                  </w:r>
                                  <w:r>
                                    <w:rPr>
                                      <w:rFonts w:ascii="Calibri"/>
                                      <w:spacing w:val="1"/>
                                      <w:sz w:val="14"/>
                                    </w:rPr>
                                    <w:t>and</w:t>
                                  </w:r>
                                  <w:r>
                                    <w:rPr>
                                      <w:rFonts w:ascii="Calibri"/>
                                      <w:spacing w:val="-9"/>
                                      <w:sz w:val="14"/>
                                    </w:rPr>
                                    <w:t xml:space="preserve"> </w:t>
                                  </w:r>
                                  <w:r>
                                    <w:rPr>
                                      <w:rFonts w:ascii="Calibri"/>
                                      <w:sz w:val="14"/>
                                    </w:rPr>
                                    <w:t>services,</w:t>
                                  </w:r>
                                  <w:r>
                                    <w:rPr>
                                      <w:rFonts w:ascii="Calibri"/>
                                      <w:spacing w:val="36"/>
                                      <w:w w:val="99"/>
                                      <w:sz w:val="14"/>
                                    </w:rPr>
                                    <w:t xml:space="preserve"> </w:t>
                                  </w:r>
                                  <w:r>
                                    <w:rPr>
                                      <w:rFonts w:ascii="Calibri"/>
                                      <w:spacing w:val="-1"/>
                                      <w:sz w:val="14"/>
                                    </w:rPr>
                                    <w:t>environmental</w:t>
                                  </w:r>
                                  <w:r>
                                    <w:rPr>
                                      <w:rFonts w:ascii="Calibri"/>
                                      <w:spacing w:val="-9"/>
                                      <w:sz w:val="14"/>
                                    </w:rPr>
                                    <w:t xml:space="preserve"> </w:t>
                                  </w:r>
                                  <w:r>
                                    <w:rPr>
                                      <w:rFonts w:ascii="Calibri"/>
                                      <w:spacing w:val="-1"/>
                                      <w:sz w:val="14"/>
                                    </w:rPr>
                                    <w:t>sustainability,</w:t>
                                  </w:r>
                                  <w:r>
                                    <w:rPr>
                                      <w:rFonts w:ascii="Calibri"/>
                                      <w:spacing w:val="-10"/>
                                      <w:sz w:val="14"/>
                                    </w:rPr>
                                    <w:t xml:space="preserve"> </w:t>
                                  </w:r>
                                  <w:r>
                                    <w:rPr>
                                      <w:rFonts w:ascii="Calibri"/>
                                      <w:sz w:val="14"/>
                                    </w:rPr>
                                    <w:t>or</w:t>
                                  </w:r>
                                  <w:r>
                                    <w:rPr>
                                      <w:rFonts w:ascii="Calibri"/>
                                      <w:spacing w:val="47"/>
                                      <w:w w:val="99"/>
                                      <w:sz w:val="14"/>
                                    </w:rPr>
                                    <w:t xml:space="preserve"> </w:t>
                                  </w:r>
                                  <w:r>
                                    <w:rPr>
                                      <w:rFonts w:ascii="Calibri"/>
                                      <w:spacing w:val="-1"/>
                                      <w:sz w:val="14"/>
                                    </w:rPr>
                                    <w:t>infrastructure</w:t>
                                  </w:r>
                                </w:p>
                                <w:p w:rsidR="001F2AF2" w:rsidRDefault="001F2AF2">
                                  <w:pPr>
                                    <w:pStyle w:val="ListParagraph"/>
                                    <w:numPr>
                                      <w:ilvl w:val="0"/>
                                      <w:numId w:val="76"/>
                                    </w:numPr>
                                    <w:tabs>
                                      <w:tab w:val="left" w:pos="417"/>
                                    </w:tabs>
                                    <w:ind w:right="858" w:hanging="163"/>
                                    <w:rPr>
                                      <w:rFonts w:ascii="Calibri" w:eastAsia="Calibri" w:hAnsi="Calibri" w:cs="Calibri"/>
                                      <w:sz w:val="14"/>
                                      <w:szCs w:val="14"/>
                                    </w:rPr>
                                  </w:pPr>
                                  <w:r>
                                    <w:rPr>
                                      <w:rFonts w:ascii="Calibri"/>
                                      <w:spacing w:val="-1"/>
                                      <w:sz w:val="14"/>
                                    </w:rPr>
                                    <w:t>Moderate</w:t>
                                  </w:r>
                                  <w:r>
                                    <w:rPr>
                                      <w:rFonts w:ascii="Calibri"/>
                                      <w:spacing w:val="-7"/>
                                      <w:sz w:val="14"/>
                                    </w:rPr>
                                    <w:t xml:space="preserve"> </w:t>
                                  </w:r>
                                  <w:r>
                                    <w:rPr>
                                      <w:rFonts w:ascii="Calibri"/>
                                      <w:sz w:val="14"/>
                                    </w:rPr>
                                    <w:t>effect</w:t>
                                  </w:r>
                                  <w:r>
                                    <w:rPr>
                                      <w:rFonts w:ascii="Calibri"/>
                                      <w:spacing w:val="-7"/>
                                      <w:sz w:val="14"/>
                                    </w:rPr>
                                    <w:t xml:space="preserve"> </w:t>
                                  </w:r>
                                  <w:r>
                                    <w:rPr>
                                      <w:rFonts w:ascii="Calibri"/>
                                      <w:spacing w:val="1"/>
                                      <w:sz w:val="14"/>
                                    </w:rPr>
                                    <w:t>on</w:t>
                                  </w:r>
                                  <w:r>
                                    <w:rPr>
                                      <w:rFonts w:ascii="Calibri"/>
                                      <w:spacing w:val="-8"/>
                                      <w:sz w:val="14"/>
                                    </w:rPr>
                                    <w:t xml:space="preserve"> </w:t>
                                  </w:r>
                                  <w:r>
                                    <w:rPr>
                                      <w:rFonts w:ascii="Calibri"/>
                                      <w:sz w:val="14"/>
                                    </w:rPr>
                                    <w:t>leadership</w:t>
                                  </w:r>
                                  <w:r>
                                    <w:rPr>
                                      <w:rFonts w:ascii="Calibri"/>
                                      <w:spacing w:val="27"/>
                                      <w:w w:val="99"/>
                                      <w:sz w:val="14"/>
                                    </w:rPr>
                                    <w:t xml:space="preserve"> </w:t>
                                  </w:r>
                                  <w:r>
                                    <w:rPr>
                                      <w:rFonts w:ascii="Calibri"/>
                                      <w:spacing w:val="-1"/>
                                      <w:sz w:val="14"/>
                                    </w:rPr>
                                    <w:t>effectiveness</w:t>
                                  </w:r>
                                </w:p>
                              </w:tc>
                              <w:tc>
                                <w:tcPr>
                                  <w:tcW w:w="1763" w:type="dxa"/>
                                  <w:tcBorders>
                                    <w:top w:val="nil"/>
                                    <w:left w:val="nil"/>
                                    <w:bottom w:val="nil"/>
                                    <w:right w:val="nil"/>
                                  </w:tcBorders>
                                </w:tcPr>
                                <w:p w:rsidR="001F2AF2" w:rsidRDefault="001F2AF2">
                                  <w:pPr>
                                    <w:pStyle w:val="ListParagraph"/>
                                    <w:numPr>
                                      <w:ilvl w:val="0"/>
                                      <w:numId w:val="75"/>
                                    </w:numPr>
                                    <w:tabs>
                                      <w:tab w:val="left" w:pos="286"/>
                                    </w:tabs>
                                    <w:spacing w:line="241" w:lineRule="auto"/>
                                    <w:ind w:right="454" w:hanging="163"/>
                                    <w:rPr>
                                      <w:rFonts w:ascii="Calibri" w:eastAsia="Calibri" w:hAnsi="Calibri" w:cs="Calibri"/>
                                      <w:sz w:val="16"/>
                                      <w:szCs w:val="16"/>
                                    </w:rPr>
                                  </w:pPr>
                                  <w:r>
                                    <w:rPr>
                                      <w:rFonts w:ascii="Calibri"/>
                                      <w:spacing w:val="-1"/>
                                      <w:sz w:val="16"/>
                                    </w:rPr>
                                    <w:t>Moderate audit</w:t>
                                  </w:r>
                                  <w:r>
                                    <w:rPr>
                                      <w:rFonts w:ascii="Calibri"/>
                                      <w:spacing w:val="24"/>
                                      <w:sz w:val="16"/>
                                    </w:rPr>
                                    <w:t xml:space="preserve"> </w:t>
                                  </w:r>
                                  <w:r>
                                    <w:rPr>
                                      <w:rFonts w:ascii="Calibri"/>
                                      <w:spacing w:val="-1"/>
                                      <w:sz w:val="16"/>
                                    </w:rPr>
                                    <w:t>findings</w:t>
                                  </w:r>
                                </w:p>
                                <w:p w:rsidR="001F2AF2" w:rsidRDefault="001F2AF2">
                                  <w:pPr>
                                    <w:pStyle w:val="ListParagraph"/>
                                    <w:numPr>
                                      <w:ilvl w:val="0"/>
                                      <w:numId w:val="75"/>
                                    </w:numPr>
                                    <w:tabs>
                                      <w:tab w:val="left" w:pos="286"/>
                                    </w:tabs>
                                    <w:spacing w:line="203" w:lineRule="exact"/>
                                    <w:ind w:hanging="163"/>
                                    <w:rPr>
                                      <w:rFonts w:ascii="Calibri" w:eastAsia="Calibri" w:hAnsi="Calibri" w:cs="Calibri"/>
                                      <w:sz w:val="16"/>
                                      <w:szCs w:val="16"/>
                                    </w:rPr>
                                  </w:pPr>
                                  <w:r>
                                    <w:rPr>
                                      <w:rFonts w:ascii="Calibri"/>
                                      <w:spacing w:val="-1"/>
                                      <w:sz w:val="16"/>
                                    </w:rPr>
                                    <w:t>Moderate fines</w:t>
                                  </w:r>
                                </w:p>
                                <w:p w:rsidR="001F2AF2" w:rsidRDefault="001F2AF2">
                                  <w:pPr>
                                    <w:pStyle w:val="ListParagraph"/>
                                    <w:numPr>
                                      <w:ilvl w:val="0"/>
                                      <w:numId w:val="74"/>
                                    </w:numPr>
                                    <w:tabs>
                                      <w:tab w:val="left" w:pos="286"/>
                                    </w:tabs>
                                    <w:spacing w:before="1"/>
                                    <w:ind w:right="265" w:hanging="163"/>
                                    <w:rPr>
                                      <w:rFonts w:ascii="Calibri" w:eastAsia="Calibri" w:hAnsi="Calibri" w:cs="Calibri"/>
                                      <w:sz w:val="16"/>
                                      <w:szCs w:val="16"/>
                                    </w:rPr>
                                  </w:pPr>
                                  <w:r>
                                    <w:rPr>
                                      <w:rFonts w:ascii="Calibri"/>
                                      <w:spacing w:val="-1"/>
                                      <w:sz w:val="16"/>
                                    </w:rPr>
                                    <w:t>Short-term</w:t>
                                  </w:r>
                                  <w:r>
                                    <w:rPr>
                                      <w:rFonts w:ascii="Calibri"/>
                                      <w:spacing w:val="1"/>
                                      <w:sz w:val="16"/>
                                    </w:rPr>
                                    <w:t xml:space="preserve"> </w:t>
                                  </w:r>
                                  <w:r>
                                    <w:rPr>
                                      <w:rFonts w:ascii="Calibri"/>
                                      <w:spacing w:val="-1"/>
                                      <w:sz w:val="16"/>
                                    </w:rPr>
                                    <w:t>agency</w:t>
                                  </w:r>
                                  <w:r>
                                    <w:rPr>
                                      <w:rFonts w:ascii="Calibri"/>
                                      <w:spacing w:val="25"/>
                                      <w:sz w:val="16"/>
                                    </w:rPr>
                                    <w:t xml:space="preserve"> </w:t>
                                  </w:r>
                                  <w:r>
                                    <w:rPr>
                                      <w:rFonts w:ascii="Calibri"/>
                                      <w:spacing w:val="-2"/>
                                      <w:sz w:val="16"/>
                                    </w:rPr>
                                    <w:t>scrutiny</w:t>
                                  </w:r>
                                </w:p>
                              </w:tc>
                              <w:tc>
                                <w:tcPr>
                                  <w:tcW w:w="1009" w:type="dxa"/>
                                  <w:tcBorders>
                                    <w:top w:val="nil"/>
                                    <w:left w:val="nil"/>
                                    <w:bottom w:val="nil"/>
                                    <w:right w:val="nil"/>
                                  </w:tcBorders>
                                </w:tcPr>
                                <w:p w:rsidR="001F2AF2" w:rsidRDefault="001F2AF2">
                                  <w:pPr>
                                    <w:pStyle w:val="ListParagraph"/>
                                    <w:numPr>
                                      <w:ilvl w:val="0"/>
                                      <w:numId w:val="73"/>
                                    </w:numPr>
                                    <w:tabs>
                                      <w:tab w:val="left" w:pos="324"/>
                                    </w:tabs>
                                    <w:spacing w:line="201" w:lineRule="exact"/>
                                    <w:rPr>
                                      <w:rFonts w:ascii="Calibri" w:eastAsia="Calibri" w:hAnsi="Calibri" w:cs="Calibri"/>
                                      <w:sz w:val="16"/>
                                      <w:szCs w:val="16"/>
                                    </w:rPr>
                                  </w:pPr>
                                  <w:r>
                                    <w:rPr>
                                      <w:rFonts w:ascii="Calibri"/>
                                      <w:spacing w:val="-1"/>
                                      <w:sz w:val="16"/>
                                    </w:rPr>
                                    <w:t>Slows</w:t>
                                  </w:r>
                                </w:p>
                                <w:p w:rsidR="001F2AF2" w:rsidRDefault="001F2AF2" w:rsidP="00392009">
                                  <w:pPr>
                                    <w:pStyle w:val="TableParagraph"/>
                                    <w:spacing w:before="1"/>
                                    <w:ind w:left="323" w:right="101"/>
                                    <w:rPr>
                                      <w:rFonts w:ascii="Calibri" w:eastAsia="Calibri" w:hAnsi="Calibri" w:cs="Calibri"/>
                                      <w:sz w:val="16"/>
                                      <w:szCs w:val="16"/>
                                    </w:rPr>
                                  </w:pPr>
                                  <w:r>
                                    <w:rPr>
                                      <w:rFonts w:ascii="Calibri"/>
                                      <w:spacing w:val="-1"/>
                                      <w:sz w:val="16"/>
                                    </w:rPr>
                                    <w:t>progress</w:t>
                                  </w:r>
                                  <w:r>
                                    <w:rPr>
                                      <w:rFonts w:ascii="Calibri"/>
                                      <w:spacing w:val="23"/>
                                      <w:sz w:val="16"/>
                                    </w:rPr>
                                    <w:t xml:space="preserve"> </w:t>
                                  </w:r>
                                  <w:r>
                                    <w:rPr>
                                      <w:rFonts w:ascii="Calibri"/>
                                      <w:spacing w:val="-1"/>
                                      <w:sz w:val="16"/>
                                    </w:rPr>
                                    <w:t>on more</w:t>
                                  </w:r>
                                  <w:r>
                                    <w:rPr>
                                      <w:rFonts w:ascii="Calibri"/>
                                      <w:spacing w:val="24"/>
                                      <w:sz w:val="16"/>
                                    </w:rPr>
                                    <w:t xml:space="preserve"> </w:t>
                                  </w:r>
                                  <w:r>
                                    <w:rPr>
                                      <w:rFonts w:ascii="Calibri"/>
                                      <w:spacing w:val="-1"/>
                                      <w:sz w:val="16"/>
                                    </w:rPr>
                                    <w:t>than one</w:t>
                                  </w:r>
                                  <w:r>
                                    <w:rPr>
                                      <w:rFonts w:ascii="Calibri"/>
                                      <w:spacing w:val="20"/>
                                      <w:sz w:val="16"/>
                                    </w:rPr>
                                    <w:t xml:space="preserve"> </w:t>
                                  </w:r>
                                  <w:r>
                                    <w:rPr>
                                      <w:rFonts w:ascii="Calibri"/>
                                      <w:spacing w:val="-1"/>
                                      <w:sz w:val="16"/>
                                    </w:rPr>
                                    <w:t>ODU</w:t>
                                  </w:r>
                                  <w:r>
                                    <w:rPr>
                                      <w:rFonts w:ascii="Calibri"/>
                                      <w:spacing w:val="22"/>
                                      <w:sz w:val="16"/>
                                    </w:rPr>
                                    <w:t xml:space="preserve"> </w:t>
                                  </w:r>
                                  <w:r>
                                    <w:rPr>
                                      <w:rFonts w:ascii="Calibri"/>
                                      <w:spacing w:val="-1"/>
                                      <w:sz w:val="16"/>
                                    </w:rPr>
                                    <w:t>strategic</w:t>
                                  </w:r>
                                  <w:r>
                                    <w:rPr>
                                      <w:rFonts w:ascii="Calibri"/>
                                      <w:spacing w:val="24"/>
                                      <w:sz w:val="16"/>
                                    </w:rPr>
                                    <w:t xml:space="preserve"> </w:t>
                                  </w:r>
                                  <w:r>
                                    <w:rPr>
                                      <w:rFonts w:ascii="Calibri"/>
                                      <w:sz w:val="16"/>
                                    </w:rPr>
                                    <w:t>goal</w:t>
                                  </w:r>
                                </w:p>
                              </w:tc>
                              <w:tc>
                                <w:tcPr>
                                  <w:tcW w:w="2014" w:type="dxa"/>
                                  <w:tcBorders>
                                    <w:top w:val="nil"/>
                                    <w:left w:val="nil"/>
                                    <w:bottom w:val="nil"/>
                                    <w:right w:val="nil"/>
                                  </w:tcBorders>
                                </w:tcPr>
                                <w:p w:rsidR="001F2AF2" w:rsidRDefault="001F2AF2">
                                  <w:pPr>
                                    <w:pStyle w:val="ListParagraph"/>
                                    <w:numPr>
                                      <w:ilvl w:val="0"/>
                                      <w:numId w:val="72"/>
                                    </w:numPr>
                                    <w:tabs>
                                      <w:tab w:val="left" w:pos="304"/>
                                    </w:tabs>
                                    <w:spacing w:line="241" w:lineRule="auto"/>
                                    <w:ind w:right="194"/>
                                    <w:rPr>
                                      <w:rFonts w:ascii="Calibri" w:eastAsia="Calibri" w:hAnsi="Calibri" w:cs="Calibri"/>
                                      <w:sz w:val="16"/>
                                      <w:szCs w:val="16"/>
                                    </w:rPr>
                                  </w:pPr>
                                  <w:r>
                                    <w:rPr>
                                      <w:rFonts w:ascii="Calibri"/>
                                      <w:spacing w:val="-1"/>
                                      <w:sz w:val="16"/>
                                    </w:rPr>
                                    <w:t>Local/regional negative</w:t>
                                  </w:r>
                                  <w:r>
                                    <w:rPr>
                                      <w:rFonts w:ascii="Calibri"/>
                                      <w:spacing w:val="26"/>
                                      <w:sz w:val="16"/>
                                    </w:rPr>
                                    <w:t xml:space="preserve"> </w:t>
                                  </w:r>
                                  <w:r>
                                    <w:rPr>
                                      <w:rFonts w:ascii="Calibri"/>
                                      <w:spacing w:val="-1"/>
                                      <w:sz w:val="16"/>
                                    </w:rPr>
                                    <w:t>publicity</w:t>
                                  </w:r>
                                </w:p>
                                <w:p w:rsidR="001F2AF2" w:rsidRDefault="001F2AF2" w:rsidP="00392009">
                                  <w:pPr>
                                    <w:pStyle w:val="ListParagraph"/>
                                    <w:numPr>
                                      <w:ilvl w:val="0"/>
                                      <w:numId w:val="71"/>
                                    </w:numPr>
                                    <w:tabs>
                                      <w:tab w:val="left" w:pos="304"/>
                                    </w:tabs>
                                    <w:ind w:right="117"/>
                                    <w:rPr>
                                      <w:rFonts w:ascii="Calibri" w:eastAsia="Calibri" w:hAnsi="Calibri" w:cs="Calibri"/>
                                      <w:sz w:val="16"/>
                                      <w:szCs w:val="16"/>
                                    </w:rPr>
                                  </w:pPr>
                                  <w:r>
                                    <w:rPr>
                                      <w:rFonts w:ascii="Calibri"/>
                                      <w:spacing w:val="-1"/>
                                      <w:sz w:val="16"/>
                                    </w:rPr>
                                    <w:t>Minor,</w:t>
                                  </w:r>
                                  <w:r>
                                    <w:rPr>
                                      <w:rFonts w:ascii="Calibri"/>
                                      <w:sz w:val="16"/>
                                    </w:rPr>
                                    <w:t xml:space="preserve"> </w:t>
                                  </w:r>
                                  <w:r>
                                    <w:rPr>
                                      <w:rFonts w:ascii="Calibri"/>
                                      <w:spacing w:val="-1"/>
                                      <w:sz w:val="16"/>
                                    </w:rPr>
                                    <w:t>short-term</w:t>
                                  </w:r>
                                  <w:r>
                                    <w:rPr>
                                      <w:rFonts w:ascii="Calibri"/>
                                      <w:spacing w:val="1"/>
                                      <w:sz w:val="16"/>
                                    </w:rPr>
                                    <w:t xml:space="preserve"> </w:t>
                                  </w:r>
                                  <w:r>
                                    <w:rPr>
                                      <w:rFonts w:ascii="Calibri"/>
                                      <w:spacing w:val="-1"/>
                                      <w:sz w:val="16"/>
                                    </w:rPr>
                                    <w:t>effect</w:t>
                                  </w:r>
                                  <w:r>
                                    <w:rPr>
                                      <w:rFonts w:ascii="Calibri"/>
                                      <w:spacing w:val="23"/>
                                      <w:sz w:val="16"/>
                                    </w:rPr>
                                    <w:t xml:space="preserve"> </w:t>
                                  </w:r>
                                  <w:r>
                                    <w:rPr>
                                      <w:rFonts w:ascii="Calibri"/>
                                      <w:spacing w:val="-1"/>
                                      <w:sz w:val="16"/>
                                    </w:rPr>
                                    <w:t>on University</w:t>
                                  </w:r>
                                  <w:r>
                                    <w:rPr>
                                      <w:rFonts w:ascii="Calibri"/>
                                      <w:spacing w:val="24"/>
                                      <w:sz w:val="16"/>
                                    </w:rPr>
                                    <w:t xml:space="preserve"> </w:t>
                                  </w:r>
                                  <w:r>
                                    <w:rPr>
                                      <w:rFonts w:ascii="Calibri"/>
                                      <w:spacing w:val="-1"/>
                                      <w:sz w:val="16"/>
                                    </w:rPr>
                                    <w:t>reputation/image</w:t>
                                  </w:r>
                                </w:p>
                              </w:tc>
                            </w:tr>
                            <w:tr w:rsidR="001F2AF2">
                              <w:trPr>
                                <w:trHeight w:hRule="exact" w:val="1582"/>
                              </w:trPr>
                              <w:tc>
                                <w:tcPr>
                                  <w:tcW w:w="718" w:type="dxa"/>
                                  <w:tcBorders>
                                    <w:top w:val="nil"/>
                                    <w:left w:val="nil"/>
                                    <w:bottom w:val="nil"/>
                                    <w:right w:val="nil"/>
                                  </w:tcBorders>
                                  <w:shd w:val="clear" w:color="auto" w:fill="8DB3E1"/>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3</w:t>
                                  </w:r>
                                </w:p>
                              </w:tc>
                              <w:tc>
                                <w:tcPr>
                                  <w:tcW w:w="990" w:type="dxa"/>
                                  <w:tcBorders>
                                    <w:top w:val="nil"/>
                                    <w:left w:val="nil"/>
                                    <w:bottom w:val="nil"/>
                                    <w:right w:val="nil"/>
                                  </w:tcBorders>
                                  <w:shd w:val="clear" w:color="auto" w:fill="8DB3E1"/>
                                </w:tcPr>
                                <w:p w:rsidR="001F2AF2" w:rsidRDefault="001F2AF2">
                                  <w:pPr>
                                    <w:pStyle w:val="TableParagraph"/>
                                    <w:spacing w:line="194" w:lineRule="exact"/>
                                    <w:ind w:left="131"/>
                                    <w:rPr>
                                      <w:rFonts w:ascii="Calibri" w:eastAsia="Calibri" w:hAnsi="Calibri" w:cs="Calibri"/>
                                      <w:sz w:val="16"/>
                                      <w:szCs w:val="16"/>
                                    </w:rPr>
                                  </w:pPr>
                                  <w:r>
                                    <w:rPr>
                                      <w:rFonts w:ascii="Calibri"/>
                                      <w:spacing w:val="-1"/>
                                      <w:sz w:val="16"/>
                                    </w:rPr>
                                    <w:t>Substantial</w:t>
                                  </w:r>
                                </w:p>
                              </w:tc>
                              <w:tc>
                                <w:tcPr>
                                  <w:tcW w:w="1430" w:type="dxa"/>
                                  <w:tcBorders>
                                    <w:top w:val="nil"/>
                                    <w:left w:val="nil"/>
                                    <w:bottom w:val="nil"/>
                                    <w:right w:val="nil"/>
                                  </w:tcBorders>
                                  <w:shd w:val="clear" w:color="auto" w:fill="8DB3E1"/>
                                </w:tcPr>
                                <w:p w:rsidR="001F2AF2" w:rsidRDefault="001F2AF2">
                                  <w:pPr>
                                    <w:pStyle w:val="ListParagraph"/>
                                    <w:numPr>
                                      <w:ilvl w:val="0"/>
                                      <w:numId w:val="70"/>
                                    </w:numPr>
                                    <w:tabs>
                                      <w:tab w:val="left" w:pos="274"/>
                                    </w:tabs>
                                    <w:spacing w:line="241" w:lineRule="auto"/>
                                    <w:ind w:right="176"/>
                                    <w:rPr>
                                      <w:rFonts w:ascii="Calibri" w:eastAsia="Calibri" w:hAnsi="Calibri" w:cs="Calibri"/>
                                      <w:sz w:val="16"/>
                                      <w:szCs w:val="16"/>
                                    </w:rPr>
                                  </w:pPr>
                                  <w:r>
                                    <w:rPr>
                                      <w:rFonts w:ascii="Calibri"/>
                                      <w:spacing w:val="-1"/>
                                      <w:sz w:val="16"/>
                                    </w:rPr>
                                    <w:t xml:space="preserve">Affects </w:t>
                                  </w:r>
                                  <w:r>
                                    <w:rPr>
                                      <w:rFonts w:ascii="Calibri"/>
                                      <w:sz w:val="16"/>
                                    </w:rPr>
                                    <w:t>11-25%</w:t>
                                  </w:r>
                                  <w:r>
                                    <w:rPr>
                                      <w:rFonts w:ascii="Calibri"/>
                                      <w:spacing w:val="22"/>
                                      <w:sz w:val="16"/>
                                    </w:rPr>
                                    <w:t xml:space="preserve"> </w:t>
                                  </w:r>
                                  <w:r>
                                    <w:rPr>
                                      <w:rFonts w:ascii="Calibri"/>
                                      <w:spacing w:val="-1"/>
                                      <w:sz w:val="16"/>
                                    </w:rPr>
                                    <w:t>of employees</w:t>
                                  </w:r>
                                </w:p>
                                <w:p w:rsidR="001F2AF2" w:rsidRDefault="001F2AF2">
                                  <w:pPr>
                                    <w:pStyle w:val="ListParagraph"/>
                                    <w:numPr>
                                      <w:ilvl w:val="0"/>
                                      <w:numId w:val="70"/>
                                    </w:numPr>
                                    <w:tabs>
                                      <w:tab w:val="left" w:pos="274"/>
                                    </w:tabs>
                                    <w:ind w:right="150"/>
                                    <w:rPr>
                                      <w:rFonts w:ascii="Calibri" w:eastAsia="Calibri" w:hAnsi="Calibri" w:cs="Calibri"/>
                                      <w:sz w:val="16"/>
                                      <w:szCs w:val="16"/>
                                    </w:rPr>
                                  </w:pPr>
                                  <w:r>
                                    <w:rPr>
                                      <w:rFonts w:ascii="Calibri"/>
                                      <w:sz w:val="16"/>
                                    </w:rPr>
                                    <w:t xml:space="preserve">6-9% </w:t>
                                  </w:r>
                                  <w:r>
                                    <w:rPr>
                                      <w:rFonts w:ascii="Calibri"/>
                                      <w:spacing w:val="-2"/>
                                      <w:sz w:val="16"/>
                                    </w:rPr>
                                    <w:t>employee</w:t>
                                  </w:r>
                                  <w:r>
                                    <w:rPr>
                                      <w:rFonts w:ascii="Calibri"/>
                                      <w:spacing w:val="29"/>
                                      <w:sz w:val="16"/>
                                    </w:rPr>
                                    <w:t xml:space="preserve"> </w:t>
                                  </w:r>
                                  <w:r>
                                    <w:rPr>
                                      <w:rFonts w:ascii="Calibri"/>
                                      <w:spacing w:val="-2"/>
                                      <w:sz w:val="16"/>
                                    </w:rPr>
                                    <w:t>turnover</w:t>
                                  </w:r>
                                </w:p>
                              </w:tc>
                              <w:tc>
                                <w:tcPr>
                                  <w:tcW w:w="1948" w:type="dxa"/>
                                  <w:tcBorders>
                                    <w:top w:val="nil"/>
                                    <w:left w:val="nil"/>
                                    <w:bottom w:val="nil"/>
                                    <w:right w:val="nil"/>
                                  </w:tcBorders>
                                  <w:shd w:val="clear" w:color="auto" w:fill="8DB3E1"/>
                                </w:tcPr>
                                <w:p w:rsidR="001F2AF2" w:rsidRDefault="001F2AF2">
                                  <w:pPr>
                                    <w:pStyle w:val="ListParagraph"/>
                                    <w:numPr>
                                      <w:ilvl w:val="0"/>
                                      <w:numId w:val="69"/>
                                    </w:numPr>
                                    <w:tabs>
                                      <w:tab w:val="left" w:pos="283"/>
                                    </w:tabs>
                                    <w:spacing w:line="177" w:lineRule="exact"/>
                                    <w:ind w:hanging="163"/>
                                    <w:rPr>
                                      <w:rFonts w:ascii="Calibri" w:eastAsia="Calibri" w:hAnsi="Calibri" w:cs="Calibri"/>
                                      <w:sz w:val="14"/>
                                      <w:szCs w:val="14"/>
                                    </w:rPr>
                                  </w:pPr>
                                  <w:r>
                                    <w:rPr>
                                      <w:rFonts w:ascii="Calibri"/>
                                      <w:spacing w:val="-1"/>
                                      <w:sz w:val="14"/>
                                    </w:rPr>
                                    <w:t>Substantial</w:t>
                                  </w:r>
                                  <w:r>
                                    <w:rPr>
                                      <w:rFonts w:ascii="Calibri"/>
                                      <w:spacing w:val="-9"/>
                                      <w:sz w:val="14"/>
                                    </w:rPr>
                                    <w:t xml:space="preserve"> </w:t>
                                  </w:r>
                                  <w:r>
                                    <w:rPr>
                                      <w:rFonts w:ascii="Calibri"/>
                                      <w:spacing w:val="-1"/>
                                      <w:sz w:val="14"/>
                                    </w:rPr>
                                    <w:t>injury</w:t>
                                  </w:r>
                                </w:p>
                                <w:p w:rsidR="001F2AF2" w:rsidRDefault="001F2AF2">
                                  <w:pPr>
                                    <w:pStyle w:val="ListParagraph"/>
                                    <w:numPr>
                                      <w:ilvl w:val="0"/>
                                      <w:numId w:val="69"/>
                                    </w:numPr>
                                    <w:tabs>
                                      <w:tab w:val="left" w:pos="283"/>
                                    </w:tabs>
                                    <w:spacing w:before="1"/>
                                    <w:ind w:right="267" w:hanging="163"/>
                                    <w:rPr>
                                      <w:rFonts w:ascii="Calibri" w:eastAsia="Calibri" w:hAnsi="Calibri" w:cs="Calibri"/>
                                      <w:sz w:val="14"/>
                                      <w:szCs w:val="14"/>
                                    </w:rPr>
                                  </w:pPr>
                                  <w:r>
                                    <w:rPr>
                                      <w:rFonts w:ascii="Calibri" w:eastAsia="Calibri" w:hAnsi="Calibri" w:cs="Calibri"/>
                                      <w:spacing w:val="-1"/>
                                      <w:sz w:val="14"/>
                                      <w:szCs w:val="14"/>
                                    </w:rPr>
                                    <w:t>Self-insured</w:t>
                                  </w:r>
                                  <w:r>
                                    <w:rPr>
                                      <w:rFonts w:ascii="Calibri" w:eastAsia="Calibri" w:hAnsi="Calibri" w:cs="Calibri"/>
                                      <w:spacing w:val="-11"/>
                                      <w:sz w:val="14"/>
                                      <w:szCs w:val="14"/>
                                    </w:rPr>
                                    <w:t xml:space="preserve"> </w:t>
                                  </w:r>
                                  <w:r>
                                    <w:rPr>
                                      <w:rFonts w:ascii="Calibri" w:eastAsia="Calibri" w:hAnsi="Calibri" w:cs="Calibri"/>
                                      <w:sz w:val="14"/>
                                      <w:szCs w:val="14"/>
                                    </w:rPr>
                                    <w:t>workers’</w:t>
                                  </w:r>
                                  <w:r>
                                    <w:rPr>
                                      <w:rFonts w:ascii="Calibri" w:eastAsia="Calibri" w:hAnsi="Calibri" w:cs="Calibri"/>
                                      <w:spacing w:val="28"/>
                                      <w:w w:val="99"/>
                                      <w:sz w:val="14"/>
                                      <w:szCs w:val="14"/>
                                    </w:rPr>
                                    <w:t xml:space="preserve"> </w:t>
                                  </w:r>
                                  <w:r>
                                    <w:rPr>
                                      <w:rFonts w:ascii="Calibri" w:eastAsia="Calibri" w:hAnsi="Calibri" w:cs="Calibri"/>
                                      <w:spacing w:val="-1"/>
                                      <w:sz w:val="14"/>
                                      <w:szCs w:val="14"/>
                                    </w:rPr>
                                    <w:t>compensation</w:t>
                                  </w:r>
                                  <w:r>
                                    <w:rPr>
                                      <w:rFonts w:ascii="Calibri" w:eastAsia="Calibri" w:hAnsi="Calibri" w:cs="Calibri"/>
                                      <w:spacing w:val="29"/>
                                      <w:w w:val="99"/>
                                      <w:sz w:val="14"/>
                                      <w:szCs w:val="14"/>
                                    </w:rPr>
                                    <w:t xml:space="preserve"> </w:t>
                                  </w:r>
                                  <w:r>
                                    <w:rPr>
                                      <w:rFonts w:ascii="Calibri" w:eastAsia="Calibri" w:hAnsi="Calibri" w:cs="Calibri"/>
                                      <w:spacing w:val="-1"/>
                                      <w:sz w:val="14"/>
                                      <w:szCs w:val="14"/>
                                    </w:rPr>
                                    <w:t>injury/exposure</w:t>
                                  </w:r>
                                  <w:r>
                                    <w:rPr>
                                      <w:rFonts w:ascii="Calibri" w:eastAsia="Calibri" w:hAnsi="Calibri" w:cs="Calibri"/>
                                      <w:spacing w:val="-12"/>
                                      <w:sz w:val="14"/>
                                      <w:szCs w:val="14"/>
                                    </w:rPr>
                                    <w:t xml:space="preserve"> </w:t>
                                  </w:r>
                                  <w:r>
                                    <w:rPr>
                                      <w:rFonts w:ascii="Calibri" w:eastAsia="Calibri" w:hAnsi="Calibri" w:cs="Calibri"/>
                                      <w:spacing w:val="-1"/>
                                      <w:sz w:val="14"/>
                                      <w:szCs w:val="14"/>
                                    </w:rPr>
                                    <w:t>possible</w:t>
                                  </w:r>
                                </w:p>
                                <w:p w:rsidR="001F2AF2" w:rsidRDefault="001F2AF2">
                                  <w:pPr>
                                    <w:pStyle w:val="ListParagraph"/>
                                    <w:numPr>
                                      <w:ilvl w:val="0"/>
                                      <w:numId w:val="69"/>
                                    </w:numPr>
                                    <w:tabs>
                                      <w:tab w:val="left" w:pos="283"/>
                                    </w:tabs>
                                    <w:spacing w:before="1"/>
                                    <w:ind w:right="293" w:hanging="163"/>
                                    <w:rPr>
                                      <w:rFonts w:ascii="Calibri" w:eastAsia="Calibri" w:hAnsi="Calibri" w:cs="Calibri"/>
                                      <w:sz w:val="14"/>
                                      <w:szCs w:val="14"/>
                                    </w:rPr>
                                  </w:pPr>
                                  <w:r>
                                    <w:rPr>
                                      <w:rFonts w:ascii="Calibri"/>
                                      <w:spacing w:val="-1"/>
                                      <w:sz w:val="14"/>
                                    </w:rPr>
                                    <w:t>Substantial</w:t>
                                  </w:r>
                                  <w:r>
                                    <w:rPr>
                                      <w:rFonts w:ascii="Calibri"/>
                                      <w:spacing w:val="-6"/>
                                      <w:sz w:val="14"/>
                                    </w:rPr>
                                    <w:t xml:space="preserve"> </w:t>
                                  </w:r>
                                  <w:r>
                                    <w:rPr>
                                      <w:rFonts w:ascii="Calibri"/>
                                      <w:spacing w:val="-1"/>
                                      <w:sz w:val="14"/>
                                    </w:rPr>
                                    <w:t>legal</w:t>
                                  </w:r>
                                  <w:r>
                                    <w:rPr>
                                      <w:rFonts w:ascii="Calibri"/>
                                      <w:spacing w:val="-8"/>
                                      <w:sz w:val="14"/>
                                    </w:rPr>
                                    <w:t xml:space="preserve"> </w:t>
                                  </w:r>
                                  <w:r>
                                    <w:rPr>
                                      <w:rFonts w:ascii="Calibri"/>
                                      <w:spacing w:val="-1"/>
                                      <w:sz w:val="14"/>
                                    </w:rPr>
                                    <w:t>liability</w:t>
                                  </w:r>
                                  <w:r>
                                    <w:rPr>
                                      <w:rFonts w:ascii="Calibri"/>
                                      <w:spacing w:val="39"/>
                                      <w:w w:val="99"/>
                                      <w:sz w:val="14"/>
                                    </w:rPr>
                                    <w:t xml:space="preserve"> </w:t>
                                  </w:r>
                                  <w:r>
                                    <w:rPr>
                                      <w:rFonts w:ascii="Calibri"/>
                                      <w:spacing w:val="-1"/>
                                      <w:sz w:val="14"/>
                                    </w:rPr>
                                    <w:t>exposure</w:t>
                                  </w:r>
                                </w:p>
                                <w:p w:rsidR="001F2AF2" w:rsidRDefault="001F2AF2">
                                  <w:pPr>
                                    <w:pStyle w:val="ListParagraph"/>
                                    <w:numPr>
                                      <w:ilvl w:val="0"/>
                                      <w:numId w:val="69"/>
                                    </w:numPr>
                                    <w:tabs>
                                      <w:tab w:val="left" w:pos="283"/>
                                    </w:tabs>
                                    <w:ind w:right="165" w:hanging="163"/>
                                    <w:rPr>
                                      <w:rFonts w:ascii="Calibri" w:eastAsia="Calibri" w:hAnsi="Calibri" w:cs="Calibri"/>
                                      <w:sz w:val="14"/>
                                      <w:szCs w:val="14"/>
                                    </w:rPr>
                                  </w:pPr>
                                  <w:r>
                                    <w:rPr>
                                      <w:rFonts w:ascii="Calibri"/>
                                      <w:spacing w:val="-1"/>
                                      <w:sz w:val="14"/>
                                    </w:rPr>
                                    <w:t>Substantial</w:t>
                                  </w:r>
                                  <w:r>
                                    <w:rPr>
                                      <w:rFonts w:ascii="Calibri"/>
                                      <w:spacing w:val="-14"/>
                                      <w:sz w:val="14"/>
                                    </w:rPr>
                                    <w:t xml:space="preserve"> </w:t>
                                  </w:r>
                                  <w:r>
                                    <w:rPr>
                                      <w:rFonts w:ascii="Calibri"/>
                                      <w:spacing w:val="-1"/>
                                      <w:sz w:val="14"/>
                                    </w:rPr>
                                    <w:t>environmental</w:t>
                                  </w:r>
                                  <w:r>
                                    <w:rPr>
                                      <w:rFonts w:ascii="Calibri"/>
                                      <w:spacing w:val="39"/>
                                      <w:w w:val="99"/>
                                      <w:sz w:val="14"/>
                                    </w:rPr>
                                    <w:t xml:space="preserve"> </w:t>
                                  </w:r>
                                  <w:r>
                                    <w:rPr>
                                      <w:rFonts w:ascii="Calibri"/>
                                      <w:spacing w:val="-1"/>
                                      <w:sz w:val="14"/>
                                    </w:rPr>
                                    <w:t>damage</w:t>
                                  </w:r>
                                  <w:r>
                                    <w:rPr>
                                      <w:rFonts w:ascii="Calibri"/>
                                      <w:spacing w:val="-11"/>
                                      <w:sz w:val="14"/>
                                    </w:rPr>
                                    <w:t xml:space="preserve"> </w:t>
                                  </w:r>
                                  <w:r>
                                    <w:rPr>
                                      <w:rFonts w:ascii="Calibri"/>
                                      <w:sz w:val="14"/>
                                    </w:rPr>
                                    <w:t>requiring</w:t>
                                  </w:r>
                                  <w:r>
                                    <w:rPr>
                                      <w:rFonts w:ascii="Calibri"/>
                                      <w:spacing w:val="24"/>
                                      <w:w w:val="99"/>
                                      <w:sz w:val="14"/>
                                    </w:rPr>
                                    <w:t xml:space="preserve"> </w:t>
                                  </w:r>
                                  <w:r>
                                    <w:rPr>
                                      <w:rFonts w:ascii="Calibri"/>
                                      <w:sz w:val="14"/>
                                    </w:rPr>
                                    <w:t>mitigation</w:t>
                                  </w:r>
                                </w:p>
                              </w:tc>
                              <w:tc>
                                <w:tcPr>
                                  <w:tcW w:w="2239" w:type="dxa"/>
                                  <w:tcBorders>
                                    <w:top w:val="nil"/>
                                    <w:left w:val="nil"/>
                                    <w:bottom w:val="nil"/>
                                    <w:right w:val="nil"/>
                                  </w:tcBorders>
                                  <w:shd w:val="clear" w:color="auto" w:fill="8DB3E1"/>
                                </w:tcPr>
                                <w:p w:rsidR="001F2AF2" w:rsidRDefault="001F2AF2">
                                  <w:pPr>
                                    <w:pStyle w:val="ListParagraph"/>
                                    <w:numPr>
                                      <w:ilvl w:val="0"/>
                                      <w:numId w:val="68"/>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$500K</w:t>
                                  </w:r>
                                </w:p>
                                <w:p w:rsidR="001F2AF2" w:rsidRDefault="001F2AF2">
                                  <w:pPr>
                                    <w:pStyle w:val="ListParagraph"/>
                                    <w:numPr>
                                      <w:ilvl w:val="0"/>
                                      <w:numId w:val="68"/>
                                    </w:numPr>
                                    <w:tabs>
                                      <w:tab w:val="left" w:pos="316"/>
                                    </w:tabs>
                                    <w:spacing w:before="1"/>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$1.25M</w:t>
                                  </w:r>
                                </w:p>
                              </w:tc>
                              <w:tc>
                                <w:tcPr>
                                  <w:tcW w:w="3011" w:type="dxa"/>
                                  <w:tcBorders>
                                    <w:top w:val="nil"/>
                                    <w:left w:val="nil"/>
                                    <w:bottom w:val="nil"/>
                                    <w:right w:val="nil"/>
                                  </w:tcBorders>
                                  <w:shd w:val="clear" w:color="auto" w:fill="8DB3E1"/>
                                </w:tcPr>
                                <w:p w:rsidR="001F2AF2" w:rsidRDefault="001F2AF2">
                                  <w:pPr>
                                    <w:pStyle w:val="ListParagraph"/>
                                    <w:numPr>
                                      <w:ilvl w:val="0"/>
                                      <w:numId w:val="67"/>
                                    </w:numPr>
                                    <w:tabs>
                                      <w:tab w:val="left" w:pos="417"/>
                                    </w:tabs>
                                    <w:ind w:right="120" w:hanging="163"/>
                                    <w:rPr>
                                      <w:rFonts w:ascii="Calibri" w:eastAsia="Calibri" w:hAnsi="Calibri" w:cs="Calibri"/>
                                      <w:sz w:val="14"/>
                                      <w:szCs w:val="14"/>
                                    </w:rPr>
                                  </w:pPr>
                                  <w:r>
                                    <w:rPr>
                                      <w:rFonts w:ascii="Calibri"/>
                                      <w:spacing w:val="-1"/>
                                      <w:sz w:val="14"/>
                                    </w:rPr>
                                    <w:t>6-</w:t>
                                  </w:r>
                                  <w:r>
                                    <w:rPr>
                                      <w:rFonts w:ascii="Calibri"/>
                                      <w:spacing w:val="-4"/>
                                      <w:sz w:val="14"/>
                                    </w:rPr>
                                    <w:t xml:space="preserve"> </w:t>
                                  </w:r>
                                  <w:r>
                                    <w:rPr>
                                      <w:rFonts w:ascii="Calibri"/>
                                      <w:spacing w:val="-1"/>
                                      <w:sz w:val="14"/>
                                    </w:rPr>
                                    <w:t>to 10-day</w:t>
                                  </w:r>
                                  <w:r>
                                    <w:rPr>
                                      <w:rFonts w:ascii="Calibri"/>
                                      <w:spacing w:val="-3"/>
                                      <w:sz w:val="14"/>
                                    </w:rPr>
                                    <w:t xml:space="preserve"> </w:t>
                                  </w:r>
                                  <w:r>
                                    <w:rPr>
                                      <w:rFonts w:ascii="Calibri"/>
                                      <w:spacing w:val="-1"/>
                                      <w:sz w:val="14"/>
                                    </w:rPr>
                                    <w:t>disruption</w:t>
                                  </w:r>
                                  <w:r>
                                    <w:rPr>
                                      <w:rFonts w:ascii="Calibri"/>
                                      <w:spacing w:val="-5"/>
                                      <w:sz w:val="14"/>
                                    </w:rPr>
                                    <w:t xml:space="preserve"> </w:t>
                                  </w:r>
                                  <w:r>
                                    <w:rPr>
                                      <w:rFonts w:ascii="Calibri"/>
                                      <w:sz w:val="14"/>
                                    </w:rPr>
                                    <w:t>of</w:t>
                                  </w:r>
                                  <w:r>
                                    <w:rPr>
                                      <w:rFonts w:ascii="Calibri"/>
                                      <w:spacing w:val="-3"/>
                                      <w:sz w:val="14"/>
                                    </w:rPr>
                                    <w:t xml:space="preserve"> </w:t>
                                  </w:r>
                                  <w:r>
                                    <w:rPr>
                                      <w:rFonts w:ascii="Calibri"/>
                                      <w:sz w:val="14"/>
                                    </w:rPr>
                                    <w:t>a</w:t>
                                  </w:r>
                                  <w:r>
                                    <w:rPr>
                                      <w:rFonts w:ascii="Calibri"/>
                                      <w:spacing w:val="-4"/>
                                      <w:sz w:val="14"/>
                                    </w:rPr>
                                    <w:t xml:space="preserve"> </w:t>
                                  </w:r>
                                  <w:r>
                                    <w:rPr>
                                      <w:rFonts w:ascii="Calibri"/>
                                      <w:sz w:val="14"/>
                                    </w:rPr>
                                    <w:t>College,</w:t>
                                  </w:r>
                                  <w:r>
                                    <w:rPr>
                                      <w:rFonts w:ascii="Calibri"/>
                                      <w:spacing w:val="-5"/>
                                      <w:sz w:val="14"/>
                                    </w:rPr>
                                    <w:t xml:space="preserve"> </w:t>
                                  </w:r>
                                  <w:r>
                                    <w:rPr>
                                      <w:rFonts w:ascii="Calibri"/>
                                      <w:sz w:val="14"/>
                                    </w:rPr>
                                    <w:t>School,</w:t>
                                  </w:r>
                                  <w:r>
                                    <w:rPr>
                                      <w:rFonts w:ascii="Calibri"/>
                                      <w:spacing w:val="31"/>
                                      <w:w w:val="99"/>
                                      <w:sz w:val="14"/>
                                    </w:rPr>
                                    <w:t xml:space="preserve"> </w:t>
                                  </w:r>
                                  <w:r>
                                    <w:rPr>
                                      <w:rFonts w:ascii="Calibri"/>
                                      <w:sz w:val="14"/>
                                    </w:rPr>
                                    <w:t>or</w:t>
                                  </w:r>
                                  <w:r>
                                    <w:rPr>
                                      <w:rFonts w:ascii="Calibri"/>
                                      <w:spacing w:val="-6"/>
                                      <w:sz w:val="14"/>
                                    </w:rPr>
                                    <w:t xml:space="preserve"> </w:t>
                                  </w:r>
                                  <w:r>
                                    <w:rPr>
                                      <w:rFonts w:ascii="Calibri"/>
                                      <w:sz w:val="14"/>
                                    </w:rPr>
                                    <w:t>Department</w:t>
                                  </w:r>
                                  <w:r>
                                    <w:rPr>
                                      <w:rFonts w:ascii="Calibri"/>
                                      <w:spacing w:val="-5"/>
                                      <w:sz w:val="14"/>
                                    </w:rPr>
                                    <w:t xml:space="preserve"> </w:t>
                                  </w:r>
                                  <w:r>
                                    <w:rPr>
                                      <w:rFonts w:ascii="Calibri"/>
                                      <w:sz w:val="14"/>
                                    </w:rPr>
                                    <w:t>or</w:t>
                                  </w:r>
                                  <w:r>
                                    <w:rPr>
                                      <w:rFonts w:ascii="Calibri"/>
                                      <w:spacing w:val="-5"/>
                                      <w:sz w:val="14"/>
                                    </w:rPr>
                                    <w:t xml:space="preserve"> </w:t>
                                  </w:r>
                                  <w:r>
                                    <w:rPr>
                                      <w:rFonts w:ascii="Calibri"/>
                                      <w:sz w:val="14"/>
                                    </w:rPr>
                                    <w:t>several</w:t>
                                  </w:r>
                                  <w:r>
                                    <w:rPr>
                                      <w:rFonts w:ascii="Calibri"/>
                                      <w:spacing w:val="-6"/>
                                      <w:sz w:val="14"/>
                                    </w:rPr>
                                    <w:t xml:space="preserve"> </w:t>
                                  </w:r>
                                  <w:r>
                                    <w:rPr>
                                      <w:rFonts w:ascii="Calibri"/>
                                      <w:spacing w:val="-1"/>
                                      <w:sz w:val="14"/>
                                    </w:rPr>
                                    <w:t>critical</w:t>
                                  </w:r>
                                  <w:r>
                                    <w:rPr>
                                      <w:rFonts w:ascii="Calibri"/>
                                      <w:spacing w:val="-3"/>
                                      <w:sz w:val="14"/>
                                    </w:rPr>
                                    <w:t xml:space="preserve"> </w:t>
                                  </w:r>
                                  <w:r>
                                    <w:rPr>
                                      <w:rFonts w:ascii="Calibri"/>
                                      <w:spacing w:val="-1"/>
                                      <w:sz w:val="14"/>
                                    </w:rPr>
                                    <w:t>services</w:t>
                                  </w:r>
                                </w:p>
                                <w:p w:rsidR="001F2AF2" w:rsidRDefault="001F2AF2">
                                  <w:pPr>
                                    <w:pStyle w:val="ListParagraph"/>
                                    <w:numPr>
                                      <w:ilvl w:val="0"/>
                                      <w:numId w:val="67"/>
                                    </w:numPr>
                                    <w:tabs>
                                      <w:tab w:val="left" w:pos="417"/>
                                    </w:tabs>
                                    <w:ind w:right="446" w:hanging="163"/>
                                    <w:rPr>
                                      <w:rFonts w:ascii="Calibri" w:eastAsia="Calibri" w:hAnsi="Calibri" w:cs="Calibri"/>
                                      <w:sz w:val="14"/>
                                      <w:szCs w:val="14"/>
                                    </w:rPr>
                                  </w:pPr>
                                  <w:r>
                                    <w:rPr>
                                      <w:rFonts w:ascii="Calibri"/>
                                      <w:spacing w:val="-1"/>
                                      <w:sz w:val="14"/>
                                    </w:rPr>
                                    <w:t>Substantial</w:t>
                                  </w:r>
                                  <w:r>
                                    <w:rPr>
                                      <w:rFonts w:ascii="Calibri"/>
                                      <w:spacing w:val="-6"/>
                                      <w:sz w:val="14"/>
                                    </w:rPr>
                                    <w:t xml:space="preserve"> </w:t>
                                  </w:r>
                                  <w:r>
                                    <w:rPr>
                                      <w:rFonts w:ascii="Calibri"/>
                                      <w:spacing w:val="-1"/>
                                      <w:sz w:val="14"/>
                                    </w:rPr>
                                    <w:t>impact</w:t>
                                  </w:r>
                                  <w:r>
                                    <w:rPr>
                                      <w:rFonts w:ascii="Calibri"/>
                                      <w:spacing w:val="-7"/>
                                      <w:sz w:val="14"/>
                                    </w:rPr>
                                    <w:t xml:space="preserve"> </w:t>
                                  </w:r>
                                  <w:r>
                                    <w:rPr>
                                      <w:rFonts w:ascii="Calibri"/>
                                      <w:spacing w:val="1"/>
                                      <w:sz w:val="14"/>
                                    </w:rPr>
                                    <w:t>on</w:t>
                                  </w:r>
                                  <w:r>
                                    <w:rPr>
                                      <w:rFonts w:ascii="Calibri"/>
                                      <w:spacing w:val="-8"/>
                                      <w:sz w:val="14"/>
                                    </w:rPr>
                                    <w:t xml:space="preserve"> </w:t>
                                  </w:r>
                                  <w:r>
                                    <w:rPr>
                                      <w:rFonts w:ascii="Calibri"/>
                                      <w:spacing w:val="-1"/>
                                      <w:sz w:val="14"/>
                                    </w:rPr>
                                    <w:t>efficiency,</w:t>
                                  </w:r>
                                  <w:r>
                                    <w:rPr>
                                      <w:rFonts w:ascii="Calibri"/>
                                      <w:spacing w:val="45"/>
                                      <w:w w:val="99"/>
                                      <w:sz w:val="14"/>
                                    </w:rPr>
                                    <w:t xml:space="preserve"> </w:t>
                                  </w:r>
                                  <w:r>
                                    <w:rPr>
                                      <w:rFonts w:ascii="Calibri"/>
                                      <w:spacing w:val="-1"/>
                                      <w:sz w:val="14"/>
                                    </w:rPr>
                                    <w:t>client/student</w:t>
                                  </w:r>
                                  <w:r>
                                    <w:rPr>
                                      <w:rFonts w:ascii="Calibri"/>
                                      <w:spacing w:val="-7"/>
                                      <w:sz w:val="14"/>
                                    </w:rPr>
                                    <w:t xml:space="preserve"> </w:t>
                                  </w:r>
                                  <w:r>
                                    <w:rPr>
                                      <w:rFonts w:ascii="Calibri"/>
                                      <w:spacing w:val="-1"/>
                                      <w:sz w:val="14"/>
                                    </w:rPr>
                                    <w:t>programs</w:t>
                                  </w:r>
                                  <w:r>
                                    <w:rPr>
                                      <w:rFonts w:ascii="Calibri"/>
                                      <w:spacing w:val="-7"/>
                                      <w:sz w:val="14"/>
                                    </w:rPr>
                                    <w:t xml:space="preserve"> </w:t>
                                  </w:r>
                                  <w:r>
                                    <w:rPr>
                                      <w:rFonts w:ascii="Calibri"/>
                                      <w:spacing w:val="1"/>
                                      <w:sz w:val="14"/>
                                    </w:rPr>
                                    <w:t>and</w:t>
                                  </w:r>
                                  <w:r>
                                    <w:rPr>
                                      <w:rFonts w:ascii="Calibri"/>
                                      <w:spacing w:val="-7"/>
                                      <w:sz w:val="14"/>
                                    </w:rPr>
                                    <w:t xml:space="preserve"> </w:t>
                                  </w:r>
                                  <w:r>
                                    <w:rPr>
                                      <w:rFonts w:ascii="Calibri"/>
                                      <w:sz w:val="14"/>
                                    </w:rPr>
                                    <w:t>services,</w:t>
                                  </w:r>
                                  <w:r>
                                    <w:rPr>
                                      <w:rFonts w:ascii="Calibri"/>
                                      <w:spacing w:val="36"/>
                                      <w:w w:val="99"/>
                                      <w:sz w:val="14"/>
                                    </w:rPr>
                                    <w:t xml:space="preserve"> </w:t>
                                  </w:r>
                                  <w:r>
                                    <w:rPr>
                                      <w:rFonts w:ascii="Calibri"/>
                                      <w:spacing w:val="-1"/>
                                      <w:sz w:val="14"/>
                                    </w:rPr>
                                    <w:t>environmental</w:t>
                                  </w:r>
                                  <w:r>
                                    <w:rPr>
                                      <w:rFonts w:ascii="Calibri"/>
                                      <w:spacing w:val="-9"/>
                                      <w:sz w:val="14"/>
                                    </w:rPr>
                                    <w:t xml:space="preserve"> </w:t>
                                  </w:r>
                                  <w:r>
                                    <w:rPr>
                                      <w:rFonts w:ascii="Calibri"/>
                                      <w:spacing w:val="-1"/>
                                      <w:sz w:val="14"/>
                                    </w:rPr>
                                    <w:t>sustainability,</w:t>
                                  </w:r>
                                  <w:r>
                                    <w:rPr>
                                      <w:rFonts w:ascii="Calibri"/>
                                      <w:spacing w:val="-10"/>
                                      <w:sz w:val="14"/>
                                    </w:rPr>
                                    <w:t xml:space="preserve"> </w:t>
                                  </w:r>
                                  <w:r>
                                    <w:rPr>
                                      <w:rFonts w:ascii="Calibri"/>
                                      <w:sz w:val="14"/>
                                    </w:rPr>
                                    <w:t>or</w:t>
                                  </w:r>
                                  <w:r>
                                    <w:rPr>
                                      <w:rFonts w:ascii="Calibri"/>
                                      <w:spacing w:val="47"/>
                                      <w:w w:val="99"/>
                                      <w:sz w:val="14"/>
                                    </w:rPr>
                                    <w:t xml:space="preserve"> </w:t>
                                  </w:r>
                                  <w:r>
                                    <w:rPr>
                                      <w:rFonts w:ascii="Calibri"/>
                                      <w:spacing w:val="-1"/>
                                      <w:sz w:val="14"/>
                                    </w:rPr>
                                    <w:t>infrastructure</w:t>
                                  </w:r>
                                </w:p>
                                <w:p w:rsidR="001F2AF2" w:rsidRDefault="001F2AF2">
                                  <w:pPr>
                                    <w:pStyle w:val="ListParagraph"/>
                                    <w:numPr>
                                      <w:ilvl w:val="0"/>
                                      <w:numId w:val="67"/>
                                    </w:numPr>
                                    <w:tabs>
                                      <w:tab w:val="left" w:pos="417"/>
                                    </w:tabs>
                                    <w:ind w:right="736" w:hanging="163"/>
                                    <w:rPr>
                                      <w:rFonts w:ascii="Calibri" w:eastAsia="Calibri" w:hAnsi="Calibri" w:cs="Calibri"/>
                                      <w:sz w:val="14"/>
                                      <w:szCs w:val="14"/>
                                    </w:rPr>
                                  </w:pPr>
                                  <w:r>
                                    <w:rPr>
                                      <w:rFonts w:ascii="Calibri"/>
                                      <w:spacing w:val="-1"/>
                                      <w:sz w:val="14"/>
                                    </w:rPr>
                                    <w:t>Substantial</w:t>
                                  </w:r>
                                  <w:r>
                                    <w:rPr>
                                      <w:rFonts w:ascii="Calibri"/>
                                      <w:spacing w:val="-6"/>
                                      <w:sz w:val="14"/>
                                    </w:rPr>
                                    <w:t xml:space="preserve"> </w:t>
                                  </w:r>
                                  <w:r>
                                    <w:rPr>
                                      <w:rFonts w:ascii="Calibri"/>
                                      <w:spacing w:val="-1"/>
                                      <w:sz w:val="14"/>
                                    </w:rPr>
                                    <w:t>impact</w:t>
                                  </w:r>
                                  <w:r>
                                    <w:rPr>
                                      <w:rFonts w:ascii="Calibri"/>
                                      <w:spacing w:val="-7"/>
                                      <w:sz w:val="14"/>
                                    </w:rPr>
                                    <w:t xml:space="preserve"> </w:t>
                                  </w:r>
                                  <w:r>
                                    <w:rPr>
                                      <w:rFonts w:ascii="Calibri"/>
                                      <w:spacing w:val="1"/>
                                      <w:sz w:val="14"/>
                                    </w:rPr>
                                    <w:t>on</w:t>
                                  </w:r>
                                  <w:r>
                                    <w:rPr>
                                      <w:rFonts w:ascii="Calibri"/>
                                      <w:spacing w:val="-8"/>
                                      <w:sz w:val="14"/>
                                    </w:rPr>
                                    <w:t xml:space="preserve"> </w:t>
                                  </w:r>
                                  <w:r>
                                    <w:rPr>
                                      <w:rFonts w:ascii="Calibri"/>
                                      <w:sz w:val="14"/>
                                    </w:rPr>
                                    <w:t>leadership</w:t>
                                  </w:r>
                                  <w:r>
                                    <w:rPr>
                                      <w:rFonts w:ascii="Calibri"/>
                                      <w:spacing w:val="25"/>
                                      <w:w w:val="99"/>
                                      <w:sz w:val="14"/>
                                    </w:rPr>
                                    <w:t xml:space="preserve"> </w:t>
                                  </w:r>
                                  <w:r>
                                    <w:rPr>
                                      <w:rFonts w:ascii="Calibri"/>
                                      <w:spacing w:val="-1"/>
                                      <w:sz w:val="14"/>
                                    </w:rPr>
                                    <w:t>effectiveness</w:t>
                                  </w:r>
                                </w:p>
                              </w:tc>
                              <w:tc>
                                <w:tcPr>
                                  <w:tcW w:w="1763" w:type="dxa"/>
                                  <w:tcBorders>
                                    <w:top w:val="nil"/>
                                    <w:left w:val="nil"/>
                                    <w:bottom w:val="nil"/>
                                    <w:right w:val="nil"/>
                                  </w:tcBorders>
                                  <w:shd w:val="clear" w:color="auto" w:fill="8DB3E1"/>
                                </w:tcPr>
                                <w:p w:rsidR="001F2AF2" w:rsidRDefault="001F2AF2">
                                  <w:pPr>
                                    <w:pStyle w:val="ListParagraph"/>
                                    <w:numPr>
                                      <w:ilvl w:val="0"/>
                                      <w:numId w:val="66"/>
                                    </w:numPr>
                                    <w:tabs>
                                      <w:tab w:val="left" w:pos="286"/>
                                    </w:tabs>
                                    <w:ind w:right="553" w:hanging="163"/>
                                    <w:rPr>
                                      <w:rFonts w:ascii="Calibri" w:eastAsia="Calibri" w:hAnsi="Calibri" w:cs="Calibri"/>
                                      <w:sz w:val="16"/>
                                      <w:szCs w:val="16"/>
                                    </w:rPr>
                                  </w:pPr>
                                  <w:r>
                                    <w:rPr>
                                      <w:rFonts w:ascii="Calibri"/>
                                      <w:spacing w:val="-1"/>
                                      <w:sz w:val="16"/>
                                    </w:rPr>
                                    <w:t>Audit findings</w:t>
                                  </w:r>
                                  <w:r>
                                    <w:rPr>
                                      <w:rFonts w:ascii="Calibri"/>
                                      <w:spacing w:val="24"/>
                                      <w:sz w:val="16"/>
                                    </w:rPr>
                                    <w:t xml:space="preserve"> </w:t>
                                  </w:r>
                                  <w:r>
                                    <w:rPr>
                                      <w:rFonts w:ascii="Calibri"/>
                                      <w:spacing w:val="-1"/>
                                      <w:sz w:val="16"/>
                                    </w:rPr>
                                    <w:t>requiring</w:t>
                                  </w:r>
                                  <w:r>
                                    <w:rPr>
                                      <w:rFonts w:ascii="Calibri"/>
                                      <w:spacing w:val="20"/>
                                      <w:sz w:val="16"/>
                                    </w:rPr>
                                    <w:t xml:space="preserve"> </w:t>
                                  </w:r>
                                  <w:r>
                                    <w:rPr>
                                      <w:rFonts w:ascii="Calibri"/>
                                      <w:spacing w:val="-1"/>
                                      <w:sz w:val="16"/>
                                    </w:rPr>
                                    <w:t>programmatic</w:t>
                                  </w:r>
                                  <w:r>
                                    <w:rPr>
                                      <w:rFonts w:ascii="Calibri"/>
                                      <w:spacing w:val="24"/>
                                      <w:sz w:val="16"/>
                                    </w:rPr>
                                    <w:t xml:space="preserve"> </w:t>
                                  </w:r>
                                  <w:r>
                                    <w:rPr>
                                      <w:rFonts w:ascii="Calibri"/>
                                      <w:spacing w:val="-1"/>
                                      <w:sz w:val="16"/>
                                    </w:rPr>
                                    <w:t>changes</w:t>
                                  </w:r>
                                </w:p>
                                <w:p w:rsidR="001F2AF2" w:rsidRDefault="001F2AF2">
                                  <w:pPr>
                                    <w:pStyle w:val="ListParagraph"/>
                                    <w:numPr>
                                      <w:ilvl w:val="0"/>
                                      <w:numId w:val="66"/>
                                    </w:numPr>
                                    <w:tabs>
                                      <w:tab w:val="left" w:pos="286"/>
                                    </w:tabs>
                                    <w:ind w:right="461" w:hanging="163"/>
                                    <w:rPr>
                                      <w:rFonts w:ascii="Calibri" w:eastAsia="Calibri" w:hAnsi="Calibri" w:cs="Calibri"/>
                                      <w:sz w:val="16"/>
                                      <w:szCs w:val="16"/>
                                    </w:rPr>
                                  </w:pPr>
                                  <w:r>
                                    <w:rPr>
                                      <w:rFonts w:ascii="Calibri"/>
                                      <w:spacing w:val="-1"/>
                                      <w:sz w:val="16"/>
                                    </w:rPr>
                                    <w:t>Moderate-term</w:t>
                                  </w:r>
                                  <w:r>
                                    <w:rPr>
                                      <w:rFonts w:ascii="Calibri"/>
                                      <w:spacing w:val="22"/>
                                      <w:sz w:val="16"/>
                                    </w:rPr>
                                    <w:t xml:space="preserve"> </w:t>
                                  </w:r>
                                  <w:r>
                                    <w:rPr>
                                      <w:rFonts w:ascii="Calibri"/>
                                      <w:spacing w:val="-1"/>
                                      <w:sz w:val="16"/>
                                    </w:rPr>
                                    <w:t xml:space="preserve">agency </w:t>
                                  </w:r>
                                  <w:r>
                                    <w:rPr>
                                      <w:rFonts w:ascii="Calibri"/>
                                      <w:spacing w:val="-2"/>
                                      <w:sz w:val="16"/>
                                    </w:rPr>
                                    <w:t>scrutiny</w:t>
                                  </w:r>
                                </w:p>
                                <w:p w:rsidR="001F2AF2" w:rsidRDefault="001F2AF2">
                                  <w:pPr>
                                    <w:pStyle w:val="ListParagraph"/>
                                    <w:numPr>
                                      <w:ilvl w:val="0"/>
                                      <w:numId w:val="65"/>
                                    </w:numPr>
                                    <w:tabs>
                                      <w:tab w:val="left" w:pos="286"/>
                                    </w:tabs>
                                    <w:spacing w:before="1"/>
                                    <w:ind w:right="193" w:hanging="163"/>
                                    <w:rPr>
                                      <w:rFonts w:ascii="Calibri" w:eastAsia="Calibri" w:hAnsi="Calibri" w:cs="Calibri"/>
                                      <w:sz w:val="16"/>
                                      <w:szCs w:val="16"/>
                                    </w:rPr>
                                  </w:pPr>
                                  <w:r>
                                    <w:rPr>
                                      <w:rFonts w:ascii="Calibri"/>
                                      <w:spacing w:val="-1"/>
                                      <w:sz w:val="16"/>
                                    </w:rPr>
                                    <w:t>Enforcement</w:t>
                                  </w:r>
                                  <w:r>
                                    <w:rPr>
                                      <w:rFonts w:ascii="Calibri"/>
                                      <w:spacing w:val="-2"/>
                                      <w:sz w:val="16"/>
                                    </w:rPr>
                                    <w:t xml:space="preserve"> </w:t>
                                  </w:r>
                                  <w:r>
                                    <w:rPr>
                                      <w:rFonts w:ascii="Calibri"/>
                                      <w:spacing w:val="-1"/>
                                      <w:sz w:val="16"/>
                                    </w:rPr>
                                    <w:t>action</w:t>
                                  </w:r>
                                  <w:r>
                                    <w:rPr>
                                      <w:rFonts w:ascii="Calibri"/>
                                      <w:spacing w:val="26"/>
                                      <w:sz w:val="16"/>
                                    </w:rPr>
                                    <w:t xml:space="preserve"> </w:t>
                                  </w:r>
                                  <w:r>
                                    <w:rPr>
                                      <w:rFonts w:ascii="Calibri"/>
                                      <w:spacing w:val="-1"/>
                                      <w:sz w:val="16"/>
                                    </w:rPr>
                                    <w:t>likely</w:t>
                                  </w:r>
                                </w:p>
                              </w:tc>
                              <w:tc>
                                <w:tcPr>
                                  <w:tcW w:w="1009" w:type="dxa"/>
                                  <w:tcBorders>
                                    <w:top w:val="nil"/>
                                    <w:left w:val="nil"/>
                                    <w:bottom w:val="nil"/>
                                    <w:right w:val="nil"/>
                                  </w:tcBorders>
                                  <w:shd w:val="clear" w:color="auto" w:fill="8DB3E1"/>
                                </w:tcPr>
                                <w:p w:rsidR="001F2AF2" w:rsidRDefault="001F2AF2">
                                  <w:pPr>
                                    <w:pStyle w:val="ListParagraph"/>
                                    <w:numPr>
                                      <w:ilvl w:val="0"/>
                                      <w:numId w:val="64"/>
                                    </w:numPr>
                                    <w:tabs>
                                      <w:tab w:val="left" w:pos="324"/>
                                    </w:tabs>
                                    <w:spacing w:line="201" w:lineRule="exact"/>
                                    <w:rPr>
                                      <w:rFonts w:ascii="Calibri" w:eastAsia="Calibri" w:hAnsi="Calibri" w:cs="Calibri"/>
                                      <w:sz w:val="16"/>
                                      <w:szCs w:val="16"/>
                                    </w:rPr>
                                  </w:pPr>
                                  <w:r>
                                    <w:rPr>
                                      <w:rFonts w:ascii="Calibri"/>
                                      <w:spacing w:val="-1"/>
                                      <w:sz w:val="16"/>
                                    </w:rPr>
                                    <w:t>Stops</w:t>
                                  </w:r>
                                </w:p>
                                <w:p w:rsidR="001F2AF2" w:rsidRDefault="001F2AF2" w:rsidP="00392009">
                                  <w:pPr>
                                    <w:pStyle w:val="TableParagraph"/>
                                    <w:spacing w:before="1"/>
                                    <w:ind w:left="323" w:right="123"/>
                                    <w:rPr>
                                      <w:rFonts w:ascii="Calibri" w:eastAsia="Calibri" w:hAnsi="Calibri" w:cs="Calibri"/>
                                      <w:sz w:val="16"/>
                                      <w:szCs w:val="16"/>
                                    </w:rPr>
                                  </w:pPr>
                                  <w:r>
                                    <w:rPr>
                                      <w:rFonts w:ascii="Calibri"/>
                                      <w:spacing w:val="-1"/>
                                      <w:sz w:val="16"/>
                                    </w:rPr>
                                    <w:t>progress</w:t>
                                  </w:r>
                                  <w:r>
                                    <w:rPr>
                                      <w:rFonts w:ascii="Calibri"/>
                                      <w:spacing w:val="23"/>
                                      <w:sz w:val="16"/>
                                    </w:rPr>
                                    <w:t xml:space="preserve"> </w:t>
                                  </w:r>
                                  <w:r>
                                    <w:rPr>
                                      <w:rFonts w:ascii="Calibri"/>
                                      <w:spacing w:val="-1"/>
                                      <w:sz w:val="16"/>
                                    </w:rPr>
                                    <w:t xml:space="preserve">of </w:t>
                                  </w:r>
                                  <w:r>
                                    <w:rPr>
                                      <w:rFonts w:ascii="Calibri"/>
                                      <w:spacing w:val="-2"/>
                                      <w:sz w:val="16"/>
                                    </w:rPr>
                                    <w:t>one</w:t>
                                  </w:r>
                                  <w:r>
                                    <w:rPr>
                                      <w:rFonts w:ascii="Calibri"/>
                                      <w:spacing w:val="23"/>
                                      <w:sz w:val="16"/>
                                    </w:rPr>
                                    <w:t xml:space="preserve"> </w:t>
                                  </w:r>
                                  <w:r>
                                    <w:rPr>
                                      <w:rFonts w:ascii="Calibri"/>
                                      <w:spacing w:val="-1"/>
                                      <w:sz w:val="16"/>
                                    </w:rPr>
                                    <w:t>ODU</w:t>
                                  </w:r>
                                  <w:r>
                                    <w:rPr>
                                      <w:rFonts w:ascii="Calibri"/>
                                      <w:spacing w:val="22"/>
                                      <w:sz w:val="16"/>
                                    </w:rPr>
                                    <w:t xml:space="preserve"> </w:t>
                                  </w:r>
                                  <w:r>
                                    <w:rPr>
                                      <w:rFonts w:ascii="Calibri"/>
                                      <w:spacing w:val="-1"/>
                                      <w:sz w:val="16"/>
                                    </w:rPr>
                                    <w:t>strategic</w:t>
                                  </w:r>
                                  <w:r>
                                    <w:rPr>
                                      <w:rFonts w:ascii="Calibri"/>
                                      <w:spacing w:val="24"/>
                                      <w:sz w:val="16"/>
                                    </w:rPr>
                                    <w:t xml:space="preserve"> </w:t>
                                  </w:r>
                                  <w:r>
                                    <w:rPr>
                                      <w:rFonts w:ascii="Calibri"/>
                                      <w:sz w:val="16"/>
                                    </w:rPr>
                                    <w:t>goal</w:t>
                                  </w:r>
                                </w:p>
                              </w:tc>
                              <w:tc>
                                <w:tcPr>
                                  <w:tcW w:w="2014" w:type="dxa"/>
                                  <w:tcBorders>
                                    <w:top w:val="nil"/>
                                    <w:left w:val="nil"/>
                                    <w:bottom w:val="nil"/>
                                    <w:right w:val="nil"/>
                                  </w:tcBorders>
                                  <w:shd w:val="clear" w:color="auto" w:fill="8DB3E1"/>
                                </w:tcPr>
                                <w:p w:rsidR="001F2AF2" w:rsidRDefault="001F2AF2">
                                  <w:pPr>
                                    <w:pStyle w:val="ListParagraph"/>
                                    <w:numPr>
                                      <w:ilvl w:val="0"/>
                                      <w:numId w:val="63"/>
                                    </w:numPr>
                                    <w:tabs>
                                      <w:tab w:val="left" w:pos="304"/>
                                    </w:tabs>
                                    <w:spacing w:line="241" w:lineRule="auto"/>
                                    <w:ind w:right="194"/>
                                    <w:rPr>
                                      <w:rFonts w:ascii="Calibri" w:eastAsia="Calibri" w:hAnsi="Calibri" w:cs="Calibri"/>
                                      <w:sz w:val="16"/>
                                      <w:szCs w:val="16"/>
                                    </w:rPr>
                                  </w:pPr>
                                  <w:r>
                                    <w:rPr>
                                      <w:rFonts w:ascii="Calibri"/>
                                      <w:spacing w:val="-1"/>
                                      <w:sz w:val="16"/>
                                    </w:rPr>
                                    <w:t>Local/regional negative</w:t>
                                  </w:r>
                                  <w:r>
                                    <w:rPr>
                                      <w:rFonts w:ascii="Calibri"/>
                                      <w:spacing w:val="26"/>
                                      <w:sz w:val="16"/>
                                    </w:rPr>
                                    <w:t xml:space="preserve"> </w:t>
                                  </w:r>
                                  <w:r>
                                    <w:rPr>
                                      <w:rFonts w:ascii="Calibri"/>
                                      <w:spacing w:val="-1"/>
                                      <w:sz w:val="16"/>
                                    </w:rPr>
                                    <w:t>publicity</w:t>
                                  </w:r>
                                </w:p>
                                <w:p w:rsidR="001F2AF2" w:rsidRDefault="001F2AF2">
                                  <w:pPr>
                                    <w:pStyle w:val="ListParagraph"/>
                                    <w:numPr>
                                      <w:ilvl w:val="0"/>
                                      <w:numId w:val="63"/>
                                    </w:numPr>
                                    <w:tabs>
                                      <w:tab w:val="left" w:pos="304"/>
                                    </w:tabs>
                                    <w:ind w:right="155"/>
                                    <w:rPr>
                                      <w:rFonts w:ascii="Calibri" w:eastAsia="Calibri" w:hAnsi="Calibri" w:cs="Calibri"/>
                                      <w:sz w:val="16"/>
                                      <w:szCs w:val="16"/>
                                    </w:rPr>
                                  </w:pPr>
                                  <w:r>
                                    <w:rPr>
                                      <w:rFonts w:ascii="Calibri"/>
                                      <w:spacing w:val="-1"/>
                                      <w:sz w:val="16"/>
                                    </w:rPr>
                                    <w:t>Pressure for the University</w:t>
                                  </w:r>
                                  <w:r>
                                    <w:rPr>
                                      <w:rFonts w:ascii="Calibri"/>
                                      <w:spacing w:val="28"/>
                                      <w:sz w:val="16"/>
                                    </w:rPr>
                                    <w:t xml:space="preserve"> </w:t>
                                  </w:r>
                                  <w:r>
                                    <w:rPr>
                                      <w:rFonts w:ascii="Calibri"/>
                                      <w:spacing w:val="-1"/>
                                      <w:sz w:val="16"/>
                                    </w:rPr>
                                    <w:t>to control the message</w:t>
                                  </w:r>
                                </w:p>
                                <w:p w:rsidR="001F2AF2" w:rsidRDefault="001F2AF2">
                                  <w:pPr>
                                    <w:pStyle w:val="ListParagraph"/>
                                    <w:numPr>
                                      <w:ilvl w:val="0"/>
                                      <w:numId w:val="62"/>
                                    </w:numPr>
                                    <w:tabs>
                                      <w:tab w:val="left" w:pos="304"/>
                                    </w:tabs>
                                    <w:ind w:right="328"/>
                                    <w:rPr>
                                      <w:rFonts w:ascii="Calibri" w:eastAsia="Calibri" w:hAnsi="Calibri" w:cs="Calibri"/>
                                      <w:sz w:val="16"/>
                                      <w:szCs w:val="16"/>
                                    </w:rPr>
                                  </w:pPr>
                                  <w:r>
                                    <w:rPr>
                                      <w:rFonts w:ascii="Calibri" w:eastAsia="Calibri" w:hAnsi="Calibri" w:cs="Calibri"/>
                                      <w:spacing w:val="-1"/>
                                      <w:sz w:val="16"/>
                                      <w:szCs w:val="16"/>
                                    </w:rPr>
                                    <w:t>Moderate damage to</w:t>
                                  </w:r>
                                  <w:r>
                                    <w:rPr>
                                      <w:rFonts w:ascii="Calibri" w:eastAsia="Calibri" w:hAnsi="Calibri" w:cs="Calibri"/>
                                      <w:spacing w:val="26"/>
                                      <w:sz w:val="16"/>
                                      <w:szCs w:val="16"/>
                                    </w:rPr>
                                    <w:t xml:space="preserve"> </w:t>
                                  </w:r>
                                  <w:r>
                                    <w:rPr>
                                      <w:rFonts w:ascii="Calibri" w:eastAsia="Calibri" w:hAnsi="Calibri" w:cs="Calibri"/>
                                      <w:sz w:val="16"/>
                                      <w:szCs w:val="16"/>
                                    </w:rPr>
                                    <w:t>The University</w:t>
                                  </w:r>
                                  <w:r>
                                    <w:rPr>
                                      <w:rFonts w:ascii="Calibri" w:eastAsia="Calibri" w:hAnsi="Calibri" w:cs="Calibri"/>
                                      <w:spacing w:val="-1"/>
                                      <w:sz w:val="16"/>
                                      <w:szCs w:val="16"/>
                                    </w:rPr>
                                    <w:t>’s</w:t>
                                  </w:r>
                                  <w:r>
                                    <w:rPr>
                                      <w:rFonts w:ascii="Calibri" w:eastAsia="Calibri" w:hAnsi="Calibri" w:cs="Calibri"/>
                                      <w:spacing w:val="24"/>
                                      <w:sz w:val="16"/>
                                      <w:szCs w:val="16"/>
                                    </w:rPr>
                                    <w:t xml:space="preserve"> </w:t>
                                  </w:r>
                                  <w:r>
                                    <w:rPr>
                                      <w:rFonts w:ascii="Calibri" w:eastAsia="Calibri" w:hAnsi="Calibri" w:cs="Calibri"/>
                                      <w:spacing w:val="-1"/>
                                      <w:sz w:val="16"/>
                                      <w:szCs w:val="16"/>
                                    </w:rPr>
                                    <w:t>reputation/image</w:t>
                                  </w:r>
                                </w:p>
                              </w:tc>
                            </w:tr>
                            <w:tr w:rsidR="001F2AF2">
                              <w:trPr>
                                <w:trHeight w:hRule="exact" w:val="1580"/>
                              </w:trPr>
                              <w:tc>
                                <w:tcPr>
                                  <w:tcW w:w="718" w:type="dxa"/>
                                  <w:tcBorders>
                                    <w:top w:val="nil"/>
                                    <w:left w:val="nil"/>
                                    <w:bottom w:val="nil"/>
                                    <w:right w:val="nil"/>
                                  </w:tcBorders>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4</w:t>
                                  </w:r>
                                </w:p>
                              </w:tc>
                              <w:tc>
                                <w:tcPr>
                                  <w:tcW w:w="990" w:type="dxa"/>
                                  <w:tcBorders>
                                    <w:top w:val="nil"/>
                                    <w:left w:val="nil"/>
                                    <w:bottom w:val="nil"/>
                                    <w:right w:val="nil"/>
                                  </w:tcBorders>
                                </w:tcPr>
                                <w:p w:rsidR="001F2AF2" w:rsidRDefault="001F2AF2">
                                  <w:pPr>
                                    <w:pStyle w:val="TableParagraph"/>
                                    <w:spacing w:line="194" w:lineRule="exact"/>
                                    <w:ind w:left="254"/>
                                    <w:rPr>
                                      <w:rFonts w:ascii="Calibri" w:eastAsia="Calibri" w:hAnsi="Calibri" w:cs="Calibri"/>
                                      <w:sz w:val="16"/>
                                      <w:szCs w:val="16"/>
                                    </w:rPr>
                                  </w:pPr>
                                  <w:r>
                                    <w:rPr>
                                      <w:rFonts w:ascii="Calibri"/>
                                      <w:spacing w:val="-1"/>
                                      <w:sz w:val="16"/>
                                    </w:rPr>
                                    <w:t>Serious</w:t>
                                  </w:r>
                                </w:p>
                              </w:tc>
                              <w:tc>
                                <w:tcPr>
                                  <w:tcW w:w="1430" w:type="dxa"/>
                                  <w:tcBorders>
                                    <w:top w:val="nil"/>
                                    <w:left w:val="nil"/>
                                    <w:bottom w:val="nil"/>
                                    <w:right w:val="nil"/>
                                  </w:tcBorders>
                                </w:tcPr>
                                <w:p w:rsidR="001F2AF2" w:rsidRDefault="001F2AF2">
                                  <w:pPr>
                                    <w:pStyle w:val="ListParagraph"/>
                                    <w:numPr>
                                      <w:ilvl w:val="0"/>
                                      <w:numId w:val="61"/>
                                    </w:numPr>
                                    <w:tabs>
                                      <w:tab w:val="left" w:pos="274"/>
                                    </w:tabs>
                                    <w:spacing w:line="241" w:lineRule="auto"/>
                                    <w:ind w:right="176"/>
                                    <w:rPr>
                                      <w:rFonts w:ascii="Calibri" w:eastAsia="Calibri" w:hAnsi="Calibri" w:cs="Calibri"/>
                                      <w:sz w:val="16"/>
                                      <w:szCs w:val="16"/>
                                    </w:rPr>
                                  </w:pPr>
                                  <w:r>
                                    <w:rPr>
                                      <w:rFonts w:ascii="Calibri"/>
                                      <w:spacing w:val="-1"/>
                                      <w:sz w:val="16"/>
                                    </w:rPr>
                                    <w:t xml:space="preserve">Affects </w:t>
                                  </w:r>
                                  <w:r>
                                    <w:rPr>
                                      <w:rFonts w:ascii="Calibri"/>
                                      <w:sz w:val="16"/>
                                    </w:rPr>
                                    <w:t>26-50%</w:t>
                                  </w:r>
                                  <w:r>
                                    <w:rPr>
                                      <w:rFonts w:ascii="Calibri"/>
                                      <w:spacing w:val="22"/>
                                      <w:sz w:val="16"/>
                                    </w:rPr>
                                    <w:t xml:space="preserve"> </w:t>
                                  </w:r>
                                  <w:r>
                                    <w:rPr>
                                      <w:rFonts w:ascii="Calibri"/>
                                      <w:spacing w:val="-1"/>
                                      <w:sz w:val="16"/>
                                    </w:rPr>
                                    <w:t>of employees</w:t>
                                  </w:r>
                                </w:p>
                                <w:p w:rsidR="001F2AF2" w:rsidRDefault="001F2AF2">
                                  <w:pPr>
                                    <w:pStyle w:val="TableParagraph"/>
                                    <w:spacing w:line="201" w:lineRule="exact"/>
                                    <w:ind w:left="109"/>
                                    <w:rPr>
                                      <w:rFonts w:ascii="Calibri" w:eastAsia="Calibri" w:hAnsi="Calibri" w:cs="Calibri"/>
                                      <w:sz w:val="16"/>
                                      <w:szCs w:val="16"/>
                                    </w:rPr>
                                  </w:pP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pacing w:val="9"/>
                                      <w:sz w:val="16"/>
                                      <w:szCs w:val="16"/>
                                    </w:rPr>
                                    <w:t></w:t>
                                  </w:r>
                                  <w:r>
                                    <w:rPr>
                                      <w:rFonts w:ascii="Calibri" w:eastAsia="Calibri" w:hAnsi="Calibri" w:cs="Calibri"/>
                                      <w:spacing w:val="-1"/>
                                      <w:sz w:val="16"/>
                                      <w:szCs w:val="16"/>
                                    </w:rPr>
                                    <w:t>10-15%</w:t>
                                  </w:r>
                                </w:p>
                                <w:p w:rsidR="001F2AF2" w:rsidRDefault="001F2AF2">
                                  <w:pPr>
                                    <w:pStyle w:val="TableParagraph"/>
                                    <w:spacing w:before="1"/>
                                    <w:ind w:left="273" w:right="511"/>
                                    <w:rPr>
                                      <w:rFonts w:ascii="Calibri" w:eastAsia="Calibri" w:hAnsi="Calibri" w:cs="Calibri"/>
                                      <w:sz w:val="16"/>
                                      <w:szCs w:val="16"/>
                                    </w:rPr>
                                  </w:pPr>
                                  <w:r>
                                    <w:rPr>
                                      <w:rFonts w:ascii="Calibri"/>
                                      <w:spacing w:val="-1"/>
                                      <w:sz w:val="16"/>
                                    </w:rPr>
                                    <w:t>employee</w:t>
                                  </w:r>
                                  <w:r>
                                    <w:rPr>
                                      <w:rFonts w:ascii="Calibri"/>
                                      <w:spacing w:val="23"/>
                                      <w:sz w:val="16"/>
                                    </w:rPr>
                                    <w:t xml:space="preserve"> </w:t>
                                  </w:r>
                                  <w:r>
                                    <w:rPr>
                                      <w:rFonts w:ascii="Calibri"/>
                                      <w:spacing w:val="-2"/>
                                      <w:sz w:val="16"/>
                                    </w:rPr>
                                    <w:t>turnover</w:t>
                                  </w:r>
                                </w:p>
                              </w:tc>
                              <w:tc>
                                <w:tcPr>
                                  <w:tcW w:w="1948" w:type="dxa"/>
                                  <w:tcBorders>
                                    <w:top w:val="nil"/>
                                    <w:left w:val="nil"/>
                                    <w:bottom w:val="nil"/>
                                    <w:right w:val="nil"/>
                                  </w:tcBorders>
                                </w:tcPr>
                                <w:p w:rsidR="001F2AF2" w:rsidRDefault="001F2AF2">
                                  <w:pPr>
                                    <w:pStyle w:val="ListParagraph"/>
                                    <w:numPr>
                                      <w:ilvl w:val="0"/>
                                      <w:numId w:val="60"/>
                                    </w:numPr>
                                    <w:tabs>
                                      <w:tab w:val="left" w:pos="283"/>
                                    </w:tabs>
                                    <w:spacing w:line="176" w:lineRule="exact"/>
                                    <w:ind w:hanging="163"/>
                                    <w:rPr>
                                      <w:rFonts w:ascii="Calibri" w:eastAsia="Calibri" w:hAnsi="Calibri" w:cs="Calibri"/>
                                      <w:sz w:val="14"/>
                                      <w:szCs w:val="14"/>
                                    </w:rPr>
                                  </w:pPr>
                                  <w:r>
                                    <w:rPr>
                                      <w:rFonts w:ascii="Calibri"/>
                                      <w:spacing w:val="-1"/>
                                      <w:sz w:val="14"/>
                                    </w:rPr>
                                    <w:t>Serious</w:t>
                                  </w:r>
                                  <w:r>
                                    <w:rPr>
                                      <w:rFonts w:ascii="Calibri"/>
                                      <w:spacing w:val="-8"/>
                                      <w:sz w:val="14"/>
                                    </w:rPr>
                                    <w:t xml:space="preserve"> </w:t>
                                  </w:r>
                                  <w:r>
                                    <w:rPr>
                                      <w:rFonts w:ascii="Calibri"/>
                                      <w:spacing w:val="-1"/>
                                      <w:sz w:val="14"/>
                                    </w:rPr>
                                    <w:t>injury</w:t>
                                  </w:r>
                                </w:p>
                                <w:p w:rsidR="001F2AF2" w:rsidRDefault="001F2AF2">
                                  <w:pPr>
                                    <w:pStyle w:val="ListParagraph"/>
                                    <w:numPr>
                                      <w:ilvl w:val="0"/>
                                      <w:numId w:val="60"/>
                                    </w:numPr>
                                    <w:tabs>
                                      <w:tab w:val="left" w:pos="283"/>
                                    </w:tabs>
                                    <w:ind w:right="460" w:hanging="163"/>
                                    <w:rPr>
                                      <w:rFonts w:ascii="Calibri" w:eastAsia="Calibri" w:hAnsi="Calibri" w:cs="Calibri"/>
                                      <w:sz w:val="14"/>
                                      <w:szCs w:val="14"/>
                                    </w:rPr>
                                  </w:pPr>
                                  <w:r>
                                    <w:rPr>
                                      <w:rFonts w:ascii="Calibri" w:eastAsia="Calibri" w:hAnsi="Calibri" w:cs="Calibri"/>
                                      <w:spacing w:val="-1"/>
                                      <w:sz w:val="14"/>
                                      <w:szCs w:val="14"/>
                                    </w:rPr>
                                    <w:t>Self-insured</w:t>
                                  </w:r>
                                  <w:r>
                                    <w:rPr>
                                      <w:rFonts w:ascii="Calibri" w:eastAsia="Calibri" w:hAnsi="Calibri" w:cs="Calibri"/>
                                      <w:spacing w:val="-11"/>
                                      <w:sz w:val="14"/>
                                      <w:szCs w:val="14"/>
                                    </w:rPr>
                                    <w:t xml:space="preserve"> </w:t>
                                  </w:r>
                                  <w:r>
                                    <w:rPr>
                                      <w:rFonts w:ascii="Calibri" w:eastAsia="Calibri" w:hAnsi="Calibri" w:cs="Calibri"/>
                                      <w:sz w:val="14"/>
                                      <w:szCs w:val="14"/>
                                    </w:rPr>
                                    <w:t>workers’</w:t>
                                  </w:r>
                                  <w:r>
                                    <w:rPr>
                                      <w:rFonts w:ascii="Calibri" w:eastAsia="Calibri" w:hAnsi="Calibri" w:cs="Calibri"/>
                                      <w:spacing w:val="28"/>
                                      <w:w w:val="99"/>
                                      <w:sz w:val="14"/>
                                      <w:szCs w:val="14"/>
                                    </w:rPr>
                                    <w:t xml:space="preserve"> </w:t>
                                  </w:r>
                                  <w:r>
                                    <w:rPr>
                                      <w:rFonts w:ascii="Calibri" w:eastAsia="Calibri" w:hAnsi="Calibri" w:cs="Calibri"/>
                                      <w:spacing w:val="-1"/>
                                      <w:sz w:val="14"/>
                                      <w:szCs w:val="14"/>
                                    </w:rPr>
                                    <w:t>compensation</w:t>
                                  </w:r>
                                  <w:r>
                                    <w:rPr>
                                      <w:rFonts w:ascii="Calibri" w:eastAsia="Calibri" w:hAnsi="Calibri" w:cs="Calibri"/>
                                      <w:spacing w:val="29"/>
                                      <w:w w:val="99"/>
                                      <w:sz w:val="14"/>
                                      <w:szCs w:val="14"/>
                                    </w:rPr>
                                    <w:t xml:space="preserve"> </w:t>
                                  </w:r>
                                  <w:r>
                                    <w:rPr>
                                      <w:rFonts w:ascii="Calibri" w:eastAsia="Calibri" w:hAnsi="Calibri" w:cs="Calibri"/>
                                      <w:spacing w:val="-1"/>
                                      <w:sz w:val="14"/>
                                      <w:szCs w:val="14"/>
                                    </w:rPr>
                                    <w:t>injury/exposure</w:t>
                                  </w:r>
                                </w:p>
                                <w:p w:rsidR="001F2AF2" w:rsidRDefault="001F2AF2">
                                  <w:pPr>
                                    <w:pStyle w:val="ListParagraph"/>
                                    <w:numPr>
                                      <w:ilvl w:val="0"/>
                                      <w:numId w:val="60"/>
                                    </w:numPr>
                                    <w:tabs>
                                      <w:tab w:val="left" w:pos="283"/>
                                    </w:tabs>
                                    <w:spacing w:before="1"/>
                                    <w:ind w:right="506" w:hanging="163"/>
                                    <w:rPr>
                                      <w:rFonts w:ascii="Calibri" w:eastAsia="Calibri" w:hAnsi="Calibri" w:cs="Calibri"/>
                                      <w:sz w:val="14"/>
                                      <w:szCs w:val="14"/>
                                    </w:rPr>
                                  </w:pPr>
                                  <w:r>
                                    <w:rPr>
                                      <w:rFonts w:ascii="Calibri"/>
                                      <w:spacing w:val="-1"/>
                                      <w:sz w:val="14"/>
                                    </w:rPr>
                                    <w:t>Serious</w:t>
                                  </w:r>
                                  <w:r>
                                    <w:rPr>
                                      <w:rFonts w:ascii="Calibri"/>
                                      <w:spacing w:val="-6"/>
                                      <w:sz w:val="14"/>
                                    </w:rPr>
                                    <w:t xml:space="preserve"> </w:t>
                                  </w:r>
                                  <w:r>
                                    <w:rPr>
                                      <w:rFonts w:ascii="Calibri"/>
                                      <w:spacing w:val="-1"/>
                                      <w:sz w:val="14"/>
                                    </w:rPr>
                                    <w:t>legal</w:t>
                                  </w:r>
                                  <w:r>
                                    <w:rPr>
                                      <w:rFonts w:ascii="Calibri"/>
                                      <w:spacing w:val="-4"/>
                                      <w:sz w:val="14"/>
                                    </w:rPr>
                                    <w:t xml:space="preserve"> </w:t>
                                  </w:r>
                                  <w:r>
                                    <w:rPr>
                                      <w:rFonts w:ascii="Calibri"/>
                                      <w:spacing w:val="-1"/>
                                      <w:sz w:val="14"/>
                                    </w:rPr>
                                    <w:t>liability</w:t>
                                  </w:r>
                                  <w:r>
                                    <w:rPr>
                                      <w:rFonts w:ascii="Calibri"/>
                                      <w:spacing w:val="29"/>
                                      <w:w w:val="99"/>
                                      <w:sz w:val="14"/>
                                    </w:rPr>
                                    <w:t xml:space="preserve"> </w:t>
                                  </w:r>
                                  <w:r>
                                    <w:rPr>
                                      <w:rFonts w:ascii="Calibri"/>
                                      <w:spacing w:val="-1"/>
                                      <w:sz w:val="14"/>
                                    </w:rPr>
                                    <w:t>exposure</w:t>
                                  </w:r>
                                </w:p>
                                <w:p w:rsidR="001F2AF2" w:rsidRDefault="001F2AF2">
                                  <w:pPr>
                                    <w:pStyle w:val="ListParagraph"/>
                                    <w:numPr>
                                      <w:ilvl w:val="0"/>
                                      <w:numId w:val="60"/>
                                    </w:numPr>
                                    <w:tabs>
                                      <w:tab w:val="left" w:pos="283"/>
                                    </w:tabs>
                                    <w:ind w:right="293" w:hanging="163"/>
                                    <w:rPr>
                                      <w:rFonts w:ascii="Calibri" w:eastAsia="Calibri" w:hAnsi="Calibri" w:cs="Calibri"/>
                                      <w:sz w:val="14"/>
                                      <w:szCs w:val="14"/>
                                    </w:rPr>
                                  </w:pPr>
                                  <w:r>
                                    <w:rPr>
                                      <w:rFonts w:ascii="Calibri"/>
                                      <w:spacing w:val="-1"/>
                                      <w:sz w:val="14"/>
                                    </w:rPr>
                                    <w:t>Environmental</w:t>
                                  </w:r>
                                  <w:r>
                                    <w:rPr>
                                      <w:rFonts w:ascii="Calibri"/>
                                      <w:spacing w:val="-12"/>
                                      <w:sz w:val="14"/>
                                    </w:rPr>
                                    <w:t xml:space="preserve"> </w:t>
                                  </w:r>
                                  <w:r>
                                    <w:rPr>
                                      <w:rFonts w:ascii="Calibri"/>
                                      <w:spacing w:val="-1"/>
                                      <w:sz w:val="14"/>
                                    </w:rPr>
                                    <w:t>damage</w:t>
                                  </w:r>
                                  <w:r>
                                    <w:rPr>
                                      <w:rFonts w:ascii="Calibri"/>
                                      <w:spacing w:val="29"/>
                                      <w:w w:val="99"/>
                                      <w:sz w:val="14"/>
                                    </w:rPr>
                                    <w:t xml:space="preserve"> </w:t>
                                  </w:r>
                                  <w:r>
                                    <w:rPr>
                                      <w:rFonts w:ascii="Calibri"/>
                                      <w:spacing w:val="-1"/>
                                      <w:sz w:val="14"/>
                                    </w:rPr>
                                    <w:t>eligible</w:t>
                                  </w:r>
                                  <w:r>
                                    <w:rPr>
                                      <w:rFonts w:ascii="Calibri"/>
                                      <w:spacing w:val="-6"/>
                                      <w:sz w:val="14"/>
                                    </w:rPr>
                                    <w:t xml:space="preserve"> </w:t>
                                  </w:r>
                                  <w:r>
                                    <w:rPr>
                                      <w:rFonts w:ascii="Calibri"/>
                                      <w:sz w:val="14"/>
                                    </w:rPr>
                                    <w:t>for</w:t>
                                  </w:r>
                                  <w:r>
                                    <w:rPr>
                                      <w:rFonts w:ascii="Calibri"/>
                                      <w:spacing w:val="-5"/>
                                      <w:sz w:val="14"/>
                                    </w:rPr>
                                    <w:t xml:space="preserve"> </w:t>
                                  </w:r>
                                  <w:r>
                                    <w:rPr>
                                      <w:rFonts w:ascii="Calibri"/>
                                      <w:sz w:val="14"/>
                                    </w:rPr>
                                    <w:t>EPA</w:t>
                                  </w:r>
                                  <w:r>
                                    <w:rPr>
                                      <w:rFonts w:ascii="Calibri"/>
                                      <w:spacing w:val="-4"/>
                                      <w:sz w:val="14"/>
                                    </w:rPr>
                                    <w:t xml:space="preserve"> </w:t>
                                  </w:r>
                                  <w:r>
                                    <w:rPr>
                                      <w:rFonts w:ascii="Calibri"/>
                                      <w:spacing w:val="-1"/>
                                      <w:sz w:val="14"/>
                                    </w:rPr>
                                    <w:t>National</w:t>
                                  </w:r>
                                  <w:r>
                                    <w:rPr>
                                      <w:rFonts w:ascii="Calibri"/>
                                      <w:spacing w:val="28"/>
                                      <w:w w:val="99"/>
                                      <w:sz w:val="14"/>
                                    </w:rPr>
                                    <w:t xml:space="preserve"> </w:t>
                                  </w:r>
                                  <w:r>
                                    <w:rPr>
                                      <w:rFonts w:ascii="Calibri"/>
                                      <w:spacing w:val="-1"/>
                                      <w:sz w:val="14"/>
                                    </w:rPr>
                                    <w:t>Priorities</w:t>
                                  </w:r>
                                  <w:r>
                                    <w:rPr>
                                      <w:rFonts w:ascii="Calibri"/>
                                      <w:spacing w:val="-6"/>
                                      <w:sz w:val="14"/>
                                    </w:rPr>
                                    <w:t xml:space="preserve"> </w:t>
                                  </w:r>
                                  <w:r>
                                    <w:rPr>
                                      <w:rFonts w:ascii="Calibri"/>
                                      <w:sz w:val="14"/>
                                    </w:rPr>
                                    <w:t>List</w:t>
                                  </w:r>
                                </w:p>
                              </w:tc>
                              <w:tc>
                                <w:tcPr>
                                  <w:tcW w:w="2239" w:type="dxa"/>
                                  <w:tcBorders>
                                    <w:top w:val="nil"/>
                                    <w:left w:val="nil"/>
                                    <w:bottom w:val="nil"/>
                                    <w:right w:val="nil"/>
                                  </w:tcBorders>
                                </w:tcPr>
                                <w:p w:rsidR="001F2AF2" w:rsidRDefault="001F2AF2">
                                  <w:pPr>
                                    <w:pStyle w:val="ListParagraph"/>
                                    <w:numPr>
                                      <w:ilvl w:val="0"/>
                                      <w:numId w:val="59"/>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$1M</w:t>
                                  </w:r>
                                </w:p>
                                <w:p w:rsidR="001F2AF2" w:rsidRDefault="001F2AF2">
                                  <w:pPr>
                                    <w:pStyle w:val="ListParagraph"/>
                                    <w:numPr>
                                      <w:ilvl w:val="0"/>
                                      <w:numId w:val="59"/>
                                    </w:numPr>
                                    <w:tabs>
                                      <w:tab w:val="left" w:pos="316"/>
                                    </w:tabs>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$2.5M</w:t>
                                  </w:r>
                                </w:p>
                              </w:tc>
                              <w:tc>
                                <w:tcPr>
                                  <w:tcW w:w="3011" w:type="dxa"/>
                                  <w:tcBorders>
                                    <w:top w:val="nil"/>
                                    <w:left w:val="nil"/>
                                    <w:bottom w:val="nil"/>
                                    <w:right w:val="nil"/>
                                  </w:tcBorders>
                                </w:tcPr>
                                <w:p w:rsidR="001F2AF2" w:rsidRDefault="001F2AF2">
                                  <w:pPr>
                                    <w:pStyle w:val="ListParagraph"/>
                                    <w:numPr>
                                      <w:ilvl w:val="0"/>
                                      <w:numId w:val="58"/>
                                    </w:numPr>
                                    <w:tabs>
                                      <w:tab w:val="left" w:pos="417"/>
                                    </w:tabs>
                                    <w:ind w:right="215" w:hanging="163"/>
                                    <w:rPr>
                                      <w:rFonts w:ascii="Calibri" w:eastAsia="Calibri" w:hAnsi="Calibri" w:cs="Calibri"/>
                                      <w:sz w:val="14"/>
                                      <w:szCs w:val="14"/>
                                    </w:rPr>
                                  </w:pPr>
                                  <w:r>
                                    <w:rPr>
                                      <w:rFonts w:ascii="Calibri"/>
                                      <w:spacing w:val="-1"/>
                                      <w:sz w:val="14"/>
                                    </w:rPr>
                                    <w:t>10- to</w:t>
                                  </w:r>
                                  <w:r>
                                    <w:rPr>
                                      <w:rFonts w:ascii="Calibri"/>
                                      <w:spacing w:val="-3"/>
                                      <w:sz w:val="14"/>
                                    </w:rPr>
                                    <w:t xml:space="preserve"> </w:t>
                                  </w:r>
                                  <w:r>
                                    <w:rPr>
                                      <w:rFonts w:ascii="Calibri"/>
                                      <w:sz w:val="14"/>
                                    </w:rPr>
                                    <w:t>14-day</w:t>
                                  </w:r>
                                  <w:r>
                                    <w:rPr>
                                      <w:rFonts w:ascii="Calibri"/>
                                      <w:spacing w:val="-2"/>
                                      <w:sz w:val="14"/>
                                    </w:rPr>
                                    <w:t xml:space="preserve"> </w:t>
                                  </w:r>
                                  <w:r>
                                    <w:rPr>
                                      <w:rFonts w:ascii="Calibri"/>
                                      <w:spacing w:val="-1"/>
                                      <w:sz w:val="14"/>
                                    </w:rPr>
                                    <w:t>disruption</w:t>
                                  </w:r>
                                  <w:r>
                                    <w:rPr>
                                      <w:rFonts w:ascii="Calibri"/>
                                      <w:spacing w:val="-4"/>
                                      <w:sz w:val="14"/>
                                    </w:rPr>
                                    <w:t xml:space="preserve"> </w:t>
                                  </w:r>
                                  <w:r>
                                    <w:rPr>
                                      <w:rFonts w:ascii="Calibri"/>
                                      <w:sz w:val="14"/>
                                    </w:rPr>
                                    <w:t>of</w:t>
                                  </w:r>
                                  <w:r>
                                    <w:rPr>
                                      <w:rFonts w:ascii="Calibri"/>
                                      <w:spacing w:val="-3"/>
                                      <w:sz w:val="14"/>
                                    </w:rPr>
                                    <w:t xml:space="preserve"> </w:t>
                                  </w:r>
                                  <w:r>
                                    <w:rPr>
                                      <w:rFonts w:ascii="Calibri"/>
                                      <w:sz w:val="14"/>
                                    </w:rPr>
                                    <w:t>2</w:t>
                                  </w:r>
                                  <w:r>
                                    <w:rPr>
                                      <w:rFonts w:ascii="Calibri"/>
                                      <w:spacing w:val="-5"/>
                                      <w:sz w:val="14"/>
                                    </w:rPr>
                                    <w:t xml:space="preserve"> </w:t>
                                  </w:r>
                                  <w:r>
                                    <w:rPr>
                                      <w:rFonts w:ascii="Calibri"/>
                                      <w:spacing w:val="1"/>
                                      <w:sz w:val="14"/>
                                    </w:rPr>
                                    <w:t>or</w:t>
                                  </w:r>
                                  <w:r>
                                    <w:rPr>
                                      <w:rFonts w:ascii="Calibri"/>
                                      <w:spacing w:val="-3"/>
                                      <w:sz w:val="14"/>
                                    </w:rPr>
                                    <w:t xml:space="preserve"> </w:t>
                                  </w:r>
                                  <w:r>
                                    <w:rPr>
                                      <w:rFonts w:ascii="Calibri"/>
                                      <w:spacing w:val="-1"/>
                                      <w:sz w:val="14"/>
                                    </w:rPr>
                                    <w:t>more</w:t>
                                  </w:r>
                                  <w:r>
                                    <w:rPr>
                                      <w:rFonts w:ascii="Calibri"/>
                                      <w:spacing w:val="27"/>
                                      <w:w w:val="99"/>
                                      <w:sz w:val="14"/>
                                    </w:rPr>
                                    <w:t xml:space="preserve"> </w:t>
                                  </w:r>
                                  <w:r>
                                    <w:rPr>
                                      <w:rFonts w:ascii="Calibri"/>
                                      <w:sz w:val="14"/>
                                    </w:rPr>
                                    <w:t>Colleges,</w:t>
                                  </w:r>
                                  <w:r>
                                    <w:rPr>
                                      <w:rFonts w:ascii="Calibri"/>
                                      <w:spacing w:val="-7"/>
                                      <w:sz w:val="14"/>
                                    </w:rPr>
                                    <w:t xml:space="preserve"> </w:t>
                                  </w:r>
                                  <w:r>
                                    <w:rPr>
                                      <w:rFonts w:ascii="Calibri"/>
                                      <w:spacing w:val="-1"/>
                                      <w:sz w:val="14"/>
                                    </w:rPr>
                                    <w:t>Schools,</w:t>
                                  </w:r>
                                  <w:r>
                                    <w:rPr>
                                      <w:rFonts w:ascii="Calibri"/>
                                      <w:spacing w:val="-6"/>
                                      <w:sz w:val="14"/>
                                    </w:rPr>
                                    <w:t xml:space="preserve"> </w:t>
                                  </w:r>
                                  <w:r>
                                    <w:rPr>
                                      <w:rFonts w:ascii="Calibri"/>
                                      <w:sz w:val="14"/>
                                    </w:rPr>
                                    <w:t>or</w:t>
                                  </w:r>
                                  <w:r>
                                    <w:rPr>
                                      <w:rFonts w:ascii="Calibri"/>
                                      <w:spacing w:val="-4"/>
                                      <w:sz w:val="14"/>
                                    </w:rPr>
                                    <w:t xml:space="preserve"> </w:t>
                                  </w:r>
                                  <w:r>
                                    <w:rPr>
                                      <w:rFonts w:ascii="Calibri"/>
                                      <w:sz w:val="14"/>
                                    </w:rPr>
                                    <w:t>Department</w:t>
                                  </w:r>
                                  <w:r>
                                    <w:rPr>
                                      <w:rFonts w:ascii="Calibri"/>
                                      <w:spacing w:val="-5"/>
                                      <w:sz w:val="14"/>
                                    </w:rPr>
                                    <w:t xml:space="preserve"> </w:t>
                                  </w:r>
                                  <w:r>
                                    <w:rPr>
                                      <w:rFonts w:ascii="Calibri"/>
                                      <w:sz w:val="14"/>
                                    </w:rPr>
                                    <w:t>or</w:t>
                                  </w:r>
                                  <w:r>
                                    <w:rPr>
                                      <w:rFonts w:ascii="Calibri"/>
                                      <w:spacing w:val="-4"/>
                                      <w:sz w:val="14"/>
                                    </w:rPr>
                                    <w:t xml:space="preserve"> </w:t>
                                  </w:r>
                                  <w:r>
                                    <w:rPr>
                                      <w:rFonts w:ascii="Calibri"/>
                                      <w:spacing w:val="-1"/>
                                      <w:sz w:val="14"/>
                                    </w:rPr>
                                    <w:t>three</w:t>
                                  </w:r>
                                  <w:r>
                                    <w:rPr>
                                      <w:rFonts w:ascii="Calibri"/>
                                      <w:spacing w:val="26"/>
                                      <w:w w:val="99"/>
                                      <w:sz w:val="14"/>
                                    </w:rPr>
                                    <w:t xml:space="preserve"> </w:t>
                                  </w:r>
                                  <w:r>
                                    <w:rPr>
                                      <w:rFonts w:ascii="Calibri"/>
                                      <w:sz w:val="14"/>
                                    </w:rPr>
                                    <w:t>or</w:t>
                                  </w:r>
                                  <w:r>
                                    <w:rPr>
                                      <w:rFonts w:ascii="Calibri"/>
                                      <w:spacing w:val="-6"/>
                                      <w:sz w:val="14"/>
                                    </w:rPr>
                                    <w:t xml:space="preserve"> </w:t>
                                  </w:r>
                                  <w:r>
                                    <w:rPr>
                                      <w:rFonts w:ascii="Calibri"/>
                                      <w:spacing w:val="-1"/>
                                      <w:sz w:val="14"/>
                                    </w:rPr>
                                    <w:t>more</w:t>
                                  </w:r>
                                  <w:r>
                                    <w:rPr>
                                      <w:rFonts w:ascii="Calibri"/>
                                      <w:spacing w:val="-5"/>
                                      <w:sz w:val="14"/>
                                    </w:rPr>
                                    <w:t xml:space="preserve"> </w:t>
                                  </w:r>
                                  <w:r>
                                    <w:rPr>
                                      <w:rFonts w:ascii="Calibri"/>
                                      <w:sz w:val="14"/>
                                    </w:rPr>
                                    <w:t>critical</w:t>
                                  </w:r>
                                  <w:r>
                                    <w:rPr>
                                      <w:rFonts w:ascii="Calibri"/>
                                      <w:spacing w:val="-5"/>
                                      <w:sz w:val="14"/>
                                    </w:rPr>
                                    <w:t xml:space="preserve"> </w:t>
                                  </w:r>
                                  <w:r>
                                    <w:rPr>
                                      <w:rFonts w:ascii="Calibri"/>
                                      <w:sz w:val="14"/>
                                    </w:rPr>
                                    <w:t>services</w:t>
                                  </w:r>
                                </w:p>
                                <w:p w:rsidR="001F2AF2" w:rsidRDefault="001F2AF2">
                                  <w:pPr>
                                    <w:pStyle w:val="ListParagraph"/>
                                    <w:numPr>
                                      <w:ilvl w:val="0"/>
                                      <w:numId w:val="58"/>
                                    </w:numPr>
                                    <w:tabs>
                                      <w:tab w:val="left" w:pos="417"/>
                                    </w:tabs>
                                    <w:ind w:right="127" w:hanging="163"/>
                                    <w:rPr>
                                      <w:rFonts w:ascii="Calibri" w:eastAsia="Calibri" w:hAnsi="Calibri" w:cs="Calibri"/>
                                      <w:sz w:val="14"/>
                                      <w:szCs w:val="14"/>
                                    </w:rPr>
                                  </w:pPr>
                                  <w:r>
                                    <w:rPr>
                                      <w:rFonts w:ascii="Calibri"/>
                                      <w:spacing w:val="-1"/>
                                      <w:sz w:val="14"/>
                                    </w:rPr>
                                    <w:t>Serious</w:t>
                                  </w:r>
                                  <w:r>
                                    <w:rPr>
                                      <w:rFonts w:ascii="Calibri"/>
                                      <w:spacing w:val="-7"/>
                                      <w:sz w:val="14"/>
                                    </w:rPr>
                                    <w:t xml:space="preserve"> </w:t>
                                  </w:r>
                                  <w:r>
                                    <w:rPr>
                                      <w:rFonts w:ascii="Calibri"/>
                                      <w:sz w:val="14"/>
                                    </w:rPr>
                                    <w:t>impact</w:t>
                                  </w:r>
                                  <w:r>
                                    <w:rPr>
                                      <w:rFonts w:ascii="Calibri"/>
                                      <w:spacing w:val="-7"/>
                                      <w:sz w:val="14"/>
                                    </w:rPr>
                                    <w:t xml:space="preserve"> </w:t>
                                  </w:r>
                                  <w:r>
                                    <w:rPr>
                                      <w:rFonts w:ascii="Calibri"/>
                                      <w:sz w:val="14"/>
                                    </w:rPr>
                                    <w:t>on</w:t>
                                  </w:r>
                                  <w:r>
                                    <w:rPr>
                                      <w:rFonts w:ascii="Calibri"/>
                                      <w:spacing w:val="-6"/>
                                      <w:sz w:val="14"/>
                                    </w:rPr>
                                    <w:t xml:space="preserve"> </w:t>
                                  </w:r>
                                  <w:r>
                                    <w:rPr>
                                      <w:rFonts w:ascii="Calibri"/>
                                      <w:sz w:val="14"/>
                                    </w:rPr>
                                    <w:t>efficiency,</w:t>
                                  </w:r>
                                  <w:r>
                                    <w:rPr>
                                      <w:rFonts w:ascii="Calibri"/>
                                      <w:spacing w:val="-8"/>
                                      <w:sz w:val="14"/>
                                    </w:rPr>
                                    <w:t xml:space="preserve"> </w:t>
                                  </w:r>
                                  <w:r>
                                    <w:rPr>
                                      <w:rFonts w:ascii="Calibri"/>
                                      <w:sz w:val="14"/>
                                    </w:rPr>
                                    <w:t>client/student</w:t>
                                  </w:r>
                                  <w:r>
                                    <w:rPr>
                                      <w:rFonts w:ascii="Calibri"/>
                                      <w:spacing w:val="27"/>
                                      <w:w w:val="99"/>
                                      <w:sz w:val="14"/>
                                    </w:rPr>
                                    <w:t xml:space="preserve"> </w:t>
                                  </w:r>
                                  <w:r>
                                    <w:rPr>
                                      <w:rFonts w:ascii="Calibri"/>
                                      <w:spacing w:val="-1"/>
                                      <w:sz w:val="14"/>
                                    </w:rPr>
                                    <w:t>programs</w:t>
                                  </w:r>
                                  <w:r>
                                    <w:rPr>
                                      <w:rFonts w:ascii="Calibri"/>
                                      <w:spacing w:val="-8"/>
                                      <w:sz w:val="14"/>
                                    </w:rPr>
                                    <w:t xml:space="preserve"> </w:t>
                                  </w:r>
                                  <w:r>
                                    <w:rPr>
                                      <w:rFonts w:ascii="Calibri"/>
                                      <w:sz w:val="14"/>
                                    </w:rPr>
                                    <w:t>and</w:t>
                                  </w:r>
                                  <w:r>
                                    <w:rPr>
                                      <w:rFonts w:ascii="Calibri"/>
                                      <w:spacing w:val="-7"/>
                                      <w:sz w:val="14"/>
                                    </w:rPr>
                                    <w:t xml:space="preserve"> </w:t>
                                  </w:r>
                                  <w:r>
                                    <w:rPr>
                                      <w:rFonts w:ascii="Calibri"/>
                                      <w:sz w:val="14"/>
                                    </w:rPr>
                                    <w:t>services,</w:t>
                                  </w:r>
                                  <w:r>
                                    <w:rPr>
                                      <w:rFonts w:ascii="Calibri"/>
                                      <w:spacing w:val="-8"/>
                                      <w:sz w:val="14"/>
                                    </w:rPr>
                                    <w:t xml:space="preserve"> </w:t>
                                  </w:r>
                                  <w:r>
                                    <w:rPr>
                                      <w:rFonts w:ascii="Calibri"/>
                                      <w:sz w:val="14"/>
                                    </w:rPr>
                                    <w:t>environmental</w:t>
                                  </w:r>
                                  <w:r>
                                    <w:rPr>
                                      <w:rFonts w:ascii="Calibri"/>
                                      <w:spacing w:val="26"/>
                                      <w:w w:val="99"/>
                                      <w:sz w:val="14"/>
                                    </w:rPr>
                                    <w:t xml:space="preserve"> </w:t>
                                  </w:r>
                                  <w:r>
                                    <w:rPr>
                                      <w:rFonts w:ascii="Calibri"/>
                                      <w:spacing w:val="-1"/>
                                      <w:sz w:val="14"/>
                                    </w:rPr>
                                    <w:t>sustainability,</w:t>
                                  </w:r>
                                  <w:r>
                                    <w:rPr>
                                      <w:rFonts w:ascii="Calibri"/>
                                      <w:spacing w:val="-11"/>
                                      <w:sz w:val="14"/>
                                    </w:rPr>
                                    <w:t xml:space="preserve"> </w:t>
                                  </w:r>
                                  <w:r>
                                    <w:rPr>
                                      <w:rFonts w:ascii="Calibri"/>
                                      <w:sz w:val="14"/>
                                    </w:rPr>
                                    <w:t>or</w:t>
                                  </w:r>
                                  <w:r>
                                    <w:rPr>
                                      <w:rFonts w:ascii="Calibri"/>
                                      <w:spacing w:val="-7"/>
                                      <w:sz w:val="14"/>
                                    </w:rPr>
                                    <w:t xml:space="preserve"> </w:t>
                                  </w:r>
                                  <w:r>
                                    <w:rPr>
                                      <w:rFonts w:ascii="Calibri"/>
                                      <w:spacing w:val="-1"/>
                                      <w:sz w:val="14"/>
                                    </w:rPr>
                                    <w:t>infrastructure</w:t>
                                  </w:r>
                                </w:p>
                                <w:p w:rsidR="001F2AF2" w:rsidRDefault="001F2AF2">
                                  <w:pPr>
                                    <w:pStyle w:val="ListParagraph"/>
                                    <w:numPr>
                                      <w:ilvl w:val="0"/>
                                      <w:numId w:val="58"/>
                                    </w:numPr>
                                    <w:tabs>
                                      <w:tab w:val="left" w:pos="417"/>
                                    </w:tabs>
                                    <w:spacing w:line="178" w:lineRule="exact"/>
                                    <w:ind w:hanging="163"/>
                                    <w:rPr>
                                      <w:rFonts w:ascii="Calibri" w:eastAsia="Calibri" w:hAnsi="Calibri" w:cs="Calibri"/>
                                      <w:sz w:val="14"/>
                                      <w:szCs w:val="14"/>
                                    </w:rPr>
                                  </w:pPr>
                                  <w:r>
                                    <w:rPr>
                                      <w:rFonts w:ascii="Calibri"/>
                                      <w:spacing w:val="-1"/>
                                      <w:sz w:val="14"/>
                                    </w:rPr>
                                    <w:t>Serious</w:t>
                                  </w:r>
                                  <w:r>
                                    <w:rPr>
                                      <w:rFonts w:ascii="Calibri"/>
                                      <w:spacing w:val="-6"/>
                                      <w:sz w:val="14"/>
                                    </w:rPr>
                                    <w:t xml:space="preserve"> </w:t>
                                  </w:r>
                                  <w:r>
                                    <w:rPr>
                                      <w:rFonts w:ascii="Calibri"/>
                                      <w:sz w:val="14"/>
                                    </w:rPr>
                                    <w:t>effect</w:t>
                                  </w:r>
                                  <w:r>
                                    <w:rPr>
                                      <w:rFonts w:ascii="Calibri"/>
                                      <w:spacing w:val="-8"/>
                                      <w:sz w:val="14"/>
                                    </w:rPr>
                                    <w:t xml:space="preserve"> </w:t>
                                  </w:r>
                                  <w:r>
                                    <w:rPr>
                                      <w:rFonts w:ascii="Calibri"/>
                                      <w:sz w:val="14"/>
                                    </w:rPr>
                                    <w:t>on</w:t>
                                  </w:r>
                                  <w:r>
                                    <w:rPr>
                                      <w:rFonts w:ascii="Calibri"/>
                                      <w:spacing w:val="-5"/>
                                      <w:sz w:val="14"/>
                                    </w:rPr>
                                    <w:t xml:space="preserve"> </w:t>
                                  </w:r>
                                  <w:r>
                                    <w:rPr>
                                      <w:rFonts w:ascii="Calibri"/>
                                      <w:sz w:val="14"/>
                                    </w:rPr>
                                    <w:t>leadership</w:t>
                                  </w:r>
                                  <w:r>
                                    <w:rPr>
                                      <w:rFonts w:ascii="Calibri"/>
                                      <w:spacing w:val="-8"/>
                                      <w:sz w:val="14"/>
                                    </w:rPr>
                                    <w:t xml:space="preserve"> </w:t>
                                  </w:r>
                                  <w:r>
                                    <w:rPr>
                                      <w:rFonts w:ascii="Calibri"/>
                                      <w:spacing w:val="-1"/>
                                      <w:sz w:val="14"/>
                                    </w:rPr>
                                    <w:t>effectiveness</w:t>
                                  </w:r>
                                </w:p>
                              </w:tc>
                              <w:tc>
                                <w:tcPr>
                                  <w:tcW w:w="1763" w:type="dxa"/>
                                  <w:tcBorders>
                                    <w:top w:val="nil"/>
                                    <w:left w:val="nil"/>
                                    <w:bottom w:val="nil"/>
                                    <w:right w:val="nil"/>
                                  </w:tcBorders>
                                </w:tcPr>
                                <w:p w:rsidR="001F2AF2" w:rsidRDefault="001F2AF2">
                                  <w:pPr>
                                    <w:pStyle w:val="ListParagraph"/>
                                    <w:numPr>
                                      <w:ilvl w:val="0"/>
                                      <w:numId w:val="57"/>
                                    </w:numPr>
                                    <w:tabs>
                                      <w:tab w:val="left" w:pos="286"/>
                                    </w:tabs>
                                    <w:ind w:right="280" w:hanging="163"/>
                                    <w:rPr>
                                      <w:rFonts w:ascii="Calibri" w:eastAsia="Calibri" w:hAnsi="Calibri" w:cs="Calibri"/>
                                      <w:sz w:val="14"/>
                                      <w:szCs w:val="14"/>
                                    </w:rPr>
                                  </w:pPr>
                                  <w:r>
                                    <w:rPr>
                                      <w:rFonts w:ascii="Calibri"/>
                                      <w:spacing w:val="-1"/>
                                      <w:sz w:val="14"/>
                                    </w:rPr>
                                    <w:t>Principal</w:t>
                                  </w:r>
                                  <w:r>
                                    <w:rPr>
                                      <w:rFonts w:ascii="Calibri"/>
                                      <w:spacing w:val="-13"/>
                                      <w:sz w:val="14"/>
                                    </w:rPr>
                                    <w:t xml:space="preserve"> </w:t>
                                  </w:r>
                                  <w:r>
                                    <w:rPr>
                                      <w:rFonts w:ascii="Calibri"/>
                                      <w:spacing w:val="-1"/>
                                      <w:sz w:val="14"/>
                                    </w:rPr>
                                    <w:t>investigator</w:t>
                                  </w:r>
                                  <w:r>
                                    <w:rPr>
                                      <w:rFonts w:ascii="Calibri"/>
                                      <w:spacing w:val="37"/>
                                      <w:w w:val="99"/>
                                      <w:sz w:val="14"/>
                                    </w:rPr>
                                    <w:t xml:space="preserve"> </w:t>
                                  </w:r>
                                  <w:r>
                                    <w:rPr>
                                      <w:rFonts w:ascii="Calibri"/>
                                      <w:spacing w:val="-1"/>
                                      <w:sz w:val="14"/>
                                    </w:rPr>
                                    <w:t>debarred</w:t>
                                  </w:r>
                                </w:p>
                                <w:p w:rsidR="001F2AF2" w:rsidRDefault="001F2AF2">
                                  <w:pPr>
                                    <w:pStyle w:val="ListParagraph"/>
                                    <w:numPr>
                                      <w:ilvl w:val="0"/>
                                      <w:numId w:val="57"/>
                                    </w:numPr>
                                    <w:tabs>
                                      <w:tab w:val="left" w:pos="286"/>
                                    </w:tabs>
                                    <w:ind w:right="639" w:hanging="163"/>
                                    <w:rPr>
                                      <w:rFonts w:ascii="Calibri" w:eastAsia="Calibri" w:hAnsi="Calibri" w:cs="Calibri"/>
                                      <w:sz w:val="14"/>
                                      <w:szCs w:val="14"/>
                                    </w:rPr>
                                  </w:pPr>
                                  <w:r>
                                    <w:rPr>
                                      <w:rFonts w:ascii="Calibri"/>
                                      <w:spacing w:val="-1"/>
                                      <w:sz w:val="14"/>
                                    </w:rPr>
                                    <w:t>Program</w:t>
                                  </w:r>
                                  <w:r>
                                    <w:rPr>
                                      <w:rFonts w:ascii="Calibri"/>
                                      <w:spacing w:val="-10"/>
                                      <w:sz w:val="14"/>
                                    </w:rPr>
                                    <w:t xml:space="preserve"> </w:t>
                                  </w:r>
                                  <w:r>
                                    <w:rPr>
                                      <w:rFonts w:ascii="Calibri"/>
                                      <w:sz w:val="14"/>
                                    </w:rPr>
                                    <w:t>funds</w:t>
                                  </w:r>
                                  <w:r>
                                    <w:rPr>
                                      <w:rFonts w:ascii="Calibri"/>
                                      <w:spacing w:val="26"/>
                                      <w:w w:val="99"/>
                                      <w:sz w:val="14"/>
                                    </w:rPr>
                                    <w:t xml:space="preserve"> </w:t>
                                  </w:r>
                                  <w:r>
                                    <w:rPr>
                                      <w:rFonts w:ascii="Calibri"/>
                                      <w:spacing w:val="-1"/>
                                      <w:sz w:val="14"/>
                                    </w:rPr>
                                    <w:t>rescinded</w:t>
                                  </w:r>
                                </w:p>
                                <w:p w:rsidR="001F2AF2" w:rsidRDefault="001F2AF2">
                                  <w:pPr>
                                    <w:pStyle w:val="ListParagraph"/>
                                    <w:numPr>
                                      <w:ilvl w:val="0"/>
                                      <w:numId w:val="57"/>
                                    </w:numPr>
                                    <w:tabs>
                                      <w:tab w:val="left" w:pos="286"/>
                                    </w:tabs>
                                    <w:spacing w:before="1"/>
                                    <w:ind w:right="455" w:hanging="163"/>
                                    <w:rPr>
                                      <w:rFonts w:ascii="Calibri" w:eastAsia="Calibri" w:hAnsi="Calibri" w:cs="Calibri"/>
                                      <w:sz w:val="14"/>
                                      <w:szCs w:val="14"/>
                                    </w:rPr>
                                  </w:pPr>
                                  <w:r>
                                    <w:rPr>
                                      <w:rFonts w:ascii="Calibri"/>
                                      <w:sz w:val="14"/>
                                    </w:rPr>
                                    <w:t>Long-term</w:t>
                                  </w:r>
                                  <w:r>
                                    <w:rPr>
                                      <w:rFonts w:ascii="Calibri"/>
                                      <w:spacing w:val="-11"/>
                                      <w:sz w:val="14"/>
                                    </w:rPr>
                                    <w:t xml:space="preserve"> </w:t>
                                  </w:r>
                                  <w:r>
                                    <w:rPr>
                                      <w:rFonts w:ascii="Calibri"/>
                                      <w:sz w:val="14"/>
                                    </w:rPr>
                                    <w:t>agency</w:t>
                                  </w:r>
                                  <w:r>
                                    <w:rPr>
                                      <w:rFonts w:ascii="Calibri"/>
                                      <w:w w:val="99"/>
                                      <w:sz w:val="14"/>
                                    </w:rPr>
                                    <w:t xml:space="preserve"> </w:t>
                                  </w:r>
                                  <w:r>
                                    <w:rPr>
                                      <w:rFonts w:ascii="Calibri"/>
                                      <w:spacing w:val="-1"/>
                                      <w:sz w:val="14"/>
                                    </w:rPr>
                                    <w:t>scrutiny</w:t>
                                  </w:r>
                                </w:p>
                                <w:p w:rsidR="001F2AF2" w:rsidRDefault="001F2AF2">
                                  <w:pPr>
                                    <w:pStyle w:val="ListParagraph"/>
                                    <w:numPr>
                                      <w:ilvl w:val="0"/>
                                      <w:numId w:val="57"/>
                                    </w:numPr>
                                    <w:tabs>
                                      <w:tab w:val="left" w:pos="286"/>
                                    </w:tabs>
                                    <w:ind w:right="354" w:hanging="163"/>
                                    <w:rPr>
                                      <w:rFonts w:ascii="Calibri" w:eastAsia="Calibri" w:hAnsi="Calibri" w:cs="Calibri"/>
                                      <w:sz w:val="14"/>
                                      <w:szCs w:val="14"/>
                                    </w:rPr>
                                  </w:pPr>
                                  <w:r>
                                    <w:rPr>
                                      <w:rFonts w:ascii="Calibri"/>
                                      <w:spacing w:val="-1"/>
                                      <w:sz w:val="14"/>
                                    </w:rPr>
                                    <w:t>Enforcement</w:t>
                                  </w:r>
                                  <w:r>
                                    <w:rPr>
                                      <w:rFonts w:ascii="Calibri"/>
                                      <w:spacing w:val="-13"/>
                                      <w:sz w:val="14"/>
                                    </w:rPr>
                                    <w:t xml:space="preserve"> </w:t>
                                  </w:r>
                                  <w:r>
                                    <w:rPr>
                                      <w:rFonts w:ascii="Calibri"/>
                                      <w:sz w:val="14"/>
                                    </w:rPr>
                                    <w:t>action</w:t>
                                  </w:r>
                                  <w:r>
                                    <w:rPr>
                                      <w:rFonts w:ascii="Calibri"/>
                                      <w:spacing w:val="24"/>
                                      <w:w w:val="99"/>
                                      <w:sz w:val="14"/>
                                    </w:rPr>
                                    <w:t xml:space="preserve"> </w:t>
                                  </w:r>
                                  <w:r>
                                    <w:rPr>
                                      <w:rFonts w:ascii="Calibri"/>
                                      <w:spacing w:val="-1"/>
                                      <w:sz w:val="14"/>
                                    </w:rPr>
                                    <w:t>likely</w:t>
                                  </w:r>
                                </w:p>
                              </w:tc>
                              <w:tc>
                                <w:tcPr>
                                  <w:tcW w:w="1009" w:type="dxa"/>
                                  <w:tcBorders>
                                    <w:top w:val="nil"/>
                                    <w:left w:val="nil"/>
                                    <w:bottom w:val="nil"/>
                                    <w:right w:val="nil"/>
                                  </w:tcBorders>
                                </w:tcPr>
                                <w:p w:rsidR="001F2AF2" w:rsidRDefault="001F2AF2">
                                  <w:pPr>
                                    <w:pStyle w:val="ListParagraph"/>
                                    <w:numPr>
                                      <w:ilvl w:val="0"/>
                                      <w:numId w:val="56"/>
                                    </w:numPr>
                                    <w:tabs>
                                      <w:tab w:val="left" w:pos="324"/>
                                    </w:tabs>
                                    <w:spacing w:line="201" w:lineRule="exact"/>
                                    <w:rPr>
                                      <w:rFonts w:ascii="Calibri" w:eastAsia="Calibri" w:hAnsi="Calibri" w:cs="Calibri"/>
                                      <w:sz w:val="16"/>
                                      <w:szCs w:val="16"/>
                                    </w:rPr>
                                  </w:pPr>
                                  <w:r>
                                    <w:rPr>
                                      <w:rFonts w:ascii="Calibri"/>
                                      <w:spacing w:val="-1"/>
                                      <w:sz w:val="16"/>
                                    </w:rPr>
                                    <w:t>Stops</w:t>
                                  </w:r>
                                </w:p>
                                <w:p w:rsidR="001F2AF2" w:rsidRDefault="001F2AF2" w:rsidP="00392009">
                                  <w:pPr>
                                    <w:pStyle w:val="TableParagraph"/>
                                    <w:spacing w:before="1"/>
                                    <w:ind w:left="323" w:right="101"/>
                                    <w:rPr>
                                      <w:rFonts w:ascii="Calibri" w:eastAsia="Calibri" w:hAnsi="Calibri" w:cs="Calibri"/>
                                      <w:sz w:val="16"/>
                                      <w:szCs w:val="16"/>
                                    </w:rPr>
                                  </w:pPr>
                                  <w:r>
                                    <w:rPr>
                                      <w:rFonts w:ascii="Calibri"/>
                                      <w:spacing w:val="-1"/>
                                      <w:sz w:val="16"/>
                                    </w:rPr>
                                    <w:t>progress</w:t>
                                  </w:r>
                                  <w:r>
                                    <w:rPr>
                                      <w:rFonts w:ascii="Calibri"/>
                                      <w:spacing w:val="23"/>
                                      <w:sz w:val="16"/>
                                    </w:rPr>
                                    <w:t xml:space="preserve"> </w:t>
                                  </w:r>
                                  <w:r>
                                    <w:rPr>
                                      <w:rFonts w:ascii="Calibri"/>
                                      <w:spacing w:val="-1"/>
                                      <w:sz w:val="16"/>
                                    </w:rPr>
                                    <w:t>on more</w:t>
                                  </w:r>
                                  <w:r>
                                    <w:rPr>
                                      <w:rFonts w:ascii="Calibri"/>
                                      <w:spacing w:val="24"/>
                                      <w:sz w:val="16"/>
                                    </w:rPr>
                                    <w:t xml:space="preserve"> </w:t>
                                  </w:r>
                                  <w:r>
                                    <w:rPr>
                                      <w:rFonts w:ascii="Calibri"/>
                                      <w:spacing w:val="-1"/>
                                      <w:sz w:val="16"/>
                                    </w:rPr>
                                    <w:t>than one</w:t>
                                  </w:r>
                                  <w:r>
                                    <w:rPr>
                                      <w:rFonts w:ascii="Calibri"/>
                                      <w:spacing w:val="20"/>
                                      <w:sz w:val="16"/>
                                    </w:rPr>
                                    <w:t xml:space="preserve"> </w:t>
                                  </w:r>
                                  <w:r>
                                    <w:rPr>
                                      <w:rFonts w:ascii="Calibri"/>
                                      <w:spacing w:val="-1"/>
                                      <w:sz w:val="16"/>
                                    </w:rPr>
                                    <w:t>ODU</w:t>
                                  </w:r>
                                  <w:r>
                                    <w:rPr>
                                      <w:rFonts w:ascii="Calibri"/>
                                      <w:spacing w:val="22"/>
                                      <w:sz w:val="16"/>
                                    </w:rPr>
                                    <w:t xml:space="preserve"> </w:t>
                                  </w:r>
                                  <w:r>
                                    <w:rPr>
                                      <w:rFonts w:ascii="Calibri"/>
                                      <w:spacing w:val="-1"/>
                                      <w:sz w:val="16"/>
                                    </w:rPr>
                                    <w:t>strategic</w:t>
                                  </w:r>
                                  <w:r>
                                    <w:rPr>
                                      <w:rFonts w:ascii="Calibri"/>
                                      <w:spacing w:val="24"/>
                                      <w:sz w:val="16"/>
                                    </w:rPr>
                                    <w:t xml:space="preserve"> </w:t>
                                  </w:r>
                                  <w:r>
                                    <w:rPr>
                                      <w:rFonts w:ascii="Calibri"/>
                                      <w:sz w:val="16"/>
                                    </w:rPr>
                                    <w:t>goal</w:t>
                                  </w:r>
                                </w:p>
                              </w:tc>
                              <w:tc>
                                <w:tcPr>
                                  <w:tcW w:w="2014" w:type="dxa"/>
                                  <w:tcBorders>
                                    <w:top w:val="nil"/>
                                    <w:left w:val="nil"/>
                                    <w:bottom w:val="nil"/>
                                    <w:right w:val="nil"/>
                                  </w:tcBorders>
                                </w:tcPr>
                                <w:p w:rsidR="001F2AF2" w:rsidRDefault="001F2AF2">
                                  <w:pPr>
                                    <w:pStyle w:val="ListParagraph"/>
                                    <w:numPr>
                                      <w:ilvl w:val="0"/>
                                      <w:numId w:val="55"/>
                                    </w:numPr>
                                    <w:tabs>
                                      <w:tab w:val="left" w:pos="304"/>
                                    </w:tabs>
                                    <w:spacing w:line="241" w:lineRule="auto"/>
                                    <w:ind w:right="563"/>
                                    <w:rPr>
                                      <w:rFonts w:ascii="Calibri" w:eastAsia="Calibri" w:hAnsi="Calibri" w:cs="Calibri"/>
                                      <w:sz w:val="16"/>
                                      <w:szCs w:val="16"/>
                                    </w:rPr>
                                  </w:pPr>
                                  <w:r>
                                    <w:rPr>
                                      <w:rFonts w:ascii="Calibri"/>
                                      <w:spacing w:val="-1"/>
                                      <w:sz w:val="16"/>
                                    </w:rPr>
                                    <w:t>National negative</w:t>
                                  </w:r>
                                  <w:r>
                                    <w:rPr>
                                      <w:rFonts w:ascii="Calibri"/>
                                      <w:spacing w:val="27"/>
                                      <w:sz w:val="16"/>
                                    </w:rPr>
                                    <w:t xml:space="preserve"> </w:t>
                                  </w:r>
                                  <w:r>
                                    <w:rPr>
                                      <w:rFonts w:ascii="Calibri"/>
                                      <w:spacing w:val="-1"/>
                                      <w:sz w:val="16"/>
                                    </w:rPr>
                                    <w:t>publicity</w:t>
                                  </w:r>
                                </w:p>
                                <w:p w:rsidR="001F2AF2" w:rsidRDefault="001F2AF2">
                                  <w:pPr>
                                    <w:pStyle w:val="ListParagraph"/>
                                    <w:numPr>
                                      <w:ilvl w:val="0"/>
                                      <w:numId w:val="55"/>
                                    </w:numPr>
                                    <w:tabs>
                                      <w:tab w:val="left" w:pos="304"/>
                                    </w:tabs>
                                    <w:ind w:right="121"/>
                                    <w:rPr>
                                      <w:rFonts w:ascii="Calibri" w:eastAsia="Calibri" w:hAnsi="Calibri" w:cs="Calibri"/>
                                      <w:sz w:val="16"/>
                                      <w:szCs w:val="16"/>
                                    </w:rPr>
                                  </w:pPr>
                                  <w:r>
                                    <w:rPr>
                                      <w:rFonts w:ascii="Calibri"/>
                                      <w:spacing w:val="-1"/>
                                      <w:sz w:val="16"/>
                                    </w:rPr>
                                    <w:t xml:space="preserve">Intense pressure for the University to control </w:t>
                                  </w:r>
                                  <w:r>
                                    <w:rPr>
                                      <w:rFonts w:ascii="Calibri"/>
                                      <w:spacing w:val="-2"/>
                                      <w:sz w:val="16"/>
                                    </w:rPr>
                                    <w:t>the</w:t>
                                  </w:r>
                                  <w:r>
                                    <w:rPr>
                                      <w:rFonts w:ascii="Calibri"/>
                                      <w:spacing w:val="28"/>
                                      <w:sz w:val="16"/>
                                    </w:rPr>
                                    <w:t xml:space="preserve"> </w:t>
                                  </w:r>
                                  <w:r>
                                    <w:rPr>
                                      <w:rFonts w:ascii="Calibri"/>
                                      <w:spacing w:val="-1"/>
                                      <w:sz w:val="16"/>
                                    </w:rPr>
                                    <w:t>message</w:t>
                                  </w:r>
                                </w:p>
                                <w:p w:rsidR="001F2AF2" w:rsidRDefault="001F2AF2" w:rsidP="003933C5">
                                  <w:pPr>
                                    <w:pStyle w:val="ListParagraph"/>
                                    <w:numPr>
                                      <w:ilvl w:val="0"/>
                                      <w:numId w:val="54"/>
                                    </w:numPr>
                                    <w:tabs>
                                      <w:tab w:val="left" w:pos="304"/>
                                    </w:tabs>
                                    <w:spacing w:before="1"/>
                                    <w:ind w:right="304"/>
                                    <w:rPr>
                                      <w:rFonts w:ascii="Calibri" w:eastAsia="Calibri" w:hAnsi="Calibri" w:cs="Calibri"/>
                                      <w:sz w:val="16"/>
                                      <w:szCs w:val="16"/>
                                    </w:rPr>
                                  </w:pPr>
                                  <w:r>
                                    <w:rPr>
                                      <w:rFonts w:ascii="Calibri" w:eastAsia="Calibri" w:hAnsi="Calibri" w:cs="Calibri"/>
                                      <w:spacing w:val="-1"/>
                                      <w:sz w:val="16"/>
                                      <w:szCs w:val="16"/>
                                    </w:rPr>
                                    <w:t>Significant damage to</w:t>
                                  </w:r>
                                  <w:r>
                                    <w:rPr>
                                      <w:rFonts w:ascii="Calibri" w:eastAsia="Calibri" w:hAnsi="Calibri" w:cs="Calibri"/>
                                      <w:spacing w:val="30"/>
                                      <w:sz w:val="16"/>
                                      <w:szCs w:val="16"/>
                                    </w:rPr>
                                    <w:t xml:space="preserve"> t</w:t>
                                  </w:r>
                                  <w:r>
                                    <w:rPr>
                                      <w:rFonts w:ascii="Calibri" w:eastAsia="Calibri" w:hAnsi="Calibri" w:cs="Calibri"/>
                                      <w:sz w:val="16"/>
                                      <w:szCs w:val="16"/>
                                    </w:rPr>
                                    <w:t>he University</w:t>
                                  </w:r>
                                  <w:r>
                                    <w:rPr>
                                      <w:rFonts w:ascii="Calibri" w:eastAsia="Calibri" w:hAnsi="Calibri" w:cs="Calibri"/>
                                      <w:spacing w:val="-1"/>
                                      <w:sz w:val="16"/>
                                      <w:szCs w:val="16"/>
                                    </w:rPr>
                                    <w:t>’s</w:t>
                                  </w:r>
                                  <w:r>
                                    <w:rPr>
                                      <w:rFonts w:ascii="Calibri" w:eastAsia="Calibri" w:hAnsi="Calibri" w:cs="Calibri"/>
                                      <w:spacing w:val="24"/>
                                      <w:sz w:val="16"/>
                                      <w:szCs w:val="16"/>
                                    </w:rPr>
                                    <w:t xml:space="preserve"> </w:t>
                                  </w:r>
                                  <w:r>
                                    <w:rPr>
                                      <w:rFonts w:ascii="Calibri" w:eastAsia="Calibri" w:hAnsi="Calibri" w:cs="Calibri"/>
                                      <w:spacing w:val="-1"/>
                                      <w:sz w:val="16"/>
                                      <w:szCs w:val="16"/>
                                    </w:rPr>
                                    <w:t>reputation/image</w:t>
                                  </w:r>
                                </w:p>
                              </w:tc>
                            </w:tr>
                            <w:tr w:rsidR="001F2AF2">
                              <w:trPr>
                                <w:trHeight w:hRule="exact" w:val="1630"/>
                              </w:trPr>
                              <w:tc>
                                <w:tcPr>
                                  <w:tcW w:w="718" w:type="dxa"/>
                                  <w:tcBorders>
                                    <w:top w:val="nil"/>
                                    <w:left w:val="nil"/>
                                    <w:bottom w:val="nil"/>
                                    <w:right w:val="nil"/>
                                  </w:tcBorders>
                                  <w:shd w:val="clear" w:color="auto" w:fill="8DB3E1"/>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5</w:t>
                                  </w:r>
                                </w:p>
                              </w:tc>
                              <w:tc>
                                <w:tcPr>
                                  <w:tcW w:w="990" w:type="dxa"/>
                                  <w:tcBorders>
                                    <w:top w:val="nil"/>
                                    <w:left w:val="nil"/>
                                    <w:bottom w:val="nil"/>
                                    <w:right w:val="nil"/>
                                  </w:tcBorders>
                                  <w:shd w:val="clear" w:color="auto" w:fill="8DB3E1"/>
                                </w:tcPr>
                                <w:p w:rsidR="001F2AF2" w:rsidRDefault="001F2AF2">
                                  <w:pPr>
                                    <w:pStyle w:val="TableParagraph"/>
                                    <w:spacing w:line="194" w:lineRule="exact"/>
                                    <w:ind w:left="273"/>
                                    <w:rPr>
                                      <w:rFonts w:ascii="Calibri" w:eastAsia="Calibri" w:hAnsi="Calibri" w:cs="Calibri"/>
                                      <w:sz w:val="16"/>
                                      <w:szCs w:val="16"/>
                                    </w:rPr>
                                  </w:pPr>
                                  <w:r>
                                    <w:rPr>
                                      <w:rFonts w:ascii="Calibri"/>
                                      <w:spacing w:val="-1"/>
                                      <w:sz w:val="16"/>
                                    </w:rPr>
                                    <w:t>Severe</w:t>
                                  </w:r>
                                </w:p>
                              </w:tc>
                              <w:tc>
                                <w:tcPr>
                                  <w:tcW w:w="1430" w:type="dxa"/>
                                  <w:tcBorders>
                                    <w:top w:val="nil"/>
                                    <w:left w:val="nil"/>
                                    <w:bottom w:val="nil"/>
                                    <w:right w:val="nil"/>
                                  </w:tcBorders>
                                  <w:shd w:val="clear" w:color="auto" w:fill="8DB3E1"/>
                                </w:tcPr>
                                <w:p w:rsidR="001F2AF2" w:rsidRDefault="001F2AF2">
                                  <w:pPr>
                                    <w:pStyle w:val="ListParagraph"/>
                                    <w:numPr>
                                      <w:ilvl w:val="0"/>
                                      <w:numId w:val="53"/>
                                    </w:numPr>
                                    <w:tabs>
                                      <w:tab w:val="left" w:pos="274"/>
                                    </w:tabs>
                                    <w:spacing w:line="241" w:lineRule="auto"/>
                                    <w:ind w:right="176"/>
                                    <w:rPr>
                                      <w:rFonts w:ascii="Calibri" w:eastAsia="Calibri" w:hAnsi="Calibri" w:cs="Calibri"/>
                                      <w:sz w:val="16"/>
                                      <w:szCs w:val="16"/>
                                    </w:rPr>
                                  </w:pPr>
                                  <w:r>
                                    <w:rPr>
                                      <w:rFonts w:ascii="Calibri"/>
                                      <w:spacing w:val="-1"/>
                                      <w:sz w:val="16"/>
                                    </w:rPr>
                                    <w:t xml:space="preserve">Affects </w:t>
                                  </w:r>
                                  <w:r>
                                    <w:rPr>
                                      <w:rFonts w:ascii="Calibri"/>
                                      <w:sz w:val="16"/>
                                    </w:rPr>
                                    <w:t>51-75%</w:t>
                                  </w:r>
                                  <w:r>
                                    <w:rPr>
                                      <w:rFonts w:ascii="Calibri"/>
                                      <w:spacing w:val="22"/>
                                      <w:sz w:val="16"/>
                                    </w:rPr>
                                    <w:t xml:space="preserve"> </w:t>
                                  </w:r>
                                  <w:r>
                                    <w:rPr>
                                      <w:rFonts w:ascii="Calibri"/>
                                      <w:spacing w:val="-1"/>
                                      <w:sz w:val="16"/>
                                    </w:rPr>
                                    <w:t>of employees</w:t>
                                  </w:r>
                                </w:p>
                                <w:p w:rsidR="001F2AF2" w:rsidRDefault="001F2AF2">
                                  <w:pPr>
                                    <w:pStyle w:val="TableParagraph"/>
                                    <w:spacing w:line="200" w:lineRule="exact"/>
                                    <w:ind w:left="109"/>
                                    <w:rPr>
                                      <w:rFonts w:ascii="Calibri" w:eastAsia="Calibri" w:hAnsi="Calibri" w:cs="Calibri"/>
                                      <w:sz w:val="16"/>
                                      <w:szCs w:val="16"/>
                                    </w:rPr>
                                  </w:pP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pacing w:val="9"/>
                                      <w:sz w:val="16"/>
                                      <w:szCs w:val="16"/>
                                    </w:rPr>
                                    <w:t></w:t>
                                  </w:r>
                                  <w:r>
                                    <w:rPr>
                                      <w:rFonts w:ascii="Calibri" w:eastAsia="Calibri" w:hAnsi="Calibri" w:cs="Calibri"/>
                                      <w:spacing w:val="-1"/>
                                      <w:sz w:val="16"/>
                                      <w:szCs w:val="16"/>
                                    </w:rPr>
                                    <w:t>16-24%</w:t>
                                  </w:r>
                                </w:p>
                                <w:p w:rsidR="001F2AF2" w:rsidRDefault="001F2AF2">
                                  <w:pPr>
                                    <w:pStyle w:val="TableParagraph"/>
                                    <w:spacing w:before="1"/>
                                    <w:ind w:left="273" w:right="511"/>
                                    <w:rPr>
                                      <w:rFonts w:ascii="Calibri" w:eastAsia="Calibri" w:hAnsi="Calibri" w:cs="Calibri"/>
                                      <w:sz w:val="16"/>
                                      <w:szCs w:val="16"/>
                                    </w:rPr>
                                  </w:pPr>
                                  <w:r>
                                    <w:rPr>
                                      <w:rFonts w:ascii="Calibri"/>
                                      <w:spacing w:val="-1"/>
                                      <w:sz w:val="16"/>
                                    </w:rPr>
                                    <w:t>employee</w:t>
                                  </w:r>
                                  <w:r>
                                    <w:rPr>
                                      <w:rFonts w:ascii="Calibri"/>
                                      <w:spacing w:val="23"/>
                                      <w:sz w:val="16"/>
                                    </w:rPr>
                                    <w:t xml:space="preserve"> </w:t>
                                  </w:r>
                                  <w:r>
                                    <w:rPr>
                                      <w:rFonts w:ascii="Calibri"/>
                                      <w:spacing w:val="-2"/>
                                      <w:sz w:val="16"/>
                                    </w:rPr>
                                    <w:t>turnover</w:t>
                                  </w:r>
                                </w:p>
                              </w:tc>
                              <w:tc>
                                <w:tcPr>
                                  <w:tcW w:w="1948" w:type="dxa"/>
                                  <w:tcBorders>
                                    <w:top w:val="nil"/>
                                    <w:left w:val="nil"/>
                                    <w:bottom w:val="nil"/>
                                    <w:right w:val="nil"/>
                                  </w:tcBorders>
                                  <w:shd w:val="clear" w:color="auto" w:fill="8DB3E1"/>
                                </w:tcPr>
                                <w:p w:rsidR="001F2AF2" w:rsidRDefault="001F2AF2">
                                  <w:pPr>
                                    <w:pStyle w:val="ListParagraph"/>
                                    <w:numPr>
                                      <w:ilvl w:val="0"/>
                                      <w:numId w:val="52"/>
                                    </w:numPr>
                                    <w:tabs>
                                      <w:tab w:val="left" w:pos="283"/>
                                    </w:tabs>
                                    <w:spacing w:line="176" w:lineRule="exact"/>
                                    <w:ind w:hanging="163"/>
                                    <w:rPr>
                                      <w:rFonts w:ascii="Calibri" w:eastAsia="Calibri" w:hAnsi="Calibri" w:cs="Calibri"/>
                                      <w:sz w:val="14"/>
                                      <w:szCs w:val="14"/>
                                    </w:rPr>
                                  </w:pPr>
                                  <w:r>
                                    <w:rPr>
                                      <w:rFonts w:ascii="Calibri"/>
                                      <w:spacing w:val="-1"/>
                                      <w:sz w:val="14"/>
                                    </w:rPr>
                                    <w:t>Severe</w:t>
                                  </w:r>
                                  <w:r>
                                    <w:rPr>
                                      <w:rFonts w:ascii="Calibri"/>
                                      <w:spacing w:val="-5"/>
                                      <w:sz w:val="14"/>
                                    </w:rPr>
                                    <w:t xml:space="preserve"> </w:t>
                                  </w:r>
                                  <w:r>
                                    <w:rPr>
                                      <w:rFonts w:ascii="Calibri"/>
                                      <w:spacing w:val="-1"/>
                                      <w:sz w:val="14"/>
                                    </w:rPr>
                                    <w:t>injury</w:t>
                                  </w:r>
                                  <w:r>
                                    <w:rPr>
                                      <w:rFonts w:ascii="Calibri"/>
                                      <w:spacing w:val="-5"/>
                                      <w:sz w:val="14"/>
                                    </w:rPr>
                                    <w:t xml:space="preserve"> </w:t>
                                  </w:r>
                                  <w:r>
                                    <w:rPr>
                                      <w:rFonts w:ascii="Calibri"/>
                                      <w:sz w:val="14"/>
                                    </w:rPr>
                                    <w:t>or</w:t>
                                  </w:r>
                                  <w:r>
                                    <w:rPr>
                                      <w:rFonts w:ascii="Calibri"/>
                                      <w:spacing w:val="-3"/>
                                      <w:sz w:val="14"/>
                                    </w:rPr>
                                    <w:t xml:space="preserve"> </w:t>
                                  </w:r>
                                  <w:r>
                                    <w:rPr>
                                      <w:rFonts w:ascii="Calibri"/>
                                      <w:sz w:val="14"/>
                                    </w:rPr>
                                    <w:t>death</w:t>
                                  </w:r>
                                </w:p>
                                <w:p w:rsidR="001F2AF2" w:rsidRDefault="001F2AF2">
                                  <w:pPr>
                                    <w:pStyle w:val="ListParagraph"/>
                                    <w:numPr>
                                      <w:ilvl w:val="0"/>
                                      <w:numId w:val="52"/>
                                    </w:numPr>
                                    <w:tabs>
                                      <w:tab w:val="left" w:pos="283"/>
                                    </w:tabs>
                                    <w:ind w:right="460" w:hanging="163"/>
                                    <w:rPr>
                                      <w:rFonts w:ascii="Calibri" w:eastAsia="Calibri" w:hAnsi="Calibri" w:cs="Calibri"/>
                                      <w:sz w:val="14"/>
                                      <w:szCs w:val="14"/>
                                    </w:rPr>
                                  </w:pPr>
                                  <w:r>
                                    <w:rPr>
                                      <w:rFonts w:ascii="Calibri" w:eastAsia="Calibri" w:hAnsi="Calibri" w:cs="Calibri"/>
                                      <w:spacing w:val="-1"/>
                                      <w:sz w:val="14"/>
                                      <w:szCs w:val="14"/>
                                    </w:rPr>
                                    <w:t>Self-insured</w:t>
                                  </w:r>
                                  <w:r>
                                    <w:rPr>
                                      <w:rFonts w:ascii="Calibri" w:eastAsia="Calibri" w:hAnsi="Calibri" w:cs="Calibri"/>
                                      <w:spacing w:val="-11"/>
                                      <w:sz w:val="14"/>
                                      <w:szCs w:val="14"/>
                                    </w:rPr>
                                    <w:t xml:space="preserve"> </w:t>
                                  </w:r>
                                  <w:r>
                                    <w:rPr>
                                      <w:rFonts w:ascii="Calibri" w:eastAsia="Calibri" w:hAnsi="Calibri" w:cs="Calibri"/>
                                      <w:sz w:val="14"/>
                                      <w:szCs w:val="14"/>
                                    </w:rPr>
                                    <w:t>workers’</w:t>
                                  </w:r>
                                  <w:r>
                                    <w:rPr>
                                      <w:rFonts w:ascii="Calibri" w:eastAsia="Calibri" w:hAnsi="Calibri" w:cs="Calibri"/>
                                      <w:spacing w:val="28"/>
                                      <w:w w:val="99"/>
                                      <w:sz w:val="14"/>
                                      <w:szCs w:val="14"/>
                                    </w:rPr>
                                    <w:t xml:space="preserve"> </w:t>
                                  </w:r>
                                  <w:r>
                                    <w:rPr>
                                      <w:rFonts w:ascii="Calibri" w:eastAsia="Calibri" w:hAnsi="Calibri" w:cs="Calibri"/>
                                      <w:spacing w:val="-1"/>
                                      <w:sz w:val="14"/>
                                      <w:szCs w:val="14"/>
                                    </w:rPr>
                                    <w:t>compensation</w:t>
                                  </w:r>
                                  <w:r>
                                    <w:rPr>
                                      <w:rFonts w:ascii="Calibri" w:eastAsia="Calibri" w:hAnsi="Calibri" w:cs="Calibri"/>
                                      <w:spacing w:val="29"/>
                                      <w:w w:val="99"/>
                                      <w:sz w:val="14"/>
                                      <w:szCs w:val="14"/>
                                    </w:rPr>
                                    <w:t xml:space="preserve"> </w:t>
                                  </w:r>
                                  <w:r>
                                    <w:rPr>
                                      <w:rFonts w:ascii="Calibri" w:eastAsia="Calibri" w:hAnsi="Calibri" w:cs="Calibri"/>
                                      <w:spacing w:val="-1"/>
                                      <w:sz w:val="14"/>
                                      <w:szCs w:val="14"/>
                                    </w:rPr>
                                    <w:t>injury/exposure</w:t>
                                  </w:r>
                                </w:p>
                                <w:p w:rsidR="001F2AF2" w:rsidRDefault="001F2AF2">
                                  <w:pPr>
                                    <w:pStyle w:val="ListParagraph"/>
                                    <w:numPr>
                                      <w:ilvl w:val="0"/>
                                      <w:numId w:val="52"/>
                                    </w:numPr>
                                    <w:tabs>
                                      <w:tab w:val="left" w:pos="283"/>
                                    </w:tabs>
                                    <w:ind w:right="537" w:hanging="163"/>
                                    <w:rPr>
                                      <w:rFonts w:ascii="Calibri" w:eastAsia="Calibri" w:hAnsi="Calibri" w:cs="Calibri"/>
                                      <w:sz w:val="14"/>
                                      <w:szCs w:val="14"/>
                                    </w:rPr>
                                  </w:pPr>
                                  <w:r>
                                    <w:rPr>
                                      <w:rFonts w:ascii="Calibri"/>
                                      <w:spacing w:val="-1"/>
                                      <w:sz w:val="14"/>
                                    </w:rPr>
                                    <w:t>Severe</w:t>
                                  </w:r>
                                  <w:r>
                                    <w:rPr>
                                      <w:rFonts w:ascii="Calibri"/>
                                      <w:spacing w:val="-7"/>
                                      <w:sz w:val="14"/>
                                    </w:rPr>
                                    <w:t xml:space="preserve"> </w:t>
                                  </w:r>
                                  <w:r>
                                    <w:rPr>
                                      <w:rFonts w:ascii="Calibri"/>
                                      <w:sz w:val="14"/>
                                    </w:rPr>
                                    <w:t>legal</w:t>
                                  </w:r>
                                  <w:r>
                                    <w:rPr>
                                      <w:rFonts w:ascii="Calibri"/>
                                      <w:spacing w:val="-4"/>
                                      <w:sz w:val="14"/>
                                    </w:rPr>
                                    <w:t xml:space="preserve"> </w:t>
                                  </w:r>
                                  <w:r>
                                    <w:rPr>
                                      <w:rFonts w:ascii="Calibri"/>
                                      <w:spacing w:val="-1"/>
                                      <w:sz w:val="14"/>
                                    </w:rPr>
                                    <w:t>liability</w:t>
                                  </w:r>
                                  <w:r>
                                    <w:rPr>
                                      <w:rFonts w:ascii="Calibri"/>
                                      <w:spacing w:val="25"/>
                                      <w:w w:val="99"/>
                                      <w:sz w:val="14"/>
                                    </w:rPr>
                                    <w:t xml:space="preserve"> </w:t>
                                  </w:r>
                                  <w:r>
                                    <w:rPr>
                                      <w:rFonts w:ascii="Calibri"/>
                                      <w:spacing w:val="-1"/>
                                      <w:sz w:val="14"/>
                                    </w:rPr>
                                    <w:t>exposure</w:t>
                                  </w:r>
                                </w:p>
                                <w:p w:rsidR="001F2AF2" w:rsidRDefault="001F2AF2">
                                  <w:pPr>
                                    <w:pStyle w:val="ListParagraph"/>
                                    <w:numPr>
                                      <w:ilvl w:val="0"/>
                                      <w:numId w:val="52"/>
                                    </w:numPr>
                                    <w:tabs>
                                      <w:tab w:val="left" w:pos="283"/>
                                    </w:tabs>
                                    <w:ind w:right="323" w:hanging="163"/>
                                    <w:rPr>
                                      <w:rFonts w:ascii="Calibri" w:eastAsia="Calibri" w:hAnsi="Calibri" w:cs="Calibri"/>
                                      <w:sz w:val="14"/>
                                      <w:szCs w:val="14"/>
                                    </w:rPr>
                                  </w:pPr>
                                  <w:r>
                                    <w:rPr>
                                      <w:rFonts w:ascii="Calibri"/>
                                      <w:spacing w:val="-1"/>
                                      <w:sz w:val="14"/>
                                    </w:rPr>
                                    <w:t>Severe</w:t>
                                  </w:r>
                                  <w:r>
                                    <w:rPr>
                                      <w:rFonts w:ascii="Calibri"/>
                                      <w:spacing w:val="-14"/>
                                      <w:sz w:val="14"/>
                                    </w:rPr>
                                    <w:t xml:space="preserve"> </w:t>
                                  </w:r>
                                  <w:r>
                                    <w:rPr>
                                      <w:rFonts w:ascii="Calibri"/>
                                      <w:sz w:val="14"/>
                                    </w:rPr>
                                    <w:t>environmental</w:t>
                                  </w:r>
                                  <w:r>
                                    <w:rPr>
                                      <w:rFonts w:ascii="Calibri"/>
                                      <w:spacing w:val="25"/>
                                      <w:w w:val="99"/>
                                      <w:sz w:val="14"/>
                                    </w:rPr>
                                    <w:t xml:space="preserve"> </w:t>
                                  </w:r>
                                  <w:r>
                                    <w:rPr>
                                      <w:rFonts w:ascii="Calibri"/>
                                      <w:spacing w:val="-1"/>
                                      <w:sz w:val="14"/>
                                    </w:rPr>
                                    <w:t>damage</w:t>
                                  </w:r>
                                  <w:r>
                                    <w:rPr>
                                      <w:rFonts w:ascii="Calibri"/>
                                      <w:spacing w:val="-5"/>
                                      <w:sz w:val="14"/>
                                    </w:rPr>
                                    <w:t xml:space="preserve"> </w:t>
                                  </w:r>
                                  <w:r>
                                    <w:rPr>
                                      <w:rFonts w:ascii="Calibri"/>
                                      <w:sz w:val="14"/>
                                    </w:rPr>
                                    <w:t>eligible</w:t>
                                  </w:r>
                                  <w:r>
                                    <w:rPr>
                                      <w:rFonts w:ascii="Calibri"/>
                                      <w:spacing w:val="-5"/>
                                      <w:sz w:val="14"/>
                                    </w:rPr>
                                    <w:t xml:space="preserve"> </w:t>
                                  </w:r>
                                  <w:r>
                                    <w:rPr>
                                      <w:rFonts w:ascii="Calibri"/>
                                      <w:sz w:val="14"/>
                                    </w:rPr>
                                    <w:t>for</w:t>
                                  </w:r>
                                  <w:r>
                                    <w:rPr>
                                      <w:rFonts w:ascii="Calibri"/>
                                      <w:spacing w:val="-5"/>
                                      <w:sz w:val="14"/>
                                    </w:rPr>
                                    <w:t xml:space="preserve"> </w:t>
                                  </w:r>
                                  <w:r>
                                    <w:rPr>
                                      <w:rFonts w:ascii="Calibri"/>
                                      <w:spacing w:val="-1"/>
                                      <w:sz w:val="14"/>
                                    </w:rPr>
                                    <w:t>EPA</w:t>
                                  </w:r>
                                  <w:r>
                                    <w:rPr>
                                      <w:rFonts w:ascii="Calibri"/>
                                      <w:spacing w:val="26"/>
                                      <w:w w:val="99"/>
                                      <w:sz w:val="14"/>
                                    </w:rPr>
                                    <w:t xml:space="preserve"> </w:t>
                                  </w:r>
                                  <w:r>
                                    <w:rPr>
                                      <w:rFonts w:ascii="Calibri"/>
                                      <w:spacing w:val="-1"/>
                                      <w:sz w:val="14"/>
                                    </w:rPr>
                                    <w:t>National</w:t>
                                  </w:r>
                                  <w:r>
                                    <w:rPr>
                                      <w:rFonts w:ascii="Calibri"/>
                                      <w:spacing w:val="-6"/>
                                      <w:sz w:val="14"/>
                                    </w:rPr>
                                    <w:t xml:space="preserve"> </w:t>
                                  </w:r>
                                  <w:r>
                                    <w:rPr>
                                      <w:rFonts w:ascii="Calibri"/>
                                      <w:spacing w:val="-1"/>
                                      <w:sz w:val="14"/>
                                    </w:rPr>
                                    <w:t>Priorities</w:t>
                                  </w:r>
                                  <w:r>
                                    <w:rPr>
                                      <w:rFonts w:ascii="Calibri"/>
                                      <w:spacing w:val="-5"/>
                                      <w:sz w:val="14"/>
                                    </w:rPr>
                                    <w:t xml:space="preserve"> </w:t>
                                  </w:r>
                                  <w:r>
                                    <w:rPr>
                                      <w:rFonts w:ascii="Calibri"/>
                                      <w:sz w:val="14"/>
                                    </w:rPr>
                                    <w:t>List</w:t>
                                  </w:r>
                                </w:p>
                              </w:tc>
                              <w:tc>
                                <w:tcPr>
                                  <w:tcW w:w="2239" w:type="dxa"/>
                                  <w:tcBorders>
                                    <w:top w:val="nil"/>
                                    <w:left w:val="nil"/>
                                    <w:bottom w:val="nil"/>
                                    <w:right w:val="nil"/>
                                  </w:tcBorders>
                                  <w:shd w:val="clear" w:color="auto" w:fill="8DB3E1"/>
                                </w:tcPr>
                                <w:p w:rsidR="001F2AF2" w:rsidRDefault="001F2AF2">
                                  <w:pPr>
                                    <w:pStyle w:val="ListParagraph"/>
                                    <w:numPr>
                                      <w:ilvl w:val="0"/>
                                      <w:numId w:val="51"/>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$2.5M</w:t>
                                  </w:r>
                                </w:p>
                                <w:p w:rsidR="001F2AF2" w:rsidRDefault="001F2AF2">
                                  <w:pPr>
                                    <w:pStyle w:val="ListParagraph"/>
                                    <w:numPr>
                                      <w:ilvl w:val="0"/>
                                      <w:numId w:val="51"/>
                                    </w:numPr>
                                    <w:tabs>
                                      <w:tab w:val="left" w:pos="316"/>
                                    </w:tabs>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$6.25M</w:t>
                                  </w:r>
                                </w:p>
                              </w:tc>
                              <w:tc>
                                <w:tcPr>
                                  <w:tcW w:w="3011" w:type="dxa"/>
                                  <w:tcBorders>
                                    <w:top w:val="nil"/>
                                    <w:left w:val="nil"/>
                                    <w:bottom w:val="nil"/>
                                    <w:right w:val="nil"/>
                                  </w:tcBorders>
                                  <w:shd w:val="clear" w:color="auto" w:fill="8DB3E1"/>
                                </w:tcPr>
                                <w:p w:rsidR="001F2AF2" w:rsidRDefault="001F2AF2">
                                  <w:pPr>
                                    <w:pStyle w:val="ListParagraph"/>
                                    <w:numPr>
                                      <w:ilvl w:val="0"/>
                                      <w:numId w:val="50"/>
                                    </w:numPr>
                                    <w:tabs>
                                      <w:tab w:val="left" w:pos="417"/>
                                    </w:tabs>
                                    <w:ind w:right="175" w:hanging="163"/>
                                    <w:jc w:val="both"/>
                                    <w:rPr>
                                      <w:rFonts w:ascii="Calibri" w:eastAsia="Calibri" w:hAnsi="Calibri" w:cs="Calibri"/>
                                      <w:sz w:val="14"/>
                                      <w:szCs w:val="14"/>
                                    </w:rPr>
                                  </w:pPr>
                                  <w:r>
                                    <w:rPr>
                                      <w:rFonts w:ascii="Calibri"/>
                                      <w:spacing w:val="-1"/>
                                      <w:sz w:val="14"/>
                                    </w:rPr>
                                    <w:t>14-day</w:t>
                                  </w:r>
                                  <w:r>
                                    <w:rPr>
                                      <w:rFonts w:ascii="Calibri"/>
                                      <w:spacing w:val="-2"/>
                                      <w:sz w:val="14"/>
                                    </w:rPr>
                                    <w:t xml:space="preserve"> </w:t>
                                  </w:r>
                                  <w:r>
                                    <w:rPr>
                                      <w:rFonts w:ascii="Calibri"/>
                                      <w:spacing w:val="-1"/>
                                      <w:sz w:val="14"/>
                                    </w:rPr>
                                    <w:t>to</w:t>
                                  </w:r>
                                  <w:r>
                                    <w:rPr>
                                      <w:rFonts w:ascii="Calibri"/>
                                      <w:spacing w:val="-3"/>
                                      <w:sz w:val="14"/>
                                    </w:rPr>
                                    <w:t xml:space="preserve"> </w:t>
                                  </w:r>
                                  <w:r>
                                    <w:rPr>
                                      <w:rFonts w:ascii="Calibri"/>
                                      <w:sz w:val="14"/>
                                    </w:rPr>
                                    <w:t>3-month</w:t>
                                  </w:r>
                                  <w:r>
                                    <w:rPr>
                                      <w:rFonts w:ascii="Calibri"/>
                                      <w:spacing w:val="-3"/>
                                      <w:sz w:val="14"/>
                                    </w:rPr>
                                    <w:t xml:space="preserve"> </w:t>
                                  </w:r>
                                  <w:r>
                                    <w:rPr>
                                      <w:rFonts w:ascii="Calibri"/>
                                      <w:spacing w:val="-1"/>
                                      <w:sz w:val="14"/>
                                    </w:rPr>
                                    <w:t>disruption</w:t>
                                  </w:r>
                                  <w:r>
                                    <w:rPr>
                                      <w:rFonts w:ascii="Calibri"/>
                                      <w:spacing w:val="-2"/>
                                      <w:sz w:val="14"/>
                                    </w:rPr>
                                    <w:t xml:space="preserve"> </w:t>
                                  </w:r>
                                  <w:r>
                                    <w:rPr>
                                      <w:rFonts w:ascii="Calibri"/>
                                      <w:sz w:val="14"/>
                                    </w:rPr>
                                    <w:t>of</w:t>
                                  </w:r>
                                  <w:r>
                                    <w:rPr>
                                      <w:rFonts w:ascii="Calibri"/>
                                      <w:spacing w:val="-3"/>
                                      <w:sz w:val="14"/>
                                    </w:rPr>
                                    <w:t xml:space="preserve"> </w:t>
                                  </w:r>
                                  <w:r>
                                    <w:rPr>
                                      <w:rFonts w:ascii="Calibri"/>
                                      <w:sz w:val="14"/>
                                    </w:rPr>
                                    <w:t>2</w:t>
                                  </w:r>
                                  <w:r>
                                    <w:rPr>
                                      <w:rFonts w:ascii="Calibri"/>
                                      <w:spacing w:val="-4"/>
                                      <w:sz w:val="14"/>
                                    </w:rPr>
                                    <w:t xml:space="preserve"> </w:t>
                                  </w:r>
                                  <w:r>
                                    <w:rPr>
                                      <w:rFonts w:ascii="Calibri"/>
                                      <w:sz w:val="14"/>
                                    </w:rPr>
                                    <w:t>or</w:t>
                                  </w:r>
                                  <w:r>
                                    <w:rPr>
                                      <w:rFonts w:ascii="Calibri"/>
                                      <w:spacing w:val="-2"/>
                                      <w:sz w:val="14"/>
                                    </w:rPr>
                                    <w:t xml:space="preserve"> </w:t>
                                  </w:r>
                                  <w:r>
                                    <w:rPr>
                                      <w:rFonts w:ascii="Calibri"/>
                                      <w:spacing w:val="-1"/>
                                      <w:sz w:val="14"/>
                                    </w:rPr>
                                    <w:t>more</w:t>
                                  </w:r>
                                  <w:r>
                                    <w:rPr>
                                      <w:rFonts w:ascii="Calibri"/>
                                      <w:spacing w:val="35"/>
                                      <w:w w:val="99"/>
                                      <w:sz w:val="14"/>
                                    </w:rPr>
                                    <w:t xml:space="preserve"> </w:t>
                                  </w:r>
                                  <w:r>
                                    <w:rPr>
                                      <w:rFonts w:ascii="Calibri"/>
                                      <w:sz w:val="14"/>
                                    </w:rPr>
                                    <w:t>Colleges,</w:t>
                                  </w:r>
                                  <w:r>
                                    <w:rPr>
                                      <w:rFonts w:ascii="Calibri"/>
                                      <w:spacing w:val="-6"/>
                                      <w:sz w:val="14"/>
                                    </w:rPr>
                                    <w:t xml:space="preserve"> </w:t>
                                  </w:r>
                                  <w:r>
                                    <w:rPr>
                                      <w:rFonts w:ascii="Calibri"/>
                                      <w:spacing w:val="-1"/>
                                      <w:sz w:val="14"/>
                                    </w:rPr>
                                    <w:t>Schools,</w:t>
                                  </w:r>
                                  <w:r>
                                    <w:rPr>
                                      <w:rFonts w:ascii="Calibri"/>
                                      <w:spacing w:val="-5"/>
                                      <w:sz w:val="14"/>
                                    </w:rPr>
                                    <w:t xml:space="preserve"> </w:t>
                                  </w:r>
                                  <w:r>
                                    <w:rPr>
                                      <w:rFonts w:ascii="Calibri"/>
                                      <w:sz w:val="14"/>
                                    </w:rPr>
                                    <w:t>or</w:t>
                                  </w:r>
                                  <w:r>
                                    <w:rPr>
                                      <w:rFonts w:ascii="Calibri"/>
                                      <w:spacing w:val="-3"/>
                                      <w:sz w:val="14"/>
                                    </w:rPr>
                                    <w:t xml:space="preserve"> </w:t>
                                  </w:r>
                                  <w:r>
                                    <w:rPr>
                                      <w:rFonts w:ascii="Calibri"/>
                                      <w:sz w:val="14"/>
                                    </w:rPr>
                                    <w:t>Departments</w:t>
                                  </w:r>
                                  <w:r>
                                    <w:rPr>
                                      <w:rFonts w:ascii="Calibri"/>
                                      <w:spacing w:val="-4"/>
                                      <w:sz w:val="14"/>
                                    </w:rPr>
                                    <w:t xml:space="preserve"> </w:t>
                                  </w:r>
                                  <w:r>
                                    <w:rPr>
                                      <w:rFonts w:ascii="Calibri"/>
                                      <w:sz w:val="14"/>
                                    </w:rPr>
                                    <w:t>or</w:t>
                                  </w:r>
                                  <w:r>
                                    <w:rPr>
                                      <w:rFonts w:ascii="Calibri"/>
                                      <w:spacing w:val="-2"/>
                                      <w:sz w:val="14"/>
                                    </w:rPr>
                                    <w:t xml:space="preserve"> </w:t>
                                  </w:r>
                                  <w:r>
                                    <w:rPr>
                                      <w:rFonts w:ascii="Calibri"/>
                                      <w:spacing w:val="-1"/>
                                      <w:sz w:val="14"/>
                                    </w:rPr>
                                    <w:t>most</w:t>
                                  </w:r>
                                  <w:r>
                                    <w:rPr>
                                      <w:rFonts w:ascii="Calibri"/>
                                      <w:spacing w:val="22"/>
                                      <w:w w:val="99"/>
                                      <w:sz w:val="14"/>
                                    </w:rPr>
                                    <w:t xml:space="preserve"> </w:t>
                                  </w:r>
                                  <w:r>
                                    <w:rPr>
                                      <w:rFonts w:ascii="Calibri"/>
                                      <w:spacing w:val="-1"/>
                                      <w:sz w:val="14"/>
                                    </w:rPr>
                                    <w:t>critical</w:t>
                                  </w:r>
                                  <w:r>
                                    <w:rPr>
                                      <w:rFonts w:ascii="Calibri"/>
                                      <w:spacing w:val="-8"/>
                                      <w:sz w:val="14"/>
                                    </w:rPr>
                                    <w:t xml:space="preserve"> </w:t>
                                  </w:r>
                                  <w:r>
                                    <w:rPr>
                                      <w:rFonts w:ascii="Calibri"/>
                                      <w:spacing w:val="-1"/>
                                      <w:sz w:val="14"/>
                                    </w:rPr>
                                    <w:t>services</w:t>
                                  </w:r>
                                </w:p>
                                <w:p w:rsidR="001F2AF2" w:rsidRDefault="001F2AF2">
                                  <w:pPr>
                                    <w:pStyle w:val="ListParagraph"/>
                                    <w:numPr>
                                      <w:ilvl w:val="0"/>
                                      <w:numId w:val="50"/>
                                    </w:numPr>
                                    <w:tabs>
                                      <w:tab w:val="left" w:pos="417"/>
                                    </w:tabs>
                                    <w:ind w:right="161" w:hanging="163"/>
                                    <w:rPr>
                                      <w:rFonts w:ascii="Calibri" w:eastAsia="Calibri" w:hAnsi="Calibri" w:cs="Calibri"/>
                                      <w:sz w:val="14"/>
                                      <w:szCs w:val="14"/>
                                    </w:rPr>
                                  </w:pPr>
                                  <w:r>
                                    <w:rPr>
                                      <w:rFonts w:ascii="Calibri"/>
                                      <w:spacing w:val="-1"/>
                                      <w:sz w:val="14"/>
                                    </w:rPr>
                                    <w:t>Severe</w:t>
                                  </w:r>
                                  <w:r>
                                    <w:rPr>
                                      <w:rFonts w:ascii="Calibri"/>
                                      <w:spacing w:val="-7"/>
                                      <w:sz w:val="14"/>
                                    </w:rPr>
                                    <w:t xml:space="preserve"> </w:t>
                                  </w:r>
                                  <w:r>
                                    <w:rPr>
                                      <w:rFonts w:ascii="Calibri"/>
                                      <w:sz w:val="14"/>
                                    </w:rPr>
                                    <w:t>impact</w:t>
                                  </w:r>
                                  <w:r>
                                    <w:rPr>
                                      <w:rFonts w:ascii="Calibri"/>
                                      <w:spacing w:val="-8"/>
                                      <w:sz w:val="14"/>
                                    </w:rPr>
                                    <w:t xml:space="preserve"> </w:t>
                                  </w:r>
                                  <w:r>
                                    <w:rPr>
                                      <w:rFonts w:ascii="Calibri"/>
                                      <w:sz w:val="14"/>
                                    </w:rPr>
                                    <w:t>on</w:t>
                                  </w:r>
                                  <w:r>
                                    <w:rPr>
                                      <w:rFonts w:ascii="Calibri"/>
                                      <w:spacing w:val="-8"/>
                                      <w:sz w:val="14"/>
                                    </w:rPr>
                                    <w:t xml:space="preserve"> </w:t>
                                  </w:r>
                                  <w:r>
                                    <w:rPr>
                                      <w:rFonts w:ascii="Calibri"/>
                                      <w:sz w:val="14"/>
                                    </w:rPr>
                                    <w:t>efficiency,</w:t>
                                  </w:r>
                                  <w:r>
                                    <w:rPr>
                                      <w:rFonts w:ascii="Calibri"/>
                                      <w:spacing w:val="-8"/>
                                      <w:sz w:val="14"/>
                                    </w:rPr>
                                    <w:t xml:space="preserve"> </w:t>
                                  </w:r>
                                  <w:r>
                                    <w:rPr>
                                      <w:rFonts w:ascii="Calibri"/>
                                      <w:sz w:val="14"/>
                                    </w:rPr>
                                    <w:t>client/student</w:t>
                                  </w:r>
                                  <w:r>
                                    <w:rPr>
                                      <w:rFonts w:ascii="Calibri"/>
                                      <w:spacing w:val="27"/>
                                      <w:w w:val="99"/>
                                      <w:sz w:val="14"/>
                                    </w:rPr>
                                    <w:t xml:space="preserve"> </w:t>
                                  </w:r>
                                  <w:r>
                                    <w:rPr>
                                      <w:rFonts w:ascii="Calibri"/>
                                      <w:spacing w:val="-1"/>
                                      <w:sz w:val="14"/>
                                    </w:rPr>
                                    <w:t>programs</w:t>
                                  </w:r>
                                  <w:r>
                                    <w:rPr>
                                      <w:rFonts w:ascii="Calibri"/>
                                      <w:spacing w:val="-8"/>
                                      <w:sz w:val="14"/>
                                    </w:rPr>
                                    <w:t xml:space="preserve"> </w:t>
                                  </w:r>
                                  <w:r>
                                    <w:rPr>
                                      <w:rFonts w:ascii="Calibri"/>
                                      <w:sz w:val="14"/>
                                    </w:rPr>
                                    <w:t>and</w:t>
                                  </w:r>
                                  <w:r>
                                    <w:rPr>
                                      <w:rFonts w:ascii="Calibri"/>
                                      <w:spacing w:val="-7"/>
                                      <w:sz w:val="14"/>
                                    </w:rPr>
                                    <w:t xml:space="preserve"> </w:t>
                                  </w:r>
                                  <w:r>
                                    <w:rPr>
                                      <w:rFonts w:ascii="Calibri"/>
                                      <w:sz w:val="14"/>
                                    </w:rPr>
                                    <w:t>services,</w:t>
                                  </w:r>
                                  <w:r>
                                    <w:rPr>
                                      <w:rFonts w:ascii="Calibri"/>
                                      <w:spacing w:val="-8"/>
                                      <w:sz w:val="14"/>
                                    </w:rPr>
                                    <w:t xml:space="preserve"> </w:t>
                                  </w:r>
                                  <w:r>
                                    <w:rPr>
                                      <w:rFonts w:ascii="Calibri"/>
                                      <w:sz w:val="14"/>
                                    </w:rPr>
                                    <w:t>environmental</w:t>
                                  </w:r>
                                  <w:r>
                                    <w:rPr>
                                      <w:rFonts w:ascii="Calibri"/>
                                      <w:spacing w:val="26"/>
                                      <w:w w:val="99"/>
                                      <w:sz w:val="14"/>
                                    </w:rPr>
                                    <w:t xml:space="preserve"> </w:t>
                                  </w:r>
                                  <w:r>
                                    <w:rPr>
                                      <w:rFonts w:ascii="Calibri"/>
                                      <w:spacing w:val="-1"/>
                                      <w:sz w:val="14"/>
                                    </w:rPr>
                                    <w:t>sustainability,</w:t>
                                  </w:r>
                                  <w:r>
                                    <w:rPr>
                                      <w:rFonts w:ascii="Calibri"/>
                                      <w:spacing w:val="-11"/>
                                      <w:sz w:val="14"/>
                                    </w:rPr>
                                    <w:t xml:space="preserve"> </w:t>
                                  </w:r>
                                  <w:r>
                                    <w:rPr>
                                      <w:rFonts w:ascii="Calibri"/>
                                      <w:sz w:val="14"/>
                                    </w:rPr>
                                    <w:t>or</w:t>
                                  </w:r>
                                  <w:r>
                                    <w:rPr>
                                      <w:rFonts w:ascii="Calibri"/>
                                      <w:spacing w:val="-7"/>
                                      <w:sz w:val="14"/>
                                    </w:rPr>
                                    <w:t xml:space="preserve"> </w:t>
                                  </w:r>
                                  <w:r>
                                    <w:rPr>
                                      <w:rFonts w:ascii="Calibri"/>
                                      <w:spacing w:val="-1"/>
                                      <w:sz w:val="14"/>
                                    </w:rPr>
                                    <w:t>infrastructure</w:t>
                                  </w:r>
                                </w:p>
                                <w:p w:rsidR="001F2AF2" w:rsidRDefault="001F2AF2">
                                  <w:pPr>
                                    <w:pStyle w:val="ListParagraph"/>
                                    <w:numPr>
                                      <w:ilvl w:val="0"/>
                                      <w:numId w:val="50"/>
                                    </w:numPr>
                                    <w:tabs>
                                      <w:tab w:val="left" w:pos="417"/>
                                    </w:tabs>
                                    <w:spacing w:line="178" w:lineRule="exact"/>
                                    <w:ind w:hanging="163"/>
                                    <w:rPr>
                                      <w:rFonts w:ascii="Calibri" w:eastAsia="Calibri" w:hAnsi="Calibri" w:cs="Calibri"/>
                                      <w:sz w:val="14"/>
                                      <w:szCs w:val="14"/>
                                    </w:rPr>
                                  </w:pPr>
                                  <w:r>
                                    <w:rPr>
                                      <w:rFonts w:ascii="Calibri"/>
                                      <w:spacing w:val="-1"/>
                                      <w:sz w:val="14"/>
                                    </w:rPr>
                                    <w:t>Severe</w:t>
                                  </w:r>
                                  <w:r>
                                    <w:rPr>
                                      <w:rFonts w:ascii="Calibri"/>
                                      <w:spacing w:val="-7"/>
                                      <w:sz w:val="14"/>
                                    </w:rPr>
                                    <w:t xml:space="preserve"> </w:t>
                                  </w:r>
                                  <w:r>
                                    <w:rPr>
                                      <w:rFonts w:ascii="Calibri"/>
                                      <w:sz w:val="14"/>
                                    </w:rPr>
                                    <w:t>effect</w:t>
                                  </w:r>
                                  <w:r>
                                    <w:rPr>
                                      <w:rFonts w:ascii="Calibri"/>
                                      <w:spacing w:val="-7"/>
                                      <w:sz w:val="14"/>
                                    </w:rPr>
                                    <w:t xml:space="preserve"> </w:t>
                                  </w:r>
                                  <w:r>
                                    <w:rPr>
                                      <w:rFonts w:ascii="Calibri"/>
                                      <w:sz w:val="14"/>
                                    </w:rPr>
                                    <w:t>on</w:t>
                                  </w:r>
                                  <w:r>
                                    <w:rPr>
                                      <w:rFonts w:ascii="Calibri"/>
                                      <w:spacing w:val="-6"/>
                                      <w:sz w:val="14"/>
                                    </w:rPr>
                                    <w:t xml:space="preserve"> </w:t>
                                  </w:r>
                                  <w:r>
                                    <w:rPr>
                                      <w:rFonts w:ascii="Calibri"/>
                                      <w:spacing w:val="-1"/>
                                      <w:sz w:val="14"/>
                                    </w:rPr>
                                    <w:t>leadership</w:t>
                                  </w:r>
                                  <w:r>
                                    <w:rPr>
                                      <w:rFonts w:ascii="Calibri"/>
                                      <w:spacing w:val="-6"/>
                                      <w:sz w:val="14"/>
                                    </w:rPr>
                                    <w:t xml:space="preserve"> </w:t>
                                  </w:r>
                                  <w:r>
                                    <w:rPr>
                                      <w:rFonts w:ascii="Calibri"/>
                                      <w:spacing w:val="-1"/>
                                      <w:sz w:val="14"/>
                                    </w:rPr>
                                    <w:t>effectiveness</w:t>
                                  </w:r>
                                </w:p>
                              </w:tc>
                              <w:tc>
                                <w:tcPr>
                                  <w:tcW w:w="1763" w:type="dxa"/>
                                  <w:tcBorders>
                                    <w:top w:val="nil"/>
                                    <w:left w:val="nil"/>
                                    <w:bottom w:val="nil"/>
                                    <w:right w:val="nil"/>
                                  </w:tcBorders>
                                  <w:shd w:val="clear" w:color="auto" w:fill="8DB3E1"/>
                                </w:tcPr>
                                <w:p w:rsidR="001F2AF2" w:rsidRDefault="001F2AF2">
                                  <w:pPr>
                                    <w:pStyle w:val="ListParagraph"/>
                                    <w:numPr>
                                      <w:ilvl w:val="0"/>
                                      <w:numId w:val="49"/>
                                    </w:numPr>
                                    <w:tabs>
                                      <w:tab w:val="left" w:pos="286"/>
                                    </w:tabs>
                                    <w:ind w:right="177" w:hanging="163"/>
                                    <w:rPr>
                                      <w:rFonts w:ascii="Calibri" w:eastAsia="Calibri" w:hAnsi="Calibri" w:cs="Calibri"/>
                                      <w:sz w:val="14"/>
                                      <w:szCs w:val="14"/>
                                    </w:rPr>
                                  </w:pPr>
                                  <w:r>
                                    <w:rPr>
                                      <w:rFonts w:ascii="Calibri"/>
                                      <w:spacing w:val="-1"/>
                                      <w:sz w:val="14"/>
                                    </w:rPr>
                                    <w:t>Imposed</w:t>
                                  </w:r>
                                  <w:r>
                                    <w:rPr>
                                      <w:rFonts w:ascii="Calibri"/>
                                      <w:spacing w:val="-9"/>
                                      <w:sz w:val="14"/>
                                    </w:rPr>
                                    <w:t xml:space="preserve"> </w:t>
                                  </w:r>
                                  <w:r>
                                    <w:rPr>
                                      <w:rFonts w:ascii="Calibri"/>
                                      <w:sz w:val="14"/>
                                    </w:rPr>
                                    <w:t>settlement</w:t>
                                  </w:r>
                                  <w:r>
                                    <w:rPr>
                                      <w:rFonts w:ascii="Calibri"/>
                                      <w:spacing w:val="-8"/>
                                      <w:sz w:val="14"/>
                                    </w:rPr>
                                    <w:t xml:space="preserve"> </w:t>
                                  </w:r>
                                  <w:r>
                                    <w:rPr>
                                      <w:rFonts w:ascii="Calibri"/>
                                      <w:sz w:val="14"/>
                                    </w:rPr>
                                    <w:t>or</w:t>
                                  </w:r>
                                  <w:r>
                                    <w:rPr>
                                      <w:rFonts w:ascii="Calibri"/>
                                      <w:spacing w:val="27"/>
                                      <w:w w:val="99"/>
                                      <w:sz w:val="14"/>
                                    </w:rPr>
                                    <w:t xml:space="preserve"> </w:t>
                                  </w:r>
                                  <w:r>
                                    <w:rPr>
                                      <w:rFonts w:ascii="Calibri"/>
                                      <w:spacing w:val="-1"/>
                                      <w:sz w:val="14"/>
                                    </w:rPr>
                                    <w:t>corporate</w:t>
                                  </w:r>
                                  <w:r>
                                    <w:rPr>
                                      <w:rFonts w:ascii="Calibri"/>
                                      <w:spacing w:val="-9"/>
                                      <w:sz w:val="14"/>
                                    </w:rPr>
                                    <w:t xml:space="preserve"> </w:t>
                                  </w:r>
                                  <w:r>
                                    <w:rPr>
                                      <w:rFonts w:ascii="Calibri"/>
                                      <w:spacing w:val="-1"/>
                                      <w:sz w:val="14"/>
                                    </w:rPr>
                                    <w:t>integrity</w:t>
                                  </w:r>
                                  <w:r>
                                    <w:rPr>
                                      <w:rFonts w:ascii="Calibri"/>
                                      <w:spacing w:val="27"/>
                                      <w:w w:val="99"/>
                                      <w:sz w:val="14"/>
                                    </w:rPr>
                                    <w:t xml:space="preserve"> </w:t>
                                  </w:r>
                                  <w:r>
                                    <w:rPr>
                                      <w:rFonts w:ascii="Calibri"/>
                                      <w:sz w:val="14"/>
                                    </w:rPr>
                                    <w:t>agreement</w:t>
                                  </w:r>
                                </w:p>
                                <w:p w:rsidR="001F2AF2" w:rsidRDefault="001F2AF2">
                                  <w:pPr>
                                    <w:pStyle w:val="ListParagraph"/>
                                    <w:numPr>
                                      <w:ilvl w:val="0"/>
                                      <w:numId w:val="49"/>
                                    </w:numPr>
                                    <w:tabs>
                                      <w:tab w:val="left" w:pos="286"/>
                                    </w:tabs>
                                    <w:ind w:right="160" w:hanging="163"/>
                                    <w:rPr>
                                      <w:rFonts w:ascii="Calibri" w:eastAsia="Calibri" w:hAnsi="Calibri" w:cs="Calibri"/>
                                      <w:sz w:val="14"/>
                                      <w:szCs w:val="14"/>
                                    </w:rPr>
                                  </w:pPr>
                                  <w:r>
                                    <w:rPr>
                                      <w:rFonts w:ascii="Calibri"/>
                                      <w:spacing w:val="-1"/>
                                      <w:sz w:val="14"/>
                                    </w:rPr>
                                    <w:t>Organizational</w:t>
                                  </w:r>
                                  <w:r>
                                    <w:rPr>
                                      <w:rFonts w:ascii="Calibri"/>
                                      <w:spacing w:val="-14"/>
                                      <w:sz w:val="14"/>
                                    </w:rPr>
                                    <w:t xml:space="preserve"> </w:t>
                                  </w:r>
                                  <w:r>
                                    <w:rPr>
                                      <w:rFonts w:ascii="Calibri"/>
                                      <w:sz w:val="14"/>
                                    </w:rPr>
                                    <w:t>criminal</w:t>
                                  </w:r>
                                  <w:r>
                                    <w:rPr>
                                      <w:rFonts w:ascii="Calibri"/>
                                      <w:spacing w:val="24"/>
                                      <w:w w:val="99"/>
                                      <w:sz w:val="14"/>
                                    </w:rPr>
                                    <w:t xml:space="preserve"> </w:t>
                                  </w:r>
                                  <w:r>
                                    <w:rPr>
                                      <w:rFonts w:ascii="Calibri"/>
                                      <w:spacing w:val="-1"/>
                                      <w:sz w:val="14"/>
                                    </w:rPr>
                                    <w:t>prosecution</w:t>
                                  </w:r>
                                </w:p>
                                <w:p w:rsidR="001F2AF2" w:rsidRDefault="001F2AF2">
                                  <w:pPr>
                                    <w:pStyle w:val="ListParagraph"/>
                                    <w:numPr>
                                      <w:ilvl w:val="0"/>
                                      <w:numId w:val="49"/>
                                    </w:numPr>
                                    <w:tabs>
                                      <w:tab w:val="left" w:pos="286"/>
                                    </w:tabs>
                                    <w:ind w:right="566" w:hanging="163"/>
                                    <w:rPr>
                                      <w:rFonts w:ascii="Calibri" w:eastAsia="Calibri" w:hAnsi="Calibri" w:cs="Calibri"/>
                                      <w:sz w:val="14"/>
                                      <w:szCs w:val="14"/>
                                    </w:rPr>
                                  </w:pPr>
                                  <w:r>
                                    <w:rPr>
                                      <w:rFonts w:ascii="Calibri"/>
                                      <w:sz w:val="14"/>
                                    </w:rPr>
                                    <w:t>Record</w:t>
                                  </w:r>
                                  <w:r>
                                    <w:rPr>
                                      <w:rFonts w:ascii="Calibri"/>
                                      <w:spacing w:val="-11"/>
                                      <w:sz w:val="14"/>
                                    </w:rPr>
                                    <w:t xml:space="preserve"> </w:t>
                                  </w:r>
                                  <w:r>
                                    <w:rPr>
                                      <w:rFonts w:ascii="Calibri"/>
                                      <w:spacing w:val="-1"/>
                                      <w:sz w:val="14"/>
                                    </w:rPr>
                                    <w:t>financial</w:t>
                                  </w:r>
                                  <w:r>
                                    <w:rPr>
                                      <w:rFonts w:ascii="Calibri"/>
                                      <w:spacing w:val="27"/>
                                      <w:w w:val="99"/>
                                      <w:sz w:val="14"/>
                                    </w:rPr>
                                    <w:t xml:space="preserve"> </w:t>
                                  </w:r>
                                  <w:r>
                                    <w:rPr>
                                      <w:rFonts w:ascii="Calibri"/>
                                      <w:sz w:val="14"/>
                                    </w:rPr>
                                    <w:t>judgment</w:t>
                                  </w:r>
                                </w:p>
                              </w:tc>
                              <w:tc>
                                <w:tcPr>
                                  <w:tcW w:w="1009" w:type="dxa"/>
                                  <w:tcBorders>
                                    <w:top w:val="nil"/>
                                    <w:left w:val="nil"/>
                                    <w:bottom w:val="nil"/>
                                    <w:right w:val="nil"/>
                                  </w:tcBorders>
                                  <w:shd w:val="clear" w:color="auto" w:fill="8DB3E1"/>
                                </w:tcPr>
                                <w:p w:rsidR="001F2AF2" w:rsidRDefault="001F2AF2" w:rsidP="00392009">
                                  <w:pPr>
                                    <w:pStyle w:val="ListParagraph"/>
                                    <w:numPr>
                                      <w:ilvl w:val="0"/>
                                      <w:numId w:val="48"/>
                                    </w:numPr>
                                    <w:tabs>
                                      <w:tab w:val="left" w:pos="324"/>
                                    </w:tabs>
                                    <w:ind w:right="107"/>
                                    <w:rPr>
                                      <w:rFonts w:ascii="Calibri" w:eastAsia="Calibri" w:hAnsi="Calibri" w:cs="Calibri"/>
                                      <w:sz w:val="16"/>
                                      <w:szCs w:val="16"/>
                                    </w:rPr>
                                  </w:pPr>
                                  <w:r>
                                    <w:rPr>
                                      <w:rFonts w:ascii="Calibri"/>
                                      <w:spacing w:val="-1"/>
                                      <w:sz w:val="16"/>
                                    </w:rPr>
                                    <w:t>Reverses</w:t>
                                  </w:r>
                                  <w:r>
                                    <w:rPr>
                                      <w:rFonts w:ascii="Calibri"/>
                                      <w:spacing w:val="22"/>
                                      <w:sz w:val="16"/>
                                    </w:rPr>
                                    <w:t xml:space="preserve"> </w:t>
                                  </w:r>
                                  <w:r>
                                    <w:rPr>
                                      <w:rFonts w:ascii="Calibri"/>
                                      <w:spacing w:val="-1"/>
                                      <w:sz w:val="16"/>
                                    </w:rPr>
                                    <w:t>progress</w:t>
                                  </w:r>
                                  <w:r>
                                    <w:rPr>
                                      <w:rFonts w:ascii="Calibri"/>
                                      <w:spacing w:val="23"/>
                                      <w:sz w:val="16"/>
                                    </w:rPr>
                                    <w:t xml:space="preserve"> </w:t>
                                  </w:r>
                                  <w:r>
                                    <w:rPr>
                                      <w:rFonts w:ascii="Calibri"/>
                                      <w:spacing w:val="-1"/>
                                      <w:sz w:val="16"/>
                                    </w:rPr>
                                    <w:t>on one</w:t>
                                  </w:r>
                                  <w:r>
                                    <w:rPr>
                                      <w:rFonts w:ascii="Calibri"/>
                                      <w:spacing w:val="20"/>
                                      <w:sz w:val="16"/>
                                    </w:rPr>
                                    <w:t xml:space="preserve"> </w:t>
                                  </w:r>
                                  <w:r>
                                    <w:rPr>
                                      <w:rFonts w:ascii="Calibri"/>
                                      <w:spacing w:val="-1"/>
                                      <w:sz w:val="16"/>
                                    </w:rPr>
                                    <w:t>or more</w:t>
                                  </w:r>
                                  <w:r>
                                    <w:rPr>
                                      <w:rFonts w:ascii="Calibri"/>
                                      <w:spacing w:val="23"/>
                                      <w:sz w:val="16"/>
                                    </w:rPr>
                                    <w:t xml:space="preserve"> </w:t>
                                  </w:r>
                                  <w:r>
                                    <w:rPr>
                                      <w:rFonts w:ascii="Calibri"/>
                                      <w:spacing w:val="-1"/>
                                      <w:sz w:val="16"/>
                                    </w:rPr>
                                    <w:t>ODU</w:t>
                                  </w:r>
                                  <w:r>
                                    <w:rPr>
                                      <w:rFonts w:ascii="Calibri"/>
                                      <w:spacing w:val="22"/>
                                      <w:sz w:val="16"/>
                                    </w:rPr>
                                    <w:t xml:space="preserve"> </w:t>
                                  </w:r>
                                  <w:r>
                                    <w:rPr>
                                      <w:rFonts w:ascii="Calibri"/>
                                      <w:spacing w:val="-1"/>
                                      <w:sz w:val="16"/>
                                    </w:rPr>
                                    <w:t>strategic</w:t>
                                  </w:r>
                                  <w:r>
                                    <w:rPr>
                                      <w:rFonts w:ascii="Calibri"/>
                                      <w:spacing w:val="24"/>
                                      <w:sz w:val="16"/>
                                    </w:rPr>
                                    <w:t xml:space="preserve"> </w:t>
                                  </w:r>
                                  <w:r>
                                    <w:rPr>
                                      <w:rFonts w:ascii="Calibri"/>
                                      <w:spacing w:val="-1"/>
                                      <w:sz w:val="16"/>
                                    </w:rPr>
                                    <w:t>goals</w:t>
                                  </w:r>
                                </w:p>
                              </w:tc>
                              <w:tc>
                                <w:tcPr>
                                  <w:tcW w:w="2014" w:type="dxa"/>
                                  <w:tcBorders>
                                    <w:top w:val="nil"/>
                                    <w:left w:val="nil"/>
                                    <w:bottom w:val="nil"/>
                                    <w:right w:val="nil"/>
                                  </w:tcBorders>
                                  <w:shd w:val="clear" w:color="auto" w:fill="8DB3E1"/>
                                </w:tcPr>
                                <w:p w:rsidR="001F2AF2" w:rsidRDefault="001F2AF2">
                                  <w:pPr>
                                    <w:pStyle w:val="ListParagraph"/>
                                    <w:numPr>
                                      <w:ilvl w:val="0"/>
                                      <w:numId w:val="47"/>
                                    </w:numPr>
                                    <w:tabs>
                                      <w:tab w:val="left" w:pos="304"/>
                                    </w:tabs>
                                    <w:spacing w:line="241" w:lineRule="auto"/>
                                    <w:ind w:right="563"/>
                                    <w:rPr>
                                      <w:rFonts w:ascii="Calibri" w:eastAsia="Calibri" w:hAnsi="Calibri" w:cs="Calibri"/>
                                      <w:sz w:val="16"/>
                                      <w:szCs w:val="16"/>
                                    </w:rPr>
                                  </w:pPr>
                                  <w:r>
                                    <w:rPr>
                                      <w:rFonts w:ascii="Calibri"/>
                                      <w:spacing w:val="-1"/>
                                      <w:sz w:val="16"/>
                                    </w:rPr>
                                    <w:t>National negative</w:t>
                                  </w:r>
                                  <w:r>
                                    <w:rPr>
                                      <w:rFonts w:ascii="Calibri"/>
                                      <w:spacing w:val="27"/>
                                      <w:sz w:val="16"/>
                                    </w:rPr>
                                    <w:t xml:space="preserve"> </w:t>
                                  </w:r>
                                  <w:r>
                                    <w:rPr>
                                      <w:rFonts w:ascii="Calibri"/>
                                      <w:spacing w:val="-1"/>
                                      <w:sz w:val="16"/>
                                    </w:rPr>
                                    <w:t>publicity</w:t>
                                  </w:r>
                                </w:p>
                                <w:p w:rsidR="001F2AF2" w:rsidRDefault="001F2AF2">
                                  <w:pPr>
                                    <w:pStyle w:val="ListParagraph"/>
                                    <w:numPr>
                                      <w:ilvl w:val="0"/>
                                      <w:numId w:val="47"/>
                                    </w:numPr>
                                    <w:tabs>
                                      <w:tab w:val="left" w:pos="304"/>
                                    </w:tabs>
                                    <w:spacing w:line="241" w:lineRule="auto"/>
                                    <w:ind w:right="388"/>
                                    <w:rPr>
                                      <w:rFonts w:ascii="Calibri" w:eastAsia="Calibri" w:hAnsi="Calibri" w:cs="Calibri"/>
                                      <w:sz w:val="16"/>
                                      <w:szCs w:val="16"/>
                                    </w:rPr>
                                  </w:pPr>
                                  <w:r>
                                    <w:rPr>
                                      <w:rFonts w:ascii="Calibri"/>
                                      <w:spacing w:val="-1"/>
                                      <w:sz w:val="16"/>
                                    </w:rPr>
                                    <w:t>The University</w:t>
                                  </w:r>
                                  <w:r>
                                    <w:rPr>
                                      <w:rFonts w:ascii="Calibri"/>
                                      <w:spacing w:val="-2"/>
                                      <w:sz w:val="16"/>
                                    </w:rPr>
                                    <w:t xml:space="preserve"> </w:t>
                                  </w:r>
                                  <w:r>
                                    <w:rPr>
                                      <w:rFonts w:ascii="Calibri"/>
                                      <w:spacing w:val="-1"/>
                                      <w:sz w:val="16"/>
                                    </w:rPr>
                                    <w:t>cannot</w:t>
                                  </w:r>
                                  <w:r>
                                    <w:rPr>
                                      <w:rFonts w:ascii="Calibri"/>
                                      <w:spacing w:val="26"/>
                                      <w:sz w:val="16"/>
                                    </w:rPr>
                                    <w:t xml:space="preserve"> </w:t>
                                  </w:r>
                                  <w:r>
                                    <w:rPr>
                                      <w:rFonts w:ascii="Calibri"/>
                                      <w:spacing w:val="-1"/>
                                      <w:sz w:val="16"/>
                                    </w:rPr>
                                    <w:t>control</w:t>
                                  </w:r>
                                  <w:r>
                                    <w:rPr>
                                      <w:rFonts w:ascii="Calibri"/>
                                      <w:spacing w:val="1"/>
                                      <w:sz w:val="16"/>
                                    </w:rPr>
                                    <w:t xml:space="preserve"> </w:t>
                                  </w:r>
                                  <w:r>
                                    <w:rPr>
                                      <w:rFonts w:ascii="Calibri"/>
                                      <w:spacing w:val="-1"/>
                                      <w:sz w:val="16"/>
                                    </w:rPr>
                                    <w:t>the</w:t>
                                  </w:r>
                                  <w:r>
                                    <w:rPr>
                                      <w:rFonts w:ascii="Calibri"/>
                                      <w:spacing w:val="-2"/>
                                      <w:sz w:val="16"/>
                                    </w:rPr>
                                    <w:t xml:space="preserve"> </w:t>
                                  </w:r>
                                  <w:r>
                                    <w:rPr>
                                      <w:rFonts w:ascii="Calibri"/>
                                      <w:spacing w:val="-1"/>
                                      <w:sz w:val="16"/>
                                    </w:rPr>
                                    <w:t>message</w:t>
                                  </w:r>
                                </w:p>
                                <w:p w:rsidR="001F2AF2" w:rsidRDefault="001F2AF2" w:rsidP="003933C5">
                                  <w:pPr>
                                    <w:pStyle w:val="ListParagraph"/>
                                    <w:numPr>
                                      <w:ilvl w:val="0"/>
                                      <w:numId w:val="46"/>
                                    </w:numPr>
                                    <w:tabs>
                                      <w:tab w:val="left" w:pos="304"/>
                                    </w:tabs>
                                    <w:ind w:right="144"/>
                                    <w:rPr>
                                      <w:rFonts w:ascii="Calibri" w:eastAsia="Calibri" w:hAnsi="Calibri" w:cs="Calibri"/>
                                      <w:sz w:val="16"/>
                                      <w:szCs w:val="16"/>
                                    </w:rPr>
                                  </w:pPr>
                                  <w:r>
                                    <w:rPr>
                                      <w:rFonts w:ascii="Calibri" w:eastAsia="Calibri" w:hAnsi="Calibri" w:cs="Calibri"/>
                                      <w:spacing w:val="-1"/>
                                      <w:sz w:val="16"/>
                                      <w:szCs w:val="16"/>
                                    </w:rPr>
                                    <w:t>Severe,</w:t>
                                  </w:r>
                                  <w:r>
                                    <w:rPr>
                                      <w:rFonts w:ascii="Calibri" w:eastAsia="Calibri" w:hAnsi="Calibri" w:cs="Calibri"/>
                                      <w:sz w:val="16"/>
                                      <w:szCs w:val="16"/>
                                    </w:rPr>
                                    <w:t xml:space="preserve"> </w:t>
                                  </w:r>
                                  <w:r>
                                    <w:rPr>
                                      <w:rFonts w:ascii="Calibri" w:eastAsia="Calibri" w:hAnsi="Calibri" w:cs="Calibri"/>
                                      <w:spacing w:val="-1"/>
                                      <w:sz w:val="16"/>
                                      <w:szCs w:val="16"/>
                                    </w:rPr>
                                    <w:t>long-term</w:t>
                                  </w:r>
                                  <w:r>
                                    <w:rPr>
                                      <w:rFonts w:ascii="Calibri" w:eastAsia="Calibri" w:hAnsi="Calibri" w:cs="Calibri"/>
                                      <w:spacing w:val="25"/>
                                      <w:sz w:val="16"/>
                                      <w:szCs w:val="16"/>
                                    </w:rPr>
                                    <w:t xml:space="preserve"> </w:t>
                                  </w:r>
                                  <w:r>
                                    <w:rPr>
                                      <w:rFonts w:ascii="Calibri" w:eastAsia="Calibri" w:hAnsi="Calibri" w:cs="Calibri"/>
                                      <w:spacing w:val="-1"/>
                                      <w:sz w:val="16"/>
                                      <w:szCs w:val="16"/>
                                    </w:rPr>
                                    <w:t>damage to the University’s</w:t>
                                  </w:r>
                                  <w:r>
                                    <w:rPr>
                                      <w:rFonts w:ascii="Calibri" w:eastAsia="Calibri" w:hAnsi="Calibri" w:cs="Calibri"/>
                                      <w:spacing w:val="30"/>
                                      <w:sz w:val="16"/>
                                      <w:szCs w:val="16"/>
                                    </w:rPr>
                                    <w:t xml:space="preserve"> </w:t>
                                  </w:r>
                                  <w:r>
                                    <w:rPr>
                                      <w:rFonts w:ascii="Calibri" w:eastAsia="Calibri" w:hAnsi="Calibri" w:cs="Calibri"/>
                                      <w:spacing w:val="-1"/>
                                      <w:sz w:val="16"/>
                                      <w:szCs w:val="16"/>
                                    </w:rPr>
                                    <w:t>reputation/image</w:t>
                                  </w:r>
                                </w:p>
                              </w:tc>
                            </w:tr>
                            <w:tr w:rsidR="001F2AF2">
                              <w:trPr>
                                <w:trHeight w:hRule="exact" w:val="1232"/>
                              </w:trPr>
                              <w:tc>
                                <w:tcPr>
                                  <w:tcW w:w="718" w:type="dxa"/>
                                  <w:tcBorders>
                                    <w:top w:val="nil"/>
                                    <w:left w:val="nil"/>
                                    <w:bottom w:val="single" w:sz="8" w:space="0" w:color="9BBA58"/>
                                    <w:right w:val="nil"/>
                                  </w:tcBorders>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6</w:t>
                                  </w:r>
                                </w:p>
                              </w:tc>
                              <w:tc>
                                <w:tcPr>
                                  <w:tcW w:w="990" w:type="dxa"/>
                                  <w:tcBorders>
                                    <w:top w:val="nil"/>
                                    <w:left w:val="nil"/>
                                    <w:bottom w:val="single" w:sz="8" w:space="0" w:color="9BBA58"/>
                                    <w:right w:val="nil"/>
                                  </w:tcBorders>
                                </w:tcPr>
                                <w:p w:rsidR="001F2AF2" w:rsidRDefault="001F2AF2">
                                  <w:pPr>
                                    <w:pStyle w:val="TableParagraph"/>
                                    <w:spacing w:line="182" w:lineRule="exact"/>
                                    <w:ind w:left="107"/>
                                    <w:rPr>
                                      <w:rFonts w:ascii="Calibri" w:eastAsia="Calibri" w:hAnsi="Calibri" w:cs="Calibri"/>
                                      <w:sz w:val="15"/>
                                      <w:szCs w:val="15"/>
                                    </w:rPr>
                                  </w:pPr>
                                  <w:r>
                                    <w:rPr>
                                      <w:rFonts w:ascii="Calibri"/>
                                      <w:spacing w:val="-1"/>
                                      <w:sz w:val="15"/>
                                    </w:rPr>
                                    <w:t>Catastrophic</w:t>
                                  </w:r>
                                </w:p>
                              </w:tc>
                              <w:tc>
                                <w:tcPr>
                                  <w:tcW w:w="1430" w:type="dxa"/>
                                  <w:tcBorders>
                                    <w:top w:val="nil"/>
                                    <w:left w:val="nil"/>
                                    <w:bottom w:val="single" w:sz="8" w:space="0" w:color="9BBA58"/>
                                    <w:right w:val="nil"/>
                                  </w:tcBorders>
                                </w:tcPr>
                                <w:p w:rsidR="001F2AF2" w:rsidRDefault="001F2AF2">
                                  <w:pPr>
                                    <w:pStyle w:val="ListParagraph"/>
                                    <w:numPr>
                                      <w:ilvl w:val="0"/>
                                      <w:numId w:val="45"/>
                                    </w:numPr>
                                    <w:tabs>
                                      <w:tab w:val="left" w:pos="274"/>
                                    </w:tabs>
                                    <w:spacing w:before="3" w:line="194" w:lineRule="exact"/>
                                    <w:ind w:right="141"/>
                                    <w:rPr>
                                      <w:rFonts w:ascii="Calibri" w:eastAsia="Calibri" w:hAnsi="Calibri" w:cs="Calibri"/>
                                      <w:sz w:val="16"/>
                                      <w:szCs w:val="16"/>
                                    </w:rPr>
                                  </w:pPr>
                                  <w:r>
                                    <w:rPr>
                                      <w:rFonts w:ascii="Calibri"/>
                                      <w:spacing w:val="-1"/>
                                      <w:sz w:val="16"/>
                                    </w:rPr>
                                    <w:t>Affects &gt;75%</w:t>
                                  </w:r>
                                  <w:r>
                                    <w:rPr>
                                      <w:rFonts w:ascii="Calibri"/>
                                      <w:sz w:val="16"/>
                                    </w:rPr>
                                    <w:t xml:space="preserve"> </w:t>
                                  </w:r>
                                  <w:r>
                                    <w:rPr>
                                      <w:rFonts w:ascii="Calibri"/>
                                      <w:spacing w:val="-1"/>
                                      <w:sz w:val="16"/>
                                    </w:rPr>
                                    <w:t>of</w:t>
                                  </w:r>
                                  <w:r>
                                    <w:rPr>
                                      <w:rFonts w:ascii="Calibri"/>
                                      <w:spacing w:val="26"/>
                                      <w:sz w:val="16"/>
                                    </w:rPr>
                                    <w:t xml:space="preserve"> </w:t>
                                  </w:r>
                                  <w:r>
                                    <w:rPr>
                                      <w:rFonts w:ascii="Calibri"/>
                                      <w:spacing w:val="-1"/>
                                      <w:sz w:val="16"/>
                                    </w:rPr>
                                    <w:t>employees</w:t>
                                  </w:r>
                                </w:p>
                                <w:p w:rsidR="001F2AF2" w:rsidRDefault="001F2AF2">
                                  <w:pPr>
                                    <w:pStyle w:val="ListParagraph"/>
                                    <w:numPr>
                                      <w:ilvl w:val="0"/>
                                      <w:numId w:val="45"/>
                                    </w:numPr>
                                    <w:tabs>
                                      <w:tab w:val="left" w:pos="274"/>
                                    </w:tabs>
                                    <w:spacing w:before="4"/>
                                    <w:ind w:right="117"/>
                                    <w:rPr>
                                      <w:rFonts w:ascii="Calibri" w:eastAsia="Calibri" w:hAnsi="Calibri" w:cs="Calibri"/>
                                      <w:sz w:val="16"/>
                                      <w:szCs w:val="16"/>
                                    </w:rPr>
                                  </w:pPr>
                                  <w:r>
                                    <w:rPr>
                                      <w:rFonts w:ascii="Calibri"/>
                                      <w:spacing w:val="-1"/>
                                      <w:sz w:val="16"/>
                                    </w:rPr>
                                    <w:t>&gt;25%</w:t>
                                  </w:r>
                                  <w:r>
                                    <w:rPr>
                                      <w:rFonts w:ascii="Calibri"/>
                                      <w:sz w:val="16"/>
                                    </w:rPr>
                                    <w:t xml:space="preserve"> </w:t>
                                  </w:r>
                                  <w:r>
                                    <w:rPr>
                                      <w:rFonts w:ascii="Calibri"/>
                                      <w:spacing w:val="-1"/>
                                      <w:sz w:val="16"/>
                                    </w:rPr>
                                    <w:t>employee</w:t>
                                  </w:r>
                                  <w:r>
                                    <w:rPr>
                                      <w:rFonts w:ascii="Calibri"/>
                                      <w:spacing w:val="26"/>
                                      <w:sz w:val="16"/>
                                    </w:rPr>
                                    <w:t xml:space="preserve"> </w:t>
                                  </w:r>
                                  <w:r>
                                    <w:rPr>
                                      <w:rFonts w:ascii="Calibri"/>
                                      <w:spacing w:val="-2"/>
                                      <w:sz w:val="16"/>
                                    </w:rPr>
                                    <w:t>turnover</w:t>
                                  </w:r>
                                </w:p>
                              </w:tc>
                              <w:tc>
                                <w:tcPr>
                                  <w:tcW w:w="1948" w:type="dxa"/>
                                  <w:tcBorders>
                                    <w:top w:val="nil"/>
                                    <w:left w:val="nil"/>
                                    <w:bottom w:val="single" w:sz="8" w:space="0" w:color="9BBA58"/>
                                    <w:right w:val="nil"/>
                                  </w:tcBorders>
                                </w:tcPr>
                                <w:p w:rsidR="001F2AF2" w:rsidRDefault="001F2AF2">
                                  <w:pPr>
                                    <w:pStyle w:val="ListParagraph"/>
                                    <w:numPr>
                                      <w:ilvl w:val="0"/>
                                      <w:numId w:val="44"/>
                                    </w:numPr>
                                    <w:tabs>
                                      <w:tab w:val="left" w:pos="283"/>
                                    </w:tabs>
                                    <w:ind w:right="245" w:hanging="163"/>
                                    <w:rPr>
                                      <w:rFonts w:ascii="Calibri" w:eastAsia="Calibri" w:hAnsi="Calibri" w:cs="Calibri"/>
                                      <w:sz w:val="14"/>
                                      <w:szCs w:val="14"/>
                                    </w:rPr>
                                  </w:pPr>
                                  <w:r>
                                    <w:rPr>
                                      <w:rFonts w:ascii="Calibri"/>
                                      <w:spacing w:val="-1"/>
                                      <w:sz w:val="14"/>
                                    </w:rPr>
                                    <w:t>Business-critical</w:t>
                                  </w:r>
                                  <w:r>
                                    <w:rPr>
                                      <w:rFonts w:ascii="Calibri"/>
                                      <w:spacing w:val="-6"/>
                                      <w:sz w:val="14"/>
                                    </w:rPr>
                                    <w:t xml:space="preserve"> </w:t>
                                  </w:r>
                                  <w:r>
                                    <w:rPr>
                                      <w:rFonts w:ascii="Calibri"/>
                                      <w:spacing w:val="-1"/>
                                      <w:sz w:val="14"/>
                                    </w:rPr>
                                    <w:t>injury</w:t>
                                  </w:r>
                                  <w:r>
                                    <w:rPr>
                                      <w:rFonts w:ascii="Calibri"/>
                                      <w:spacing w:val="-8"/>
                                      <w:sz w:val="14"/>
                                    </w:rPr>
                                    <w:t xml:space="preserve"> </w:t>
                                  </w:r>
                                  <w:r>
                                    <w:rPr>
                                      <w:rFonts w:ascii="Calibri"/>
                                      <w:sz w:val="14"/>
                                    </w:rPr>
                                    <w:t>or</w:t>
                                  </w:r>
                                  <w:r>
                                    <w:rPr>
                                      <w:rFonts w:ascii="Calibri"/>
                                      <w:spacing w:val="37"/>
                                      <w:w w:val="99"/>
                                      <w:sz w:val="14"/>
                                    </w:rPr>
                                    <w:t xml:space="preserve"> </w:t>
                                  </w:r>
                                  <w:r>
                                    <w:rPr>
                                      <w:rFonts w:ascii="Calibri"/>
                                      <w:spacing w:val="-1"/>
                                      <w:sz w:val="14"/>
                                    </w:rPr>
                                    <w:t>death</w:t>
                                  </w:r>
                                </w:p>
                                <w:p w:rsidR="001F2AF2" w:rsidRDefault="001F2AF2">
                                  <w:pPr>
                                    <w:pStyle w:val="ListParagraph"/>
                                    <w:numPr>
                                      <w:ilvl w:val="0"/>
                                      <w:numId w:val="44"/>
                                    </w:numPr>
                                    <w:tabs>
                                      <w:tab w:val="left" w:pos="283"/>
                                    </w:tabs>
                                    <w:ind w:right="530" w:hanging="163"/>
                                    <w:rPr>
                                      <w:rFonts w:ascii="Calibri" w:eastAsia="Calibri" w:hAnsi="Calibri" w:cs="Calibri"/>
                                      <w:sz w:val="14"/>
                                      <w:szCs w:val="14"/>
                                    </w:rPr>
                                  </w:pPr>
                                  <w:r>
                                    <w:rPr>
                                      <w:rFonts w:ascii="Calibri"/>
                                      <w:spacing w:val="-1"/>
                                      <w:sz w:val="14"/>
                                    </w:rPr>
                                    <w:t>Critical</w:t>
                                  </w:r>
                                  <w:r>
                                    <w:rPr>
                                      <w:rFonts w:ascii="Calibri"/>
                                      <w:spacing w:val="-7"/>
                                      <w:sz w:val="14"/>
                                    </w:rPr>
                                    <w:t xml:space="preserve"> </w:t>
                                  </w:r>
                                  <w:r>
                                    <w:rPr>
                                      <w:rFonts w:ascii="Calibri"/>
                                      <w:spacing w:val="-1"/>
                                      <w:sz w:val="14"/>
                                    </w:rPr>
                                    <w:t>legal</w:t>
                                  </w:r>
                                  <w:r>
                                    <w:rPr>
                                      <w:rFonts w:ascii="Calibri"/>
                                      <w:spacing w:val="-4"/>
                                      <w:sz w:val="14"/>
                                    </w:rPr>
                                    <w:t xml:space="preserve"> </w:t>
                                  </w:r>
                                  <w:r>
                                    <w:rPr>
                                      <w:rFonts w:ascii="Calibri"/>
                                      <w:spacing w:val="-1"/>
                                      <w:sz w:val="14"/>
                                    </w:rPr>
                                    <w:t>liability</w:t>
                                  </w:r>
                                  <w:r>
                                    <w:rPr>
                                      <w:rFonts w:ascii="Calibri"/>
                                      <w:spacing w:val="33"/>
                                      <w:w w:val="99"/>
                                      <w:sz w:val="14"/>
                                    </w:rPr>
                                    <w:t xml:space="preserve"> </w:t>
                                  </w:r>
                                  <w:r>
                                    <w:rPr>
                                      <w:rFonts w:ascii="Calibri"/>
                                      <w:spacing w:val="-1"/>
                                      <w:sz w:val="14"/>
                                    </w:rPr>
                                    <w:t>exposure</w:t>
                                  </w:r>
                                </w:p>
                                <w:p w:rsidR="001F2AF2" w:rsidRDefault="001F2AF2">
                                  <w:pPr>
                                    <w:pStyle w:val="ListParagraph"/>
                                    <w:numPr>
                                      <w:ilvl w:val="0"/>
                                      <w:numId w:val="44"/>
                                    </w:numPr>
                                    <w:tabs>
                                      <w:tab w:val="left" w:pos="283"/>
                                    </w:tabs>
                                    <w:spacing w:before="1"/>
                                    <w:ind w:right="343" w:hanging="163"/>
                                    <w:rPr>
                                      <w:rFonts w:ascii="Calibri" w:eastAsia="Calibri" w:hAnsi="Calibri" w:cs="Calibri"/>
                                      <w:sz w:val="14"/>
                                      <w:szCs w:val="14"/>
                                    </w:rPr>
                                  </w:pPr>
                                  <w:r>
                                    <w:rPr>
                                      <w:rFonts w:ascii="Calibri"/>
                                      <w:spacing w:val="-1"/>
                                      <w:sz w:val="14"/>
                                    </w:rPr>
                                    <w:t>Major,</w:t>
                                  </w:r>
                                  <w:r>
                                    <w:rPr>
                                      <w:rFonts w:ascii="Calibri"/>
                                      <w:spacing w:val="-13"/>
                                      <w:sz w:val="14"/>
                                    </w:rPr>
                                    <w:t xml:space="preserve"> </w:t>
                                  </w:r>
                                  <w:r>
                                    <w:rPr>
                                      <w:rFonts w:ascii="Calibri"/>
                                      <w:spacing w:val="-1"/>
                                      <w:sz w:val="14"/>
                                    </w:rPr>
                                    <w:t>irreparable</w:t>
                                  </w:r>
                                  <w:r>
                                    <w:rPr>
                                      <w:rFonts w:ascii="Calibri"/>
                                      <w:spacing w:val="29"/>
                                      <w:w w:val="99"/>
                                      <w:sz w:val="14"/>
                                    </w:rPr>
                                    <w:t xml:space="preserve"> </w:t>
                                  </w:r>
                                  <w:r>
                                    <w:rPr>
                                      <w:rFonts w:ascii="Calibri"/>
                                      <w:spacing w:val="-1"/>
                                      <w:sz w:val="14"/>
                                    </w:rPr>
                                    <w:t>environmental</w:t>
                                  </w:r>
                                  <w:r>
                                    <w:rPr>
                                      <w:rFonts w:ascii="Calibri"/>
                                      <w:spacing w:val="-11"/>
                                      <w:sz w:val="14"/>
                                    </w:rPr>
                                    <w:t xml:space="preserve"> </w:t>
                                  </w:r>
                                  <w:r>
                                    <w:rPr>
                                      <w:rFonts w:ascii="Calibri"/>
                                      <w:spacing w:val="-1"/>
                                      <w:sz w:val="14"/>
                                    </w:rPr>
                                    <w:t>damage</w:t>
                                  </w:r>
                                </w:p>
                              </w:tc>
                              <w:tc>
                                <w:tcPr>
                                  <w:tcW w:w="2239" w:type="dxa"/>
                                  <w:tcBorders>
                                    <w:top w:val="nil"/>
                                    <w:left w:val="nil"/>
                                    <w:bottom w:val="single" w:sz="8" w:space="0" w:color="9BBA58"/>
                                    <w:right w:val="nil"/>
                                  </w:tcBorders>
                                </w:tcPr>
                                <w:p w:rsidR="001F2AF2" w:rsidRDefault="001F2AF2">
                                  <w:pPr>
                                    <w:pStyle w:val="ListParagraph"/>
                                    <w:numPr>
                                      <w:ilvl w:val="0"/>
                                      <w:numId w:val="43"/>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$10M</w:t>
                                  </w:r>
                                </w:p>
                                <w:p w:rsidR="001F2AF2" w:rsidRDefault="001F2AF2">
                                  <w:pPr>
                                    <w:pStyle w:val="ListParagraph"/>
                                    <w:numPr>
                                      <w:ilvl w:val="0"/>
                                      <w:numId w:val="43"/>
                                    </w:numPr>
                                    <w:tabs>
                                      <w:tab w:val="left" w:pos="316"/>
                                    </w:tabs>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$25M</w:t>
                                  </w:r>
                                </w:p>
                              </w:tc>
                              <w:tc>
                                <w:tcPr>
                                  <w:tcW w:w="3011" w:type="dxa"/>
                                  <w:tcBorders>
                                    <w:top w:val="nil"/>
                                    <w:left w:val="nil"/>
                                    <w:bottom w:val="single" w:sz="8" w:space="0" w:color="9BBA58"/>
                                    <w:right w:val="nil"/>
                                  </w:tcBorders>
                                </w:tcPr>
                                <w:p w:rsidR="001F2AF2" w:rsidRDefault="001F2AF2">
                                  <w:pPr>
                                    <w:pStyle w:val="ListParagraph"/>
                                    <w:numPr>
                                      <w:ilvl w:val="0"/>
                                      <w:numId w:val="42"/>
                                    </w:numPr>
                                    <w:tabs>
                                      <w:tab w:val="left" w:pos="417"/>
                                    </w:tabs>
                                    <w:spacing w:line="176" w:lineRule="exact"/>
                                    <w:ind w:hanging="163"/>
                                    <w:rPr>
                                      <w:rFonts w:ascii="Calibri" w:eastAsia="Calibri" w:hAnsi="Calibri" w:cs="Calibri"/>
                                      <w:sz w:val="14"/>
                                      <w:szCs w:val="14"/>
                                    </w:rPr>
                                  </w:pPr>
                                  <w:r>
                                    <w:rPr>
                                      <w:rFonts w:ascii="Calibri"/>
                                      <w:spacing w:val="-1"/>
                                      <w:sz w:val="14"/>
                                    </w:rPr>
                                    <w:t>The University</w:t>
                                  </w:r>
                                  <w:r>
                                    <w:rPr>
                                      <w:rFonts w:ascii="Calibri"/>
                                      <w:spacing w:val="-2"/>
                                      <w:sz w:val="14"/>
                                    </w:rPr>
                                    <w:t xml:space="preserve"> </w:t>
                                  </w:r>
                                  <w:r>
                                    <w:rPr>
                                      <w:rFonts w:ascii="Calibri"/>
                                      <w:spacing w:val="-1"/>
                                      <w:sz w:val="14"/>
                                    </w:rPr>
                                    <w:t>shutdown</w:t>
                                  </w:r>
                                  <w:r>
                                    <w:rPr>
                                      <w:rFonts w:ascii="Calibri"/>
                                      <w:spacing w:val="-7"/>
                                      <w:sz w:val="14"/>
                                    </w:rPr>
                                    <w:t xml:space="preserve"> </w:t>
                                  </w:r>
                                  <w:r>
                                    <w:rPr>
                                      <w:rFonts w:ascii="Calibri"/>
                                      <w:spacing w:val="1"/>
                                      <w:sz w:val="14"/>
                                    </w:rPr>
                                    <w:t>&gt;3</w:t>
                                  </w:r>
                                  <w:r>
                                    <w:rPr>
                                      <w:rFonts w:ascii="Calibri"/>
                                      <w:spacing w:val="-4"/>
                                      <w:sz w:val="14"/>
                                    </w:rPr>
                                    <w:t xml:space="preserve"> </w:t>
                                  </w:r>
                                  <w:r>
                                    <w:rPr>
                                      <w:rFonts w:ascii="Calibri"/>
                                      <w:spacing w:val="-1"/>
                                      <w:sz w:val="14"/>
                                    </w:rPr>
                                    <w:t>months</w:t>
                                  </w:r>
                                </w:p>
                                <w:p w:rsidR="001F2AF2" w:rsidRDefault="001F2AF2">
                                  <w:pPr>
                                    <w:pStyle w:val="ListParagraph"/>
                                    <w:numPr>
                                      <w:ilvl w:val="0"/>
                                      <w:numId w:val="42"/>
                                    </w:numPr>
                                    <w:tabs>
                                      <w:tab w:val="left" w:pos="417"/>
                                    </w:tabs>
                                    <w:spacing w:line="178" w:lineRule="exact"/>
                                    <w:ind w:hanging="163"/>
                                    <w:rPr>
                                      <w:rFonts w:ascii="Calibri" w:eastAsia="Calibri" w:hAnsi="Calibri" w:cs="Calibri"/>
                                      <w:sz w:val="14"/>
                                      <w:szCs w:val="14"/>
                                    </w:rPr>
                                  </w:pPr>
                                  <w:r>
                                    <w:rPr>
                                      <w:rFonts w:ascii="Calibri"/>
                                      <w:spacing w:val="-1"/>
                                      <w:sz w:val="14"/>
                                    </w:rPr>
                                    <w:t>Insolvency</w:t>
                                  </w:r>
                                </w:p>
                                <w:p w:rsidR="001F2AF2" w:rsidRDefault="001F2AF2">
                                  <w:pPr>
                                    <w:pStyle w:val="ListParagraph"/>
                                    <w:numPr>
                                      <w:ilvl w:val="0"/>
                                      <w:numId w:val="42"/>
                                    </w:numPr>
                                    <w:tabs>
                                      <w:tab w:val="left" w:pos="417"/>
                                    </w:tabs>
                                    <w:ind w:right="427" w:hanging="163"/>
                                    <w:rPr>
                                      <w:rFonts w:ascii="Calibri" w:eastAsia="Calibri" w:hAnsi="Calibri" w:cs="Calibri"/>
                                      <w:sz w:val="14"/>
                                      <w:szCs w:val="14"/>
                                    </w:rPr>
                                  </w:pPr>
                                  <w:r>
                                    <w:rPr>
                                      <w:rFonts w:ascii="Calibri"/>
                                      <w:spacing w:val="-1"/>
                                      <w:sz w:val="14"/>
                                    </w:rPr>
                                    <w:t>Leadership</w:t>
                                  </w:r>
                                  <w:r>
                                    <w:rPr>
                                      <w:rFonts w:ascii="Calibri"/>
                                      <w:spacing w:val="-7"/>
                                      <w:sz w:val="14"/>
                                    </w:rPr>
                                    <w:t xml:space="preserve"> </w:t>
                                  </w:r>
                                  <w:r>
                                    <w:rPr>
                                      <w:rFonts w:ascii="Calibri"/>
                                      <w:sz w:val="14"/>
                                    </w:rPr>
                                    <w:t>failure</w:t>
                                  </w:r>
                                  <w:r>
                                    <w:rPr>
                                      <w:rFonts w:ascii="Calibri"/>
                                      <w:spacing w:val="-7"/>
                                      <w:sz w:val="14"/>
                                    </w:rPr>
                                    <w:t xml:space="preserve"> </w:t>
                                  </w:r>
                                  <w:r>
                                    <w:rPr>
                                      <w:rFonts w:ascii="Calibri"/>
                                      <w:sz w:val="14"/>
                                    </w:rPr>
                                    <w:t>results</w:t>
                                  </w:r>
                                  <w:r>
                                    <w:rPr>
                                      <w:rFonts w:ascii="Calibri"/>
                                      <w:spacing w:val="-5"/>
                                      <w:sz w:val="14"/>
                                    </w:rPr>
                                    <w:t xml:space="preserve"> </w:t>
                                  </w:r>
                                  <w:r>
                                    <w:rPr>
                                      <w:rFonts w:ascii="Calibri"/>
                                      <w:sz w:val="14"/>
                                    </w:rPr>
                                    <w:t>in</w:t>
                                  </w:r>
                                  <w:r>
                                    <w:rPr>
                                      <w:rFonts w:ascii="Calibri"/>
                                      <w:spacing w:val="-7"/>
                                      <w:sz w:val="14"/>
                                    </w:rPr>
                                    <w:t xml:space="preserve"> </w:t>
                                  </w:r>
                                  <w:r>
                                    <w:rPr>
                                      <w:rFonts w:ascii="Calibri"/>
                                      <w:sz w:val="14"/>
                                    </w:rPr>
                                    <w:t>long-term</w:t>
                                  </w:r>
                                  <w:r>
                                    <w:rPr>
                                      <w:rFonts w:ascii="Calibri"/>
                                      <w:spacing w:val="24"/>
                                      <w:w w:val="99"/>
                                      <w:sz w:val="14"/>
                                    </w:rPr>
                                    <w:t xml:space="preserve"> </w:t>
                                  </w:r>
                                  <w:r>
                                    <w:rPr>
                                      <w:rFonts w:ascii="Calibri"/>
                                      <w:spacing w:val="-1"/>
                                      <w:sz w:val="14"/>
                                    </w:rPr>
                                    <w:t>damage</w:t>
                                  </w:r>
                                  <w:r>
                                    <w:rPr>
                                      <w:rFonts w:ascii="Calibri"/>
                                      <w:spacing w:val="-6"/>
                                      <w:sz w:val="14"/>
                                    </w:rPr>
                                    <w:t xml:space="preserve"> </w:t>
                                  </w:r>
                                  <w:r>
                                    <w:rPr>
                                      <w:rFonts w:ascii="Calibri"/>
                                      <w:spacing w:val="-1"/>
                                      <w:sz w:val="14"/>
                                    </w:rPr>
                                    <w:t>to</w:t>
                                  </w:r>
                                  <w:r>
                                    <w:rPr>
                                      <w:rFonts w:ascii="Calibri"/>
                                      <w:spacing w:val="-3"/>
                                      <w:sz w:val="14"/>
                                    </w:rPr>
                                    <w:t xml:space="preserve"> </w:t>
                                  </w:r>
                                  <w:r>
                                    <w:rPr>
                                      <w:rFonts w:ascii="Calibri"/>
                                      <w:spacing w:val="-1"/>
                                      <w:sz w:val="14"/>
                                    </w:rPr>
                                    <w:t>the</w:t>
                                  </w:r>
                                  <w:r>
                                    <w:rPr>
                                      <w:rFonts w:ascii="Calibri"/>
                                      <w:spacing w:val="-5"/>
                                      <w:sz w:val="14"/>
                                    </w:rPr>
                                    <w:t xml:space="preserve"> </w:t>
                                  </w:r>
                                  <w:r>
                                    <w:rPr>
                                      <w:rFonts w:ascii="Calibri"/>
                                      <w:spacing w:val="-1"/>
                                      <w:sz w:val="14"/>
                                    </w:rPr>
                                    <w:t>institution</w:t>
                                  </w:r>
                                </w:p>
                              </w:tc>
                              <w:tc>
                                <w:tcPr>
                                  <w:tcW w:w="1763" w:type="dxa"/>
                                  <w:tcBorders>
                                    <w:top w:val="nil"/>
                                    <w:left w:val="nil"/>
                                    <w:bottom w:val="single" w:sz="8" w:space="0" w:color="9BBA58"/>
                                    <w:right w:val="nil"/>
                                  </w:tcBorders>
                                </w:tcPr>
                                <w:p w:rsidR="001F2AF2" w:rsidRDefault="001F2AF2">
                                  <w:pPr>
                                    <w:pStyle w:val="ListParagraph"/>
                                    <w:numPr>
                                      <w:ilvl w:val="0"/>
                                      <w:numId w:val="41"/>
                                    </w:numPr>
                                    <w:tabs>
                                      <w:tab w:val="left" w:pos="286"/>
                                    </w:tabs>
                                    <w:ind w:right="284" w:hanging="163"/>
                                    <w:rPr>
                                      <w:rFonts w:ascii="Calibri" w:eastAsia="Calibri" w:hAnsi="Calibri" w:cs="Calibri"/>
                                      <w:sz w:val="14"/>
                                      <w:szCs w:val="14"/>
                                    </w:rPr>
                                  </w:pPr>
                                  <w:r>
                                    <w:rPr>
                                      <w:rFonts w:ascii="Calibri"/>
                                      <w:spacing w:val="-1"/>
                                      <w:sz w:val="14"/>
                                    </w:rPr>
                                    <w:t>Threatens</w:t>
                                  </w:r>
                                  <w:r>
                                    <w:rPr>
                                      <w:rFonts w:ascii="Calibri"/>
                                      <w:spacing w:val="-6"/>
                                      <w:sz w:val="14"/>
                                    </w:rPr>
                                    <w:t xml:space="preserve"> </w:t>
                                  </w:r>
                                  <w:r>
                                    <w:rPr>
                                      <w:rFonts w:ascii="Calibri"/>
                                      <w:spacing w:val="-1"/>
                                      <w:sz w:val="14"/>
                                    </w:rPr>
                                    <w:t>viability</w:t>
                                  </w:r>
                                  <w:r>
                                    <w:rPr>
                                      <w:rFonts w:ascii="Calibri"/>
                                      <w:spacing w:val="-7"/>
                                      <w:sz w:val="14"/>
                                    </w:rPr>
                                    <w:t xml:space="preserve"> </w:t>
                                  </w:r>
                                  <w:r>
                                    <w:rPr>
                                      <w:rFonts w:ascii="Calibri"/>
                                      <w:sz w:val="14"/>
                                    </w:rPr>
                                    <w:t>of</w:t>
                                  </w:r>
                                  <w:r>
                                    <w:rPr>
                                      <w:rFonts w:ascii="Calibri"/>
                                      <w:spacing w:val="29"/>
                                      <w:w w:val="99"/>
                                      <w:sz w:val="14"/>
                                    </w:rPr>
                                    <w:t xml:space="preserve"> </w:t>
                                  </w:r>
                                  <w:r>
                                    <w:rPr>
                                      <w:rFonts w:ascii="Calibri"/>
                                      <w:spacing w:val="-1"/>
                                      <w:sz w:val="14"/>
                                    </w:rPr>
                                    <w:t>the University</w:t>
                                  </w:r>
                                  <w:r>
                                    <w:rPr>
                                      <w:rFonts w:ascii="Calibri"/>
                                      <w:spacing w:val="-2"/>
                                      <w:sz w:val="14"/>
                                    </w:rPr>
                                    <w:t xml:space="preserve"> </w:t>
                                  </w:r>
                                  <w:r>
                                    <w:rPr>
                                      <w:rFonts w:ascii="Calibri"/>
                                      <w:sz w:val="14"/>
                                    </w:rPr>
                                    <w:t>or</w:t>
                                  </w:r>
                                  <w:r>
                                    <w:rPr>
                                      <w:rFonts w:ascii="Calibri"/>
                                      <w:spacing w:val="-4"/>
                                      <w:sz w:val="14"/>
                                    </w:rPr>
                                    <w:t xml:space="preserve"> </w:t>
                                  </w:r>
                                  <w:r>
                                    <w:rPr>
                                      <w:rFonts w:ascii="Calibri"/>
                                      <w:sz w:val="14"/>
                                    </w:rPr>
                                    <w:t>its</w:t>
                                  </w:r>
                                  <w:r>
                                    <w:rPr>
                                      <w:rFonts w:ascii="Calibri"/>
                                      <w:spacing w:val="20"/>
                                      <w:w w:val="99"/>
                                      <w:sz w:val="14"/>
                                    </w:rPr>
                                    <w:t xml:space="preserve"> </w:t>
                                  </w:r>
                                  <w:r>
                                    <w:rPr>
                                      <w:rFonts w:ascii="Calibri"/>
                                      <w:spacing w:val="-1"/>
                                      <w:sz w:val="14"/>
                                    </w:rPr>
                                    <w:t>research</w:t>
                                  </w:r>
                                  <w:r>
                                    <w:rPr>
                                      <w:rFonts w:ascii="Calibri"/>
                                      <w:spacing w:val="-10"/>
                                      <w:sz w:val="14"/>
                                    </w:rPr>
                                    <w:t xml:space="preserve"> </w:t>
                                  </w:r>
                                  <w:r>
                                    <w:rPr>
                                      <w:rFonts w:ascii="Calibri"/>
                                      <w:spacing w:val="-1"/>
                                      <w:sz w:val="14"/>
                                    </w:rPr>
                                    <w:t>mission</w:t>
                                  </w:r>
                                </w:p>
                                <w:p w:rsidR="001F2AF2" w:rsidRDefault="001F2AF2">
                                  <w:pPr>
                                    <w:pStyle w:val="ListParagraph"/>
                                    <w:numPr>
                                      <w:ilvl w:val="0"/>
                                      <w:numId w:val="41"/>
                                    </w:numPr>
                                    <w:tabs>
                                      <w:tab w:val="left" w:pos="286"/>
                                    </w:tabs>
                                    <w:ind w:right="406" w:hanging="163"/>
                                    <w:rPr>
                                      <w:rFonts w:ascii="Calibri" w:eastAsia="Calibri" w:hAnsi="Calibri" w:cs="Calibri"/>
                                      <w:sz w:val="14"/>
                                      <w:szCs w:val="14"/>
                                    </w:rPr>
                                  </w:pPr>
                                  <w:r>
                                    <w:rPr>
                                      <w:rFonts w:ascii="Calibri"/>
                                      <w:spacing w:val="-1"/>
                                      <w:sz w:val="14"/>
                                    </w:rPr>
                                    <w:t>Loss</w:t>
                                  </w:r>
                                  <w:r>
                                    <w:rPr>
                                      <w:rFonts w:ascii="Calibri"/>
                                      <w:spacing w:val="-3"/>
                                      <w:sz w:val="14"/>
                                    </w:rPr>
                                    <w:t xml:space="preserve"> </w:t>
                                  </w:r>
                                  <w:r>
                                    <w:rPr>
                                      <w:rFonts w:ascii="Calibri"/>
                                      <w:sz w:val="14"/>
                                    </w:rPr>
                                    <w:t>of</w:t>
                                  </w:r>
                                  <w:r>
                                    <w:rPr>
                                      <w:rFonts w:ascii="Calibri"/>
                                      <w:spacing w:val="-3"/>
                                      <w:sz w:val="14"/>
                                    </w:rPr>
                                    <w:t xml:space="preserve"> </w:t>
                                  </w:r>
                                  <w:r>
                                    <w:rPr>
                                      <w:rFonts w:ascii="Calibri"/>
                                      <w:spacing w:val="-1"/>
                                      <w:sz w:val="14"/>
                                    </w:rPr>
                                    <w:t>all</w:t>
                                  </w:r>
                                  <w:r>
                                    <w:rPr>
                                      <w:rFonts w:ascii="Calibri"/>
                                      <w:spacing w:val="-4"/>
                                      <w:sz w:val="14"/>
                                    </w:rPr>
                                    <w:t xml:space="preserve"> </w:t>
                                  </w:r>
                                  <w:r>
                                    <w:rPr>
                                      <w:rFonts w:ascii="Calibri"/>
                                      <w:sz w:val="14"/>
                                    </w:rPr>
                                    <w:t>federal</w:t>
                                  </w:r>
                                  <w:r>
                                    <w:rPr>
                                      <w:rFonts w:ascii="Calibri"/>
                                      <w:spacing w:val="25"/>
                                      <w:w w:val="99"/>
                                      <w:sz w:val="14"/>
                                    </w:rPr>
                                    <w:t xml:space="preserve"> </w:t>
                                  </w:r>
                                  <w:r>
                                    <w:rPr>
                                      <w:rFonts w:ascii="Calibri"/>
                                      <w:spacing w:val="-1"/>
                                      <w:sz w:val="14"/>
                                    </w:rPr>
                                    <w:t>research</w:t>
                                  </w:r>
                                  <w:r>
                                    <w:rPr>
                                      <w:rFonts w:ascii="Calibri"/>
                                      <w:spacing w:val="-6"/>
                                      <w:sz w:val="14"/>
                                    </w:rPr>
                                    <w:t xml:space="preserve"> </w:t>
                                  </w:r>
                                  <w:r>
                                    <w:rPr>
                                      <w:rFonts w:ascii="Calibri"/>
                                      <w:sz w:val="14"/>
                                    </w:rPr>
                                    <w:t>or</w:t>
                                  </w:r>
                                  <w:r>
                                    <w:rPr>
                                      <w:rFonts w:ascii="Calibri"/>
                                      <w:spacing w:val="-2"/>
                                      <w:sz w:val="14"/>
                                    </w:rPr>
                                    <w:t xml:space="preserve"> </w:t>
                                  </w:r>
                                  <w:r>
                                    <w:rPr>
                                      <w:rFonts w:ascii="Calibri"/>
                                      <w:spacing w:val="-1"/>
                                      <w:sz w:val="14"/>
                                    </w:rPr>
                                    <w:t>Title</w:t>
                                  </w:r>
                                  <w:r>
                                    <w:rPr>
                                      <w:rFonts w:ascii="Calibri"/>
                                      <w:spacing w:val="-4"/>
                                      <w:sz w:val="14"/>
                                    </w:rPr>
                                    <w:t xml:space="preserve"> </w:t>
                                  </w:r>
                                  <w:r>
                                    <w:rPr>
                                      <w:rFonts w:ascii="Calibri"/>
                                      <w:sz w:val="14"/>
                                    </w:rPr>
                                    <w:t>IV</w:t>
                                  </w:r>
                                  <w:r>
                                    <w:rPr>
                                      <w:rFonts w:ascii="Calibri"/>
                                      <w:spacing w:val="21"/>
                                      <w:w w:val="99"/>
                                      <w:sz w:val="14"/>
                                    </w:rPr>
                                    <w:t xml:space="preserve"> </w:t>
                                  </w:r>
                                  <w:r>
                                    <w:rPr>
                                      <w:rFonts w:ascii="Calibri"/>
                                      <w:spacing w:val="-1"/>
                                      <w:sz w:val="14"/>
                                    </w:rPr>
                                    <w:t>funds</w:t>
                                  </w:r>
                                </w:p>
                              </w:tc>
                              <w:tc>
                                <w:tcPr>
                                  <w:tcW w:w="1009" w:type="dxa"/>
                                  <w:tcBorders>
                                    <w:top w:val="nil"/>
                                    <w:left w:val="nil"/>
                                    <w:bottom w:val="single" w:sz="8" w:space="0" w:color="9BBA58"/>
                                    <w:right w:val="nil"/>
                                  </w:tcBorders>
                                </w:tcPr>
                                <w:p w:rsidR="001F2AF2" w:rsidRDefault="001F2AF2">
                                  <w:pPr>
                                    <w:pStyle w:val="ListParagraph"/>
                                    <w:numPr>
                                      <w:ilvl w:val="0"/>
                                      <w:numId w:val="40"/>
                                    </w:numPr>
                                    <w:tabs>
                                      <w:tab w:val="left" w:pos="324"/>
                                    </w:tabs>
                                    <w:spacing w:line="239" w:lineRule="auto"/>
                                    <w:ind w:right="123"/>
                                    <w:rPr>
                                      <w:rFonts w:ascii="Calibri" w:eastAsia="Calibri" w:hAnsi="Calibri" w:cs="Calibri"/>
                                      <w:sz w:val="16"/>
                                      <w:szCs w:val="16"/>
                                    </w:rPr>
                                  </w:pPr>
                                  <w:r>
                                    <w:rPr>
                                      <w:rFonts w:ascii="Calibri"/>
                                      <w:spacing w:val="-1"/>
                                      <w:sz w:val="16"/>
                                    </w:rPr>
                                    <w:t>College</w:t>
                                  </w:r>
                                  <w:r>
                                    <w:rPr>
                                      <w:rFonts w:ascii="Calibri"/>
                                      <w:spacing w:val="24"/>
                                      <w:sz w:val="16"/>
                                    </w:rPr>
                                    <w:t xml:space="preserve"> </w:t>
                                  </w:r>
                                  <w:r>
                                    <w:rPr>
                                      <w:rFonts w:ascii="Calibri"/>
                                      <w:spacing w:val="-1"/>
                                      <w:sz w:val="16"/>
                                    </w:rPr>
                                    <w:t>strategic</w:t>
                                  </w:r>
                                  <w:r>
                                    <w:rPr>
                                      <w:rFonts w:ascii="Calibri"/>
                                      <w:spacing w:val="24"/>
                                      <w:sz w:val="16"/>
                                    </w:rPr>
                                    <w:t xml:space="preserve"> </w:t>
                                  </w:r>
                                  <w:r>
                                    <w:rPr>
                                      <w:rFonts w:ascii="Calibri"/>
                                      <w:spacing w:val="-1"/>
                                      <w:sz w:val="16"/>
                                    </w:rPr>
                                    <w:t>plan</w:t>
                                  </w:r>
                                  <w:r>
                                    <w:rPr>
                                      <w:rFonts w:ascii="Calibri"/>
                                      <w:spacing w:val="21"/>
                                      <w:sz w:val="16"/>
                                    </w:rPr>
                                    <w:t xml:space="preserve"> </w:t>
                                  </w:r>
                                  <w:r>
                                    <w:rPr>
                                      <w:rFonts w:ascii="Calibri"/>
                                      <w:spacing w:val="-1"/>
                                      <w:sz w:val="16"/>
                                    </w:rPr>
                                    <w:t>failure</w:t>
                                  </w:r>
                                </w:p>
                              </w:tc>
                              <w:tc>
                                <w:tcPr>
                                  <w:tcW w:w="2014" w:type="dxa"/>
                                  <w:tcBorders>
                                    <w:top w:val="nil"/>
                                    <w:left w:val="nil"/>
                                    <w:bottom w:val="single" w:sz="8" w:space="0" w:color="9BBA58"/>
                                    <w:right w:val="nil"/>
                                  </w:tcBorders>
                                </w:tcPr>
                                <w:p w:rsidR="001F2AF2" w:rsidRDefault="001F2AF2">
                                  <w:pPr>
                                    <w:pStyle w:val="ListParagraph"/>
                                    <w:numPr>
                                      <w:ilvl w:val="0"/>
                                      <w:numId w:val="39"/>
                                    </w:numPr>
                                    <w:tabs>
                                      <w:tab w:val="left" w:pos="304"/>
                                    </w:tabs>
                                    <w:ind w:right="187"/>
                                    <w:rPr>
                                      <w:rFonts w:ascii="Calibri" w:eastAsia="Calibri" w:hAnsi="Calibri" w:cs="Calibri"/>
                                      <w:sz w:val="14"/>
                                      <w:szCs w:val="14"/>
                                    </w:rPr>
                                  </w:pPr>
                                  <w:r>
                                    <w:rPr>
                                      <w:rFonts w:ascii="Calibri" w:eastAsia="Calibri" w:hAnsi="Calibri" w:cs="Calibri"/>
                                      <w:spacing w:val="-1"/>
                                      <w:sz w:val="14"/>
                                      <w:szCs w:val="14"/>
                                    </w:rPr>
                                    <w:t>Negative</w:t>
                                  </w:r>
                                  <w:r>
                                    <w:rPr>
                                      <w:rFonts w:ascii="Calibri" w:eastAsia="Calibri" w:hAnsi="Calibri" w:cs="Calibri"/>
                                      <w:spacing w:val="-5"/>
                                      <w:sz w:val="14"/>
                                      <w:szCs w:val="14"/>
                                    </w:rPr>
                                    <w:t xml:space="preserve"> </w:t>
                                  </w:r>
                                  <w:r>
                                    <w:rPr>
                                      <w:rFonts w:ascii="Calibri" w:eastAsia="Calibri" w:hAnsi="Calibri" w:cs="Calibri"/>
                                      <w:spacing w:val="-1"/>
                                      <w:sz w:val="14"/>
                                      <w:szCs w:val="14"/>
                                    </w:rPr>
                                    <w:t>publicity</w:t>
                                  </w:r>
                                  <w:r>
                                    <w:rPr>
                                      <w:rFonts w:ascii="Calibri" w:eastAsia="Calibri" w:hAnsi="Calibri" w:cs="Calibri"/>
                                      <w:spacing w:val="-8"/>
                                      <w:sz w:val="14"/>
                                      <w:szCs w:val="14"/>
                                    </w:rPr>
                                    <w:t xml:space="preserve"> </w:t>
                                  </w:r>
                                  <w:r>
                                    <w:rPr>
                                      <w:rFonts w:ascii="Calibri" w:eastAsia="Calibri" w:hAnsi="Calibri" w:cs="Calibri"/>
                                      <w:sz w:val="14"/>
                                      <w:szCs w:val="14"/>
                                    </w:rPr>
                                    <w:t>could</w:t>
                                  </w:r>
                                  <w:r>
                                    <w:rPr>
                                      <w:rFonts w:ascii="Calibri" w:eastAsia="Calibri" w:hAnsi="Calibri" w:cs="Calibri"/>
                                      <w:spacing w:val="27"/>
                                      <w:w w:val="99"/>
                                      <w:sz w:val="14"/>
                                      <w:szCs w:val="14"/>
                                    </w:rPr>
                                    <w:t xml:space="preserve"> </w:t>
                                  </w:r>
                                  <w:r>
                                    <w:rPr>
                                      <w:rFonts w:ascii="Calibri" w:eastAsia="Calibri" w:hAnsi="Calibri" w:cs="Calibri"/>
                                      <w:spacing w:val="-1"/>
                                      <w:sz w:val="14"/>
                                      <w:szCs w:val="14"/>
                                    </w:rPr>
                                    <w:t>permanently</w:t>
                                  </w:r>
                                  <w:r>
                                    <w:rPr>
                                      <w:rFonts w:ascii="Calibri" w:eastAsia="Calibri" w:hAnsi="Calibri" w:cs="Calibri"/>
                                      <w:spacing w:val="-6"/>
                                      <w:sz w:val="14"/>
                                      <w:szCs w:val="14"/>
                                    </w:rPr>
                                    <w:t xml:space="preserve"> </w:t>
                                  </w:r>
                                  <w:r>
                                    <w:rPr>
                                      <w:rFonts w:ascii="Calibri" w:eastAsia="Calibri" w:hAnsi="Calibri" w:cs="Calibri"/>
                                      <w:spacing w:val="-1"/>
                                      <w:sz w:val="14"/>
                                      <w:szCs w:val="14"/>
                                    </w:rPr>
                                    <w:t>impair</w:t>
                                  </w:r>
                                  <w:r>
                                    <w:rPr>
                                      <w:rFonts w:ascii="Calibri" w:eastAsia="Calibri" w:hAnsi="Calibri" w:cs="Calibri"/>
                                      <w:spacing w:val="-7"/>
                                      <w:sz w:val="14"/>
                                      <w:szCs w:val="14"/>
                                    </w:rPr>
                                    <w:t xml:space="preserve"> </w:t>
                                  </w:r>
                                  <w:r>
                                    <w:rPr>
                                      <w:rFonts w:ascii="Calibri" w:eastAsia="Calibri" w:hAnsi="Calibri" w:cs="Calibri"/>
                                      <w:spacing w:val="-1"/>
                                      <w:sz w:val="14"/>
                                      <w:szCs w:val="14"/>
                                    </w:rPr>
                                    <w:t>The University’s</w:t>
                                  </w:r>
                                  <w:r>
                                    <w:rPr>
                                      <w:rFonts w:ascii="Calibri" w:eastAsia="Calibri" w:hAnsi="Calibri" w:cs="Calibri"/>
                                      <w:spacing w:val="-15"/>
                                      <w:sz w:val="14"/>
                                      <w:szCs w:val="14"/>
                                    </w:rPr>
                                    <w:t xml:space="preserve"> </w:t>
                                  </w:r>
                                  <w:r>
                                    <w:rPr>
                                      <w:rFonts w:ascii="Calibri" w:eastAsia="Calibri" w:hAnsi="Calibri" w:cs="Calibri"/>
                                      <w:spacing w:val="-1"/>
                                      <w:sz w:val="14"/>
                                      <w:szCs w:val="14"/>
                                    </w:rPr>
                                    <w:t>image/reputation</w:t>
                                  </w:r>
                                </w:p>
                                <w:p w:rsidR="001F2AF2" w:rsidRDefault="001F2AF2">
                                  <w:pPr>
                                    <w:pStyle w:val="ListParagraph"/>
                                    <w:numPr>
                                      <w:ilvl w:val="0"/>
                                      <w:numId w:val="39"/>
                                    </w:numPr>
                                    <w:tabs>
                                      <w:tab w:val="left" w:pos="304"/>
                                    </w:tabs>
                                    <w:ind w:right="401"/>
                                    <w:jc w:val="both"/>
                                    <w:rPr>
                                      <w:rFonts w:ascii="Calibri" w:eastAsia="Calibri" w:hAnsi="Calibri" w:cs="Calibri"/>
                                      <w:sz w:val="14"/>
                                      <w:szCs w:val="14"/>
                                    </w:rPr>
                                  </w:pPr>
                                  <w:r>
                                    <w:rPr>
                                      <w:rFonts w:ascii="Calibri"/>
                                      <w:spacing w:val="-1"/>
                                      <w:sz w:val="14"/>
                                    </w:rPr>
                                    <w:t>Significant</w:t>
                                  </w:r>
                                  <w:r>
                                    <w:rPr>
                                      <w:rFonts w:ascii="Calibri"/>
                                      <w:spacing w:val="-3"/>
                                      <w:sz w:val="14"/>
                                    </w:rPr>
                                    <w:t xml:space="preserve"> </w:t>
                                  </w:r>
                                  <w:r>
                                    <w:rPr>
                                      <w:rFonts w:ascii="Calibri"/>
                                      <w:spacing w:val="-1"/>
                                      <w:sz w:val="14"/>
                                    </w:rPr>
                                    <w:t>decrease</w:t>
                                  </w:r>
                                  <w:r>
                                    <w:rPr>
                                      <w:rFonts w:ascii="Calibri"/>
                                      <w:spacing w:val="-4"/>
                                      <w:sz w:val="14"/>
                                    </w:rPr>
                                    <w:t xml:space="preserve"> </w:t>
                                  </w:r>
                                  <w:r>
                                    <w:rPr>
                                      <w:rFonts w:ascii="Calibri"/>
                                      <w:sz w:val="14"/>
                                    </w:rPr>
                                    <w:t>in</w:t>
                                  </w:r>
                                  <w:r>
                                    <w:rPr>
                                      <w:rFonts w:ascii="Calibri"/>
                                      <w:spacing w:val="34"/>
                                      <w:w w:val="99"/>
                                      <w:sz w:val="14"/>
                                    </w:rPr>
                                    <w:t xml:space="preserve"> </w:t>
                                  </w:r>
                                  <w:r>
                                    <w:rPr>
                                      <w:rFonts w:ascii="Calibri"/>
                                      <w:spacing w:val="-1"/>
                                      <w:sz w:val="14"/>
                                    </w:rPr>
                                    <w:t>enrollment</w:t>
                                  </w:r>
                                  <w:r>
                                    <w:rPr>
                                      <w:rFonts w:ascii="Calibri"/>
                                      <w:spacing w:val="-4"/>
                                      <w:sz w:val="14"/>
                                    </w:rPr>
                                    <w:t xml:space="preserve"> </w:t>
                                  </w:r>
                                  <w:r>
                                    <w:rPr>
                                      <w:rFonts w:ascii="Calibri"/>
                                      <w:sz w:val="14"/>
                                    </w:rPr>
                                    <w:t>or</w:t>
                                  </w:r>
                                  <w:r>
                                    <w:rPr>
                                      <w:rFonts w:ascii="Calibri"/>
                                      <w:spacing w:val="-6"/>
                                      <w:sz w:val="14"/>
                                    </w:rPr>
                                    <w:t xml:space="preserve"> </w:t>
                                  </w:r>
                                  <w:r>
                                    <w:rPr>
                                      <w:rFonts w:ascii="Calibri"/>
                                      <w:sz w:val="14"/>
                                    </w:rPr>
                                    <w:t>research</w:t>
                                  </w:r>
                                  <w:r>
                                    <w:rPr>
                                      <w:rFonts w:ascii="Calibri"/>
                                      <w:spacing w:val="28"/>
                                      <w:w w:val="99"/>
                                      <w:sz w:val="14"/>
                                    </w:rPr>
                                    <w:t xml:space="preserve"> </w:t>
                                  </w:r>
                                  <w:r>
                                    <w:rPr>
                                      <w:rFonts w:ascii="Calibri"/>
                                      <w:spacing w:val="-1"/>
                                      <w:sz w:val="14"/>
                                    </w:rPr>
                                    <w:t>funding</w:t>
                                  </w:r>
                                </w:p>
                              </w:tc>
                            </w:tr>
                          </w:tbl>
                          <w:p w:rsidR="001F2AF2" w:rsidRDefault="001F2A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6CF82" id="Text Box 3" o:spid="_x0000_s1029" type="#_x0000_t202" style="position:absolute;left:0;text-align:left;margin-left:13.55pt;margin-top:66.6pt;width:756.1pt;height:461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B/sg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18"/>
                        <w:gridCol w:w="990"/>
                        <w:gridCol w:w="1430"/>
                        <w:gridCol w:w="1948"/>
                        <w:gridCol w:w="2239"/>
                        <w:gridCol w:w="3011"/>
                        <w:gridCol w:w="1763"/>
                        <w:gridCol w:w="1009"/>
                        <w:gridCol w:w="2014"/>
                      </w:tblGrid>
                      <w:tr w:rsidR="001F2AF2">
                        <w:trPr>
                          <w:trHeight w:hRule="exact" w:val="440"/>
                        </w:trPr>
                        <w:tc>
                          <w:tcPr>
                            <w:tcW w:w="718" w:type="dxa"/>
                            <w:tcBorders>
                              <w:top w:val="nil"/>
                              <w:left w:val="nil"/>
                              <w:bottom w:val="single" w:sz="8" w:space="0" w:color="9BBA58"/>
                              <w:right w:val="nil"/>
                            </w:tcBorders>
                          </w:tcPr>
                          <w:p w:rsidR="001F2AF2" w:rsidRDefault="001F2AF2">
                            <w:pPr>
                              <w:pStyle w:val="TableParagraph"/>
                              <w:spacing w:before="39"/>
                              <w:ind w:left="254" w:right="105" w:hanging="92"/>
                              <w:rPr>
                                <w:rFonts w:ascii="Cambria" w:eastAsia="Cambria" w:hAnsi="Cambria" w:cs="Cambria"/>
                                <w:sz w:val="14"/>
                                <w:szCs w:val="14"/>
                              </w:rPr>
                            </w:pPr>
                            <w:r>
                              <w:rPr>
                                <w:rFonts w:ascii="Cambria"/>
                                <w:b/>
                                <w:spacing w:val="-1"/>
                                <w:sz w:val="14"/>
                              </w:rPr>
                              <w:t>Impact</w:t>
                            </w:r>
                            <w:r>
                              <w:rPr>
                                <w:rFonts w:ascii="Cambria"/>
                                <w:b/>
                                <w:spacing w:val="23"/>
                                <w:w w:val="99"/>
                                <w:sz w:val="14"/>
                              </w:rPr>
                              <w:t xml:space="preserve"> </w:t>
                            </w:r>
                            <w:r>
                              <w:rPr>
                                <w:rFonts w:ascii="Cambria"/>
                                <w:b/>
                                <w:spacing w:val="-1"/>
                                <w:sz w:val="14"/>
                              </w:rPr>
                              <w:t>Score</w:t>
                            </w:r>
                          </w:p>
                        </w:tc>
                        <w:tc>
                          <w:tcPr>
                            <w:tcW w:w="990" w:type="dxa"/>
                            <w:tcBorders>
                              <w:top w:val="nil"/>
                              <w:left w:val="nil"/>
                              <w:bottom w:val="single" w:sz="8" w:space="0" w:color="9BBA58"/>
                              <w:right w:val="nil"/>
                            </w:tcBorders>
                          </w:tcPr>
                          <w:p w:rsidR="001F2AF2" w:rsidRDefault="001F2AF2">
                            <w:pPr>
                              <w:pStyle w:val="TableParagraph"/>
                              <w:spacing w:before="39"/>
                              <w:ind w:left="117" w:right="119" w:firstLine="201"/>
                              <w:rPr>
                                <w:rFonts w:ascii="Cambria" w:eastAsia="Cambria" w:hAnsi="Cambria" w:cs="Cambria"/>
                                <w:sz w:val="14"/>
                                <w:szCs w:val="14"/>
                              </w:rPr>
                            </w:pPr>
                            <w:r>
                              <w:rPr>
                                <w:rFonts w:ascii="Cambria"/>
                                <w:b/>
                                <w:spacing w:val="-1"/>
                                <w:sz w:val="14"/>
                              </w:rPr>
                              <w:t>Short</w:t>
                            </w:r>
                            <w:r>
                              <w:rPr>
                                <w:rFonts w:ascii="Cambria"/>
                                <w:b/>
                                <w:spacing w:val="24"/>
                                <w:w w:val="99"/>
                                <w:sz w:val="14"/>
                              </w:rPr>
                              <w:t xml:space="preserve"> </w:t>
                            </w:r>
                            <w:r>
                              <w:rPr>
                                <w:rFonts w:ascii="Cambria"/>
                                <w:b/>
                                <w:spacing w:val="-1"/>
                                <w:sz w:val="14"/>
                              </w:rPr>
                              <w:t>Description</w:t>
                            </w:r>
                          </w:p>
                        </w:tc>
                        <w:tc>
                          <w:tcPr>
                            <w:tcW w:w="1430" w:type="dxa"/>
                            <w:tcBorders>
                              <w:top w:val="nil"/>
                              <w:left w:val="nil"/>
                              <w:bottom w:val="single" w:sz="8" w:space="0" w:color="9BBA58"/>
                              <w:right w:val="nil"/>
                            </w:tcBorders>
                          </w:tcPr>
                          <w:p w:rsidR="001F2AF2" w:rsidRDefault="001F2AF2">
                            <w:pPr>
                              <w:pStyle w:val="TableParagraph"/>
                              <w:spacing w:before="40"/>
                              <w:ind w:left="177"/>
                              <w:rPr>
                                <w:rFonts w:ascii="Cambria" w:eastAsia="Cambria" w:hAnsi="Cambria" w:cs="Cambria"/>
                                <w:sz w:val="16"/>
                                <w:szCs w:val="16"/>
                              </w:rPr>
                            </w:pPr>
                            <w:r>
                              <w:rPr>
                                <w:rFonts w:ascii="Cambria"/>
                                <w:b/>
                                <w:spacing w:val="-1"/>
                                <w:sz w:val="16"/>
                              </w:rPr>
                              <w:t xml:space="preserve">Human </w:t>
                            </w:r>
                            <w:r>
                              <w:rPr>
                                <w:rFonts w:ascii="Cambria"/>
                                <w:b/>
                                <w:spacing w:val="-2"/>
                                <w:sz w:val="16"/>
                              </w:rPr>
                              <w:t>Capital</w:t>
                            </w:r>
                          </w:p>
                        </w:tc>
                        <w:tc>
                          <w:tcPr>
                            <w:tcW w:w="1948" w:type="dxa"/>
                            <w:tcBorders>
                              <w:top w:val="nil"/>
                              <w:left w:val="nil"/>
                              <w:bottom w:val="single" w:sz="8" w:space="0" w:color="9BBA58"/>
                              <w:right w:val="nil"/>
                            </w:tcBorders>
                          </w:tcPr>
                          <w:p w:rsidR="001F2AF2" w:rsidRDefault="001F2AF2">
                            <w:pPr>
                              <w:pStyle w:val="TableParagraph"/>
                              <w:spacing w:before="40"/>
                              <w:ind w:left="695" w:right="179" w:hanging="464"/>
                              <w:rPr>
                                <w:rFonts w:ascii="Cambria" w:eastAsia="Cambria" w:hAnsi="Cambria" w:cs="Cambria"/>
                                <w:sz w:val="16"/>
                                <w:szCs w:val="16"/>
                              </w:rPr>
                            </w:pPr>
                            <w:r>
                              <w:rPr>
                                <w:rFonts w:ascii="Cambria"/>
                                <w:b/>
                                <w:spacing w:val="-1"/>
                                <w:sz w:val="16"/>
                              </w:rPr>
                              <w:t>Hazard/Safety/Legal</w:t>
                            </w:r>
                            <w:r>
                              <w:rPr>
                                <w:rFonts w:ascii="Cambria"/>
                                <w:b/>
                                <w:spacing w:val="22"/>
                                <w:sz w:val="16"/>
                              </w:rPr>
                              <w:t xml:space="preserve"> </w:t>
                            </w:r>
                            <w:r>
                              <w:rPr>
                                <w:rFonts w:ascii="Cambria"/>
                                <w:b/>
                                <w:spacing w:val="-1"/>
                                <w:sz w:val="16"/>
                              </w:rPr>
                              <w:t>Liability</w:t>
                            </w:r>
                          </w:p>
                        </w:tc>
                        <w:tc>
                          <w:tcPr>
                            <w:tcW w:w="2239" w:type="dxa"/>
                            <w:tcBorders>
                              <w:top w:val="nil"/>
                              <w:left w:val="nil"/>
                              <w:bottom w:val="single" w:sz="8" w:space="0" w:color="9BBA58"/>
                              <w:right w:val="nil"/>
                            </w:tcBorders>
                          </w:tcPr>
                          <w:p w:rsidR="001F2AF2" w:rsidRDefault="001F2AF2">
                            <w:pPr>
                              <w:pStyle w:val="TableParagraph"/>
                              <w:spacing w:before="40"/>
                              <w:ind w:left="874"/>
                              <w:rPr>
                                <w:rFonts w:ascii="Cambria" w:eastAsia="Cambria" w:hAnsi="Cambria" w:cs="Cambria"/>
                                <w:sz w:val="16"/>
                                <w:szCs w:val="16"/>
                              </w:rPr>
                            </w:pPr>
                            <w:r>
                              <w:rPr>
                                <w:rFonts w:ascii="Cambria"/>
                                <w:b/>
                                <w:spacing w:val="-1"/>
                                <w:sz w:val="16"/>
                              </w:rPr>
                              <w:t>Financial</w:t>
                            </w:r>
                          </w:p>
                        </w:tc>
                        <w:tc>
                          <w:tcPr>
                            <w:tcW w:w="3011" w:type="dxa"/>
                            <w:tcBorders>
                              <w:top w:val="nil"/>
                              <w:left w:val="nil"/>
                              <w:bottom w:val="single" w:sz="8" w:space="0" w:color="9BBA58"/>
                              <w:right w:val="nil"/>
                            </w:tcBorders>
                          </w:tcPr>
                          <w:p w:rsidR="001F2AF2" w:rsidRDefault="001F2AF2">
                            <w:pPr>
                              <w:pStyle w:val="TableParagraph"/>
                              <w:spacing w:before="40"/>
                              <w:ind w:left="1144"/>
                              <w:rPr>
                                <w:rFonts w:ascii="Cambria" w:eastAsia="Cambria" w:hAnsi="Cambria" w:cs="Cambria"/>
                                <w:sz w:val="16"/>
                                <w:szCs w:val="16"/>
                              </w:rPr>
                            </w:pPr>
                            <w:r>
                              <w:rPr>
                                <w:rFonts w:ascii="Cambria"/>
                                <w:b/>
                                <w:spacing w:val="-2"/>
                                <w:sz w:val="16"/>
                              </w:rPr>
                              <w:t>Operational</w:t>
                            </w:r>
                          </w:p>
                        </w:tc>
                        <w:tc>
                          <w:tcPr>
                            <w:tcW w:w="1763" w:type="dxa"/>
                            <w:tcBorders>
                              <w:top w:val="nil"/>
                              <w:left w:val="nil"/>
                              <w:bottom w:val="single" w:sz="8" w:space="0" w:color="9BBA58"/>
                              <w:right w:val="nil"/>
                            </w:tcBorders>
                          </w:tcPr>
                          <w:p w:rsidR="001F2AF2" w:rsidRDefault="001F2AF2">
                            <w:pPr>
                              <w:pStyle w:val="TableParagraph"/>
                              <w:spacing w:before="40"/>
                              <w:ind w:left="638" w:right="338" w:hanging="233"/>
                              <w:rPr>
                                <w:rFonts w:ascii="Cambria" w:eastAsia="Cambria" w:hAnsi="Cambria" w:cs="Cambria"/>
                                <w:sz w:val="16"/>
                                <w:szCs w:val="16"/>
                              </w:rPr>
                            </w:pPr>
                            <w:r>
                              <w:rPr>
                                <w:rFonts w:ascii="Cambria"/>
                                <w:b/>
                                <w:spacing w:val="-1"/>
                                <w:sz w:val="16"/>
                              </w:rPr>
                              <w:t xml:space="preserve">Compliance </w:t>
                            </w:r>
                            <w:r>
                              <w:rPr>
                                <w:rFonts w:ascii="Cambria"/>
                                <w:b/>
                                <w:sz w:val="16"/>
                              </w:rPr>
                              <w:t>&amp;</w:t>
                            </w:r>
                            <w:r>
                              <w:rPr>
                                <w:rFonts w:ascii="Cambria"/>
                                <w:b/>
                                <w:spacing w:val="21"/>
                                <w:sz w:val="16"/>
                              </w:rPr>
                              <w:t xml:space="preserve"> </w:t>
                            </w:r>
                            <w:r>
                              <w:rPr>
                                <w:rFonts w:ascii="Cambria"/>
                                <w:b/>
                                <w:spacing w:val="-1"/>
                                <w:sz w:val="16"/>
                              </w:rPr>
                              <w:t>Privacy</w:t>
                            </w:r>
                          </w:p>
                        </w:tc>
                        <w:tc>
                          <w:tcPr>
                            <w:tcW w:w="1009" w:type="dxa"/>
                            <w:tcBorders>
                              <w:top w:val="nil"/>
                              <w:left w:val="nil"/>
                              <w:bottom w:val="single" w:sz="8" w:space="0" w:color="9BBA58"/>
                              <w:right w:val="nil"/>
                            </w:tcBorders>
                          </w:tcPr>
                          <w:p w:rsidR="001F2AF2" w:rsidRDefault="001F2AF2">
                            <w:pPr>
                              <w:pStyle w:val="TableParagraph"/>
                              <w:spacing w:before="40"/>
                              <w:ind w:left="219"/>
                              <w:rPr>
                                <w:rFonts w:ascii="Cambria" w:eastAsia="Cambria" w:hAnsi="Cambria" w:cs="Cambria"/>
                                <w:sz w:val="16"/>
                                <w:szCs w:val="16"/>
                              </w:rPr>
                            </w:pPr>
                            <w:r>
                              <w:rPr>
                                <w:rFonts w:ascii="Cambria"/>
                                <w:b/>
                                <w:spacing w:val="-1"/>
                                <w:sz w:val="16"/>
                              </w:rPr>
                              <w:t>Strategic</w:t>
                            </w:r>
                          </w:p>
                        </w:tc>
                        <w:tc>
                          <w:tcPr>
                            <w:tcW w:w="2014" w:type="dxa"/>
                            <w:tcBorders>
                              <w:top w:val="nil"/>
                              <w:left w:val="nil"/>
                              <w:bottom w:val="single" w:sz="8" w:space="0" w:color="9BBA58"/>
                              <w:right w:val="nil"/>
                            </w:tcBorders>
                          </w:tcPr>
                          <w:p w:rsidR="001F2AF2" w:rsidRDefault="001F2AF2">
                            <w:pPr>
                              <w:pStyle w:val="TableParagraph"/>
                              <w:spacing w:before="40"/>
                              <w:ind w:left="543"/>
                              <w:rPr>
                                <w:rFonts w:ascii="Cambria" w:eastAsia="Cambria" w:hAnsi="Cambria" w:cs="Cambria"/>
                                <w:sz w:val="16"/>
                                <w:szCs w:val="16"/>
                              </w:rPr>
                            </w:pPr>
                            <w:r>
                              <w:rPr>
                                <w:rFonts w:ascii="Cambria"/>
                                <w:b/>
                                <w:spacing w:val="-2"/>
                                <w:sz w:val="16"/>
                              </w:rPr>
                              <w:t>Reputational</w:t>
                            </w:r>
                          </w:p>
                        </w:tc>
                      </w:tr>
                      <w:tr w:rsidR="001F2AF2">
                        <w:trPr>
                          <w:trHeight w:hRule="exact" w:val="1348"/>
                        </w:trPr>
                        <w:tc>
                          <w:tcPr>
                            <w:tcW w:w="718" w:type="dxa"/>
                            <w:tcBorders>
                              <w:top w:val="single" w:sz="8" w:space="0" w:color="9BBA58"/>
                              <w:left w:val="nil"/>
                              <w:bottom w:val="nil"/>
                              <w:right w:val="nil"/>
                            </w:tcBorders>
                            <w:shd w:val="clear" w:color="auto" w:fill="8DB3E1"/>
                          </w:tcPr>
                          <w:p w:rsidR="001F2AF2" w:rsidRDefault="001F2AF2">
                            <w:pPr>
                              <w:pStyle w:val="TableParagraph"/>
                              <w:spacing w:line="169" w:lineRule="exact"/>
                              <w:ind w:right="107"/>
                              <w:jc w:val="right"/>
                              <w:rPr>
                                <w:rFonts w:ascii="Calibri" w:eastAsia="Calibri" w:hAnsi="Calibri" w:cs="Calibri"/>
                                <w:sz w:val="14"/>
                                <w:szCs w:val="14"/>
                              </w:rPr>
                            </w:pPr>
                            <w:r>
                              <w:rPr>
                                <w:rFonts w:ascii="Calibri"/>
                                <w:b/>
                                <w:w w:val="95"/>
                                <w:sz w:val="14"/>
                              </w:rPr>
                              <w:t>1</w:t>
                            </w:r>
                          </w:p>
                        </w:tc>
                        <w:tc>
                          <w:tcPr>
                            <w:tcW w:w="990" w:type="dxa"/>
                            <w:tcBorders>
                              <w:top w:val="single" w:sz="8" w:space="0" w:color="9BBA58"/>
                              <w:left w:val="nil"/>
                              <w:bottom w:val="nil"/>
                              <w:right w:val="nil"/>
                            </w:tcBorders>
                            <w:shd w:val="clear" w:color="auto" w:fill="8DB3E1"/>
                          </w:tcPr>
                          <w:p w:rsidR="001F2AF2" w:rsidRDefault="001F2AF2">
                            <w:pPr>
                              <w:pStyle w:val="TableParagraph"/>
                              <w:spacing w:line="193" w:lineRule="exact"/>
                              <w:ind w:left="295"/>
                              <w:rPr>
                                <w:rFonts w:ascii="Calibri" w:eastAsia="Calibri" w:hAnsi="Calibri" w:cs="Calibri"/>
                                <w:sz w:val="16"/>
                                <w:szCs w:val="16"/>
                              </w:rPr>
                            </w:pPr>
                            <w:r>
                              <w:rPr>
                                <w:rFonts w:ascii="Calibri"/>
                                <w:spacing w:val="-1"/>
                                <w:sz w:val="16"/>
                              </w:rPr>
                              <w:t>Minor</w:t>
                            </w:r>
                          </w:p>
                        </w:tc>
                        <w:tc>
                          <w:tcPr>
                            <w:tcW w:w="1430" w:type="dxa"/>
                            <w:tcBorders>
                              <w:top w:val="single" w:sz="8" w:space="0" w:color="9BBA58"/>
                              <w:left w:val="nil"/>
                              <w:bottom w:val="nil"/>
                              <w:right w:val="nil"/>
                            </w:tcBorders>
                            <w:shd w:val="clear" w:color="auto" w:fill="8DB3E1"/>
                          </w:tcPr>
                          <w:p w:rsidR="001F2AF2" w:rsidRDefault="001F2AF2">
                            <w:pPr>
                              <w:pStyle w:val="ListParagraph"/>
                              <w:numPr>
                                <w:ilvl w:val="0"/>
                                <w:numId w:val="89"/>
                              </w:numPr>
                              <w:tabs>
                                <w:tab w:val="left" w:pos="274"/>
                              </w:tabs>
                              <w:spacing w:line="241" w:lineRule="auto"/>
                              <w:ind w:right="222"/>
                              <w:rPr>
                                <w:rFonts w:ascii="Calibri" w:eastAsia="Calibri" w:hAnsi="Calibri" w:cs="Calibri"/>
                                <w:sz w:val="16"/>
                                <w:szCs w:val="16"/>
                              </w:rPr>
                            </w:pPr>
                            <w:r>
                              <w:rPr>
                                <w:rFonts w:ascii="Calibri"/>
                                <w:spacing w:val="-1"/>
                                <w:sz w:val="16"/>
                              </w:rPr>
                              <w:t>Affects &lt;5%</w:t>
                            </w:r>
                            <w:r>
                              <w:rPr>
                                <w:rFonts w:ascii="Calibri"/>
                                <w:sz w:val="16"/>
                              </w:rPr>
                              <w:t xml:space="preserve"> </w:t>
                            </w:r>
                            <w:r>
                              <w:rPr>
                                <w:rFonts w:ascii="Calibri"/>
                                <w:spacing w:val="-1"/>
                                <w:sz w:val="16"/>
                              </w:rPr>
                              <w:t>of</w:t>
                            </w:r>
                            <w:r>
                              <w:rPr>
                                <w:rFonts w:ascii="Calibri"/>
                                <w:spacing w:val="25"/>
                                <w:sz w:val="16"/>
                              </w:rPr>
                              <w:t xml:space="preserve"> </w:t>
                            </w:r>
                            <w:r>
                              <w:rPr>
                                <w:rFonts w:ascii="Calibri"/>
                                <w:spacing w:val="-1"/>
                                <w:sz w:val="16"/>
                              </w:rPr>
                              <w:t>employees</w:t>
                            </w:r>
                          </w:p>
                          <w:p w:rsidR="001F2AF2" w:rsidRDefault="001F2AF2">
                            <w:pPr>
                              <w:pStyle w:val="ListParagraph"/>
                              <w:numPr>
                                <w:ilvl w:val="0"/>
                                <w:numId w:val="89"/>
                              </w:numPr>
                              <w:tabs>
                                <w:tab w:val="left" w:pos="274"/>
                              </w:tabs>
                              <w:spacing w:line="241" w:lineRule="auto"/>
                              <w:ind w:right="201"/>
                              <w:rPr>
                                <w:rFonts w:ascii="Calibri" w:eastAsia="Calibri" w:hAnsi="Calibri" w:cs="Calibri"/>
                                <w:sz w:val="16"/>
                                <w:szCs w:val="16"/>
                              </w:rPr>
                            </w:pPr>
                            <w:r>
                              <w:rPr>
                                <w:rFonts w:ascii="Calibri"/>
                                <w:spacing w:val="-1"/>
                                <w:sz w:val="16"/>
                              </w:rPr>
                              <w:t>No impact on</w:t>
                            </w:r>
                            <w:r>
                              <w:rPr>
                                <w:rFonts w:ascii="Calibri"/>
                                <w:spacing w:val="24"/>
                                <w:sz w:val="16"/>
                              </w:rPr>
                              <w:t xml:space="preserve"> </w:t>
                            </w:r>
                            <w:r>
                              <w:rPr>
                                <w:rFonts w:ascii="Calibri"/>
                                <w:spacing w:val="-1"/>
                                <w:sz w:val="16"/>
                              </w:rPr>
                              <w:t>recruitment</w:t>
                            </w:r>
                            <w:r>
                              <w:rPr>
                                <w:rFonts w:ascii="Calibri"/>
                                <w:spacing w:val="-2"/>
                                <w:sz w:val="16"/>
                              </w:rPr>
                              <w:t xml:space="preserve"> </w:t>
                            </w:r>
                            <w:r>
                              <w:rPr>
                                <w:rFonts w:ascii="Calibri"/>
                                <w:spacing w:val="-1"/>
                                <w:sz w:val="16"/>
                              </w:rPr>
                              <w:t>or</w:t>
                            </w:r>
                            <w:r>
                              <w:rPr>
                                <w:rFonts w:ascii="Calibri"/>
                                <w:spacing w:val="24"/>
                                <w:sz w:val="16"/>
                              </w:rPr>
                              <w:t xml:space="preserve"> </w:t>
                            </w:r>
                            <w:r>
                              <w:rPr>
                                <w:rFonts w:ascii="Calibri"/>
                                <w:spacing w:val="-1"/>
                                <w:sz w:val="16"/>
                              </w:rPr>
                              <w:t>retention</w:t>
                            </w:r>
                          </w:p>
                        </w:tc>
                        <w:tc>
                          <w:tcPr>
                            <w:tcW w:w="1948" w:type="dxa"/>
                            <w:tcBorders>
                              <w:top w:val="single" w:sz="8" w:space="0" w:color="9BBA58"/>
                              <w:left w:val="nil"/>
                              <w:bottom w:val="nil"/>
                              <w:right w:val="nil"/>
                            </w:tcBorders>
                            <w:shd w:val="clear" w:color="auto" w:fill="8DB3E1"/>
                          </w:tcPr>
                          <w:p w:rsidR="001F2AF2" w:rsidRDefault="001F2AF2">
                            <w:pPr>
                              <w:pStyle w:val="ListParagraph"/>
                              <w:numPr>
                                <w:ilvl w:val="0"/>
                                <w:numId w:val="88"/>
                              </w:numPr>
                              <w:tabs>
                                <w:tab w:val="left" w:pos="283"/>
                              </w:tabs>
                              <w:spacing w:line="200" w:lineRule="exact"/>
                              <w:ind w:hanging="163"/>
                              <w:rPr>
                                <w:rFonts w:ascii="Calibri" w:eastAsia="Calibri" w:hAnsi="Calibri" w:cs="Calibri"/>
                                <w:sz w:val="16"/>
                                <w:szCs w:val="16"/>
                              </w:rPr>
                            </w:pPr>
                            <w:r>
                              <w:rPr>
                                <w:rFonts w:ascii="Calibri"/>
                                <w:spacing w:val="-1"/>
                                <w:sz w:val="16"/>
                              </w:rPr>
                              <w:t>Minor injury</w:t>
                            </w:r>
                          </w:p>
                          <w:p w:rsidR="001F2AF2" w:rsidRDefault="001F2AF2">
                            <w:pPr>
                              <w:pStyle w:val="ListParagraph"/>
                              <w:numPr>
                                <w:ilvl w:val="0"/>
                                <w:numId w:val="88"/>
                              </w:numPr>
                              <w:tabs>
                                <w:tab w:val="left" w:pos="283"/>
                              </w:tabs>
                              <w:ind w:right="419" w:hanging="163"/>
                              <w:rPr>
                                <w:rFonts w:ascii="Calibri" w:eastAsia="Calibri" w:hAnsi="Calibri" w:cs="Calibri"/>
                                <w:sz w:val="16"/>
                                <w:szCs w:val="16"/>
                              </w:rPr>
                            </w:pPr>
                            <w:r>
                              <w:rPr>
                                <w:rFonts w:ascii="Calibri"/>
                                <w:spacing w:val="-1"/>
                                <w:sz w:val="16"/>
                              </w:rPr>
                              <w:t>Minor legal</w:t>
                            </w:r>
                            <w:r>
                              <w:rPr>
                                <w:rFonts w:ascii="Calibri"/>
                                <w:spacing w:val="-2"/>
                                <w:sz w:val="16"/>
                              </w:rPr>
                              <w:t xml:space="preserve"> </w:t>
                            </w:r>
                            <w:r>
                              <w:rPr>
                                <w:rFonts w:ascii="Calibri"/>
                                <w:spacing w:val="-1"/>
                                <w:sz w:val="16"/>
                              </w:rPr>
                              <w:t>liability</w:t>
                            </w:r>
                            <w:r>
                              <w:rPr>
                                <w:rFonts w:ascii="Calibri"/>
                                <w:spacing w:val="29"/>
                                <w:sz w:val="16"/>
                              </w:rPr>
                              <w:t xml:space="preserve"> </w:t>
                            </w:r>
                            <w:r>
                              <w:rPr>
                                <w:rFonts w:ascii="Calibri"/>
                                <w:spacing w:val="-1"/>
                                <w:sz w:val="16"/>
                              </w:rPr>
                              <w:t>exposure</w:t>
                            </w:r>
                          </w:p>
                          <w:p w:rsidR="001F2AF2" w:rsidRDefault="001F2AF2">
                            <w:pPr>
                              <w:pStyle w:val="ListParagraph"/>
                              <w:numPr>
                                <w:ilvl w:val="0"/>
                                <w:numId w:val="87"/>
                              </w:numPr>
                              <w:tabs>
                                <w:tab w:val="left" w:pos="283"/>
                              </w:tabs>
                              <w:ind w:right="150" w:hanging="163"/>
                              <w:rPr>
                                <w:rFonts w:ascii="Calibri" w:eastAsia="Calibri" w:hAnsi="Calibri" w:cs="Calibri"/>
                                <w:sz w:val="16"/>
                                <w:szCs w:val="16"/>
                              </w:rPr>
                            </w:pPr>
                            <w:r>
                              <w:rPr>
                                <w:rFonts w:ascii="Calibri"/>
                                <w:spacing w:val="-1"/>
                                <w:sz w:val="16"/>
                              </w:rPr>
                              <w:t>Minor,</w:t>
                            </w:r>
                            <w:r>
                              <w:rPr>
                                <w:rFonts w:ascii="Calibri"/>
                                <w:sz w:val="16"/>
                              </w:rPr>
                              <w:t xml:space="preserve"> </w:t>
                            </w:r>
                            <w:r>
                              <w:rPr>
                                <w:rFonts w:ascii="Calibri"/>
                                <w:spacing w:val="-1"/>
                                <w:sz w:val="16"/>
                              </w:rPr>
                              <w:t>reparable</w:t>
                            </w:r>
                            <w:r>
                              <w:rPr>
                                <w:rFonts w:ascii="Calibri"/>
                                <w:spacing w:val="24"/>
                                <w:sz w:val="16"/>
                              </w:rPr>
                              <w:t xml:space="preserve"> </w:t>
                            </w:r>
                            <w:r>
                              <w:rPr>
                                <w:rFonts w:ascii="Calibri"/>
                                <w:spacing w:val="-1"/>
                                <w:sz w:val="16"/>
                              </w:rPr>
                              <w:t>environmental</w:t>
                            </w:r>
                            <w:r>
                              <w:rPr>
                                <w:rFonts w:ascii="Calibri"/>
                                <w:spacing w:val="-2"/>
                                <w:sz w:val="16"/>
                              </w:rPr>
                              <w:t xml:space="preserve"> </w:t>
                            </w:r>
                            <w:r>
                              <w:rPr>
                                <w:rFonts w:ascii="Calibri"/>
                                <w:spacing w:val="-1"/>
                                <w:sz w:val="16"/>
                              </w:rPr>
                              <w:t>damage</w:t>
                            </w:r>
                          </w:p>
                        </w:tc>
                        <w:tc>
                          <w:tcPr>
                            <w:tcW w:w="2239" w:type="dxa"/>
                            <w:tcBorders>
                              <w:top w:val="single" w:sz="8" w:space="0" w:color="9BBA58"/>
                              <w:left w:val="nil"/>
                              <w:bottom w:val="nil"/>
                              <w:right w:val="nil"/>
                            </w:tcBorders>
                            <w:shd w:val="clear" w:color="auto" w:fill="8DB3E1"/>
                          </w:tcPr>
                          <w:p w:rsidR="001F2AF2" w:rsidRDefault="001F2AF2">
                            <w:pPr>
                              <w:pStyle w:val="ListParagraph"/>
                              <w:numPr>
                                <w:ilvl w:val="0"/>
                                <w:numId w:val="86"/>
                              </w:numPr>
                              <w:tabs>
                                <w:tab w:val="left" w:pos="316"/>
                              </w:tabs>
                              <w:spacing w:line="193"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Year</w:t>
                            </w:r>
                            <w:r>
                              <w:rPr>
                                <w:rFonts w:ascii="Calibri"/>
                                <w:spacing w:val="-2"/>
                                <w:sz w:val="16"/>
                              </w:rPr>
                              <w:t xml:space="preserve"> </w:t>
                            </w:r>
                            <w:r>
                              <w:rPr>
                                <w:rFonts w:ascii="Calibri"/>
                                <w:spacing w:val="-1"/>
                                <w:sz w:val="16"/>
                              </w:rPr>
                              <w:t xml:space="preserve">loss </w:t>
                            </w:r>
                            <w:r>
                              <w:rPr>
                                <w:rFonts w:ascii="Calibri"/>
                                <w:sz w:val="16"/>
                              </w:rPr>
                              <w:t>of</w:t>
                            </w:r>
                            <w:r>
                              <w:rPr>
                                <w:rFonts w:ascii="Calibri"/>
                                <w:spacing w:val="-1"/>
                                <w:sz w:val="16"/>
                              </w:rPr>
                              <w:t xml:space="preserve"> </w:t>
                            </w:r>
                            <w:r>
                              <w:rPr>
                                <w:rFonts w:ascii="Calibri"/>
                                <w:sz w:val="16"/>
                              </w:rPr>
                              <w:t>$50K</w:t>
                            </w:r>
                          </w:p>
                          <w:p w:rsidR="001F2AF2" w:rsidRDefault="001F2AF2">
                            <w:pPr>
                              <w:pStyle w:val="ListParagraph"/>
                              <w:numPr>
                                <w:ilvl w:val="0"/>
                                <w:numId w:val="86"/>
                              </w:numPr>
                              <w:tabs>
                                <w:tab w:val="left" w:pos="316"/>
                              </w:tabs>
                              <w:ind w:right="251" w:hanging="163"/>
                              <w:rPr>
                                <w:rFonts w:ascii="Calibri" w:eastAsia="Calibri" w:hAnsi="Calibri" w:cs="Calibri"/>
                                <w:sz w:val="16"/>
                                <w:szCs w:val="16"/>
                              </w:rPr>
                            </w:pPr>
                            <w:r>
                              <w:rPr>
                                <w:rFonts w:ascii="Calibri"/>
                                <w:sz w:val="16"/>
                              </w:rPr>
                              <w:t>5-Yr</w:t>
                            </w:r>
                            <w:r>
                              <w:rPr>
                                <w:rFonts w:ascii="Calibri"/>
                                <w:spacing w:val="-2"/>
                                <w:sz w:val="16"/>
                              </w:rPr>
                              <w:t xml:space="preserve"> </w:t>
                            </w:r>
                            <w:r>
                              <w:rPr>
                                <w:rFonts w:ascii="Calibri"/>
                                <w:spacing w:val="-1"/>
                                <w:sz w:val="16"/>
                              </w:rPr>
                              <w:t xml:space="preserve">Cumulative Liability </w:t>
                            </w:r>
                            <w:r>
                              <w:rPr>
                                <w:rFonts w:ascii="Calibri"/>
                                <w:sz w:val="16"/>
                              </w:rPr>
                              <w:t>/</w:t>
                            </w:r>
                            <w:r>
                              <w:rPr>
                                <w:rFonts w:ascii="Calibri"/>
                                <w:spacing w:val="26"/>
                                <w:sz w:val="16"/>
                              </w:rPr>
                              <w:t xml:space="preserve"> </w:t>
                            </w:r>
                            <w:r>
                              <w:rPr>
                                <w:rFonts w:ascii="Calibri"/>
                                <w:spacing w:val="-1"/>
                                <w:sz w:val="16"/>
                              </w:rPr>
                              <w:t xml:space="preserve">Obligation </w:t>
                            </w:r>
                            <w:r>
                              <w:rPr>
                                <w:rFonts w:ascii="Calibri"/>
                                <w:sz w:val="16"/>
                              </w:rPr>
                              <w:t>$125K</w:t>
                            </w:r>
                          </w:p>
                        </w:tc>
                        <w:tc>
                          <w:tcPr>
                            <w:tcW w:w="3011" w:type="dxa"/>
                            <w:tcBorders>
                              <w:top w:val="single" w:sz="8" w:space="0" w:color="9BBA58"/>
                              <w:left w:val="nil"/>
                              <w:bottom w:val="nil"/>
                              <w:right w:val="nil"/>
                            </w:tcBorders>
                            <w:shd w:val="clear" w:color="auto" w:fill="8DB3E1"/>
                          </w:tcPr>
                          <w:p w:rsidR="001F2AF2" w:rsidRDefault="001F2AF2">
                            <w:pPr>
                              <w:pStyle w:val="ListParagraph"/>
                              <w:numPr>
                                <w:ilvl w:val="0"/>
                                <w:numId w:val="85"/>
                              </w:numPr>
                              <w:tabs>
                                <w:tab w:val="left" w:pos="417"/>
                              </w:tabs>
                              <w:spacing w:before="2" w:line="170" w:lineRule="exact"/>
                              <w:ind w:right="369" w:hanging="163"/>
                              <w:rPr>
                                <w:rFonts w:ascii="Calibri" w:eastAsia="Calibri" w:hAnsi="Calibri" w:cs="Calibri"/>
                                <w:sz w:val="14"/>
                                <w:szCs w:val="14"/>
                              </w:rPr>
                            </w:pPr>
                            <w:r>
                              <w:rPr>
                                <w:rFonts w:ascii="Calibri"/>
                                <w:spacing w:val="-1"/>
                                <w:sz w:val="14"/>
                              </w:rPr>
                              <w:t>No</w:t>
                            </w:r>
                            <w:r>
                              <w:rPr>
                                <w:rFonts w:ascii="Calibri"/>
                                <w:spacing w:val="-5"/>
                                <w:sz w:val="14"/>
                              </w:rPr>
                              <w:t xml:space="preserve"> </w:t>
                            </w:r>
                            <w:r>
                              <w:rPr>
                                <w:rFonts w:ascii="Calibri"/>
                                <w:spacing w:val="-1"/>
                                <w:sz w:val="14"/>
                              </w:rPr>
                              <w:t>disruption</w:t>
                            </w:r>
                            <w:r>
                              <w:rPr>
                                <w:rFonts w:ascii="Calibri"/>
                                <w:spacing w:val="-4"/>
                                <w:sz w:val="14"/>
                              </w:rPr>
                              <w:t xml:space="preserve"> </w:t>
                            </w:r>
                            <w:r>
                              <w:rPr>
                                <w:rFonts w:ascii="Calibri"/>
                                <w:sz w:val="14"/>
                              </w:rPr>
                              <w:t>of</w:t>
                            </w:r>
                            <w:r>
                              <w:rPr>
                                <w:rFonts w:ascii="Calibri"/>
                                <w:spacing w:val="-4"/>
                                <w:sz w:val="14"/>
                              </w:rPr>
                              <w:t xml:space="preserve"> </w:t>
                            </w:r>
                            <w:r>
                              <w:rPr>
                                <w:rFonts w:ascii="Calibri"/>
                                <w:spacing w:val="-1"/>
                                <w:sz w:val="14"/>
                              </w:rPr>
                              <w:t>critical</w:t>
                            </w:r>
                            <w:r>
                              <w:rPr>
                                <w:rFonts w:ascii="Calibri"/>
                                <w:spacing w:val="-5"/>
                                <w:sz w:val="14"/>
                              </w:rPr>
                              <w:t xml:space="preserve"> </w:t>
                            </w:r>
                            <w:r>
                              <w:rPr>
                                <w:rFonts w:ascii="Calibri"/>
                                <w:spacing w:val="-1"/>
                                <w:sz w:val="14"/>
                              </w:rPr>
                              <w:t>operations</w:t>
                            </w:r>
                            <w:r>
                              <w:rPr>
                                <w:rFonts w:ascii="Calibri"/>
                                <w:spacing w:val="-4"/>
                                <w:sz w:val="14"/>
                              </w:rPr>
                              <w:t xml:space="preserve"> </w:t>
                            </w:r>
                            <w:r>
                              <w:rPr>
                                <w:rFonts w:ascii="Calibri"/>
                                <w:sz w:val="14"/>
                              </w:rPr>
                              <w:t>and</w:t>
                            </w:r>
                            <w:r>
                              <w:rPr>
                                <w:rFonts w:ascii="Calibri"/>
                                <w:spacing w:val="45"/>
                                <w:w w:val="99"/>
                                <w:sz w:val="14"/>
                              </w:rPr>
                              <w:t xml:space="preserve"> </w:t>
                            </w:r>
                            <w:r>
                              <w:rPr>
                                <w:rFonts w:ascii="Calibri"/>
                                <w:spacing w:val="-1"/>
                                <w:sz w:val="14"/>
                              </w:rPr>
                              <w:t>services</w:t>
                            </w:r>
                          </w:p>
                          <w:p w:rsidR="001F2AF2" w:rsidRDefault="001F2AF2">
                            <w:pPr>
                              <w:pStyle w:val="ListParagraph"/>
                              <w:numPr>
                                <w:ilvl w:val="0"/>
                                <w:numId w:val="85"/>
                              </w:numPr>
                              <w:tabs>
                                <w:tab w:val="left" w:pos="417"/>
                              </w:tabs>
                              <w:spacing w:before="3"/>
                              <w:ind w:hanging="163"/>
                              <w:rPr>
                                <w:rFonts w:ascii="Calibri" w:eastAsia="Calibri" w:hAnsi="Calibri" w:cs="Calibri"/>
                                <w:sz w:val="14"/>
                                <w:szCs w:val="14"/>
                              </w:rPr>
                            </w:pPr>
                            <w:r>
                              <w:rPr>
                                <w:rFonts w:ascii="Calibri"/>
                                <w:spacing w:val="-1"/>
                                <w:sz w:val="14"/>
                              </w:rPr>
                              <w:t>1-2</w:t>
                            </w:r>
                            <w:r>
                              <w:rPr>
                                <w:rFonts w:ascii="Calibri"/>
                                <w:spacing w:val="-4"/>
                                <w:sz w:val="14"/>
                              </w:rPr>
                              <w:t xml:space="preserve"> </w:t>
                            </w:r>
                            <w:r>
                              <w:rPr>
                                <w:rFonts w:ascii="Calibri"/>
                                <w:spacing w:val="-1"/>
                                <w:sz w:val="14"/>
                              </w:rPr>
                              <w:t>day</w:t>
                            </w:r>
                            <w:r>
                              <w:rPr>
                                <w:rFonts w:ascii="Calibri"/>
                                <w:spacing w:val="-3"/>
                                <w:sz w:val="14"/>
                              </w:rPr>
                              <w:t xml:space="preserve"> </w:t>
                            </w:r>
                            <w:r>
                              <w:rPr>
                                <w:rFonts w:ascii="Calibri"/>
                                <w:spacing w:val="-1"/>
                                <w:sz w:val="14"/>
                              </w:rPr>
                              <w:t>disruption</w:t>
                            </w:r>
                            <w:r>
                              <w:rPr>
                                <w:rFonts w:ascii="Calibri"/>
                                <w:spacing w:val="-5"/>
                                <w:sz w:val="14"/>
                              </w:rPr>
                              <w:t xml:space="preserve"> </w:t>
                            </w:r>
                            <w:r>
                              <w:rPr>
                                <w:rFonts w:ascii="Calibri"/>
                                <w:sz w:val="14"/>
                              </w:rPr>
                              <w:t>of</w:t>
                            </w:r>
                            <w:r>
                              <w:rPr>
                                <w:rFonts w:ascii="Calibri"/>
                                <w:spacing w:val="-4"/>
                                <w:sz w:val="14"/>
                              </w:rPr>
                              <w:t xml:space="preserve"> </w:t>
                            </w:r>
                            <w:r>
                              <w:rPr>
                                <w:rFonts w:ascii="Calibri"/>
                                <w:sz w:val="14"/>
                              </w:rPr>
                              <w:t>a</w:t>
                            </w:r>
                            <w:r>
                              <w:rPr>
                                <w:rFonts w:ascii="Calibri"/>
                                <w:spacing w:val="-2"/>
                                <w:sz w:val="14"/>
                              </w:rPr>
                              <w:t xml:space="preserve"> </w:t>
                            </w:r>
                            <w:r>
                              <w:rPr>
                                <w:rFonts w:ascii="Calibri"/>
                                <w:spacing w:val="-1"/>
                                <w:sz w:val="14"/>
                              </w:rPr>
                              <w:t>department</w:t>
                            </w:r>
                          </w:p>
                          <w:p w:rsidR="001F2AF2" w:rsidRDefault="001F2AF2">
                            <w:pPr>
                              <w:pStyle w:val="ListParagraph"/>
                              <w:numPr>
                                <w:ilvl w:val="0"/>
                                <w:numId w:val="85"/>
                              </w:numPr>
                              <w:tabs>
                                <w:tab w:val="left" w:pos="417"/>
                              </w:tabs>
                              <w:spacing w:before="1"/>
                              <w:ind w:right="200" w:hanging="163"/>
                              <w:rPr>
                                <w:rFonts w:ascii="Calibri" w:eastAsia="Calibri" w:hAnsi="Calibri" w:cs="Calibri"/>
                                <w:sz w:val="14"/>
                                <w:szCs w:val="14"/>
                              </w:rPr>
                            </w:pPr>
                            <w:r>
                              <w:rPr>
                                <w:rFonts w:ascii="Calibri"/>
                                <w:spacing w:val="-1"/>
                                <w:sz w:val="14"/>
                              </w:rPr>
                              <w:t>Minor</w:t>
                            </w:r>
                            <w:r>
                              <w:rPr>
                                <w:rFonts w:ascii="Calibri"/>
                                <w:spacing w:val="-6"/>
                                <w:sz w:val="14"/>
                              </w:rPr>
                              <w:t xml:space="preserve"> </w:t>
                            </w:r>
                            <w:r>
                              <w:rPr>
                                <w:rFonts w:ascii="Calibri"/>
                                <w:spacing w:val="-1"/>
                                <w:sz w:val="14"/>
                              </w:rPr>
                              <w:t>impact</w:t>
                            </w:r>
                            <w:r>
                              <w:rPr>
                                <w:rFonts w:ascii="Calibri"/>
                                <w:spacing w:val="-7"/>
                                <w:sz w:val="14"/>
                              </w:rPr>
                              <w:t xml:space="preserve"> </w:t>
                            </w:r>
                            <w:r>
                              <w:rPr>
                                <w:rFonts w:ascii="Calibri"/>
                                <w:spacing w:val="1"/>
                                <w:sz w:val="14"/>
                              </w:rPr>
                              <w:t>on</w:t>
                            </w:r>
                            <w:r>
                              <w:rPr>
                                <w:rFonts w:ascii="Calibri"/>
                                <w:spacing w:val="-8"/>
                                <w:sz w:val="14"/>
                              </w:rPr>
                              <w:t xml:space="preserve"> </w:t>
                            </w:r>
                            <w:r>
                              <w:rPr>
                                <w:rFonts w:ascii="Calibri"/>
                                <w:spacing w:val="-1"/>
                                <w:sz w:val="14"/>
                              </w:rPr>
                              <w:t>efficiency,</w:t>
                            </w:r>
                            <w:r>
                              <w:rPr>
                                <w:rFonts w:ascii="Calibri"/>
                                <w:spacing w:val="-7"/>
                                <w:sz w:val="14"/>
                              </w:rPr>
                              <w:t xml:space="preserve"> </w:t>
                            </w:r>
                            <w:r>
                              <w:rPr>
                                <w:rFonts w:ascii="Calibri"/>
                                <w:spacing w:val="-1"/>
                                <w:sz w:val="14"/>
                              </w:rPr>
                              <w:t>client/student</w:t>
                            </w:r>
                            <w:r>
                              <w:rPr>
                                <w:rFonts w:ascii="Calibri"/>
                                <w:spacing w:val="61"/>
                                <w:w w:val="99"/>
                                <w:sz w:val="14"/>
                              </w:rPr>
                              <w:t xml:space="preserve"> </w:t>
                            </w:r>
                            <w:r>
                              <w:rPr>
                                <w:rFonts w:ascii="Calibri"/>
                                <w:spacing w:val="-1"/>
                                <w:sz w:val="14"/>
                              </w:rPr>
                              <w:t>programs</w:t>
                            </w:r>
                            <w:r>
                              <w:rPr>
                                <w:rFonts w:ascii="Calibri"/>
                                <w:spacing w:val="-8"/>
                                <w:sz w:val="14"/>
                              </w:rPr>
                              <w:t xml:space="preserve"> </w:t>
                            </w:r>
                            <w:r>
                              <w:rPr>
                                <w:rFonts w:ascii="Calibri"/>
                                <w:sz w:val="14"/>
                              </w:rPr>
                              <w:t>and</w:t>
                            </w:r>
                            <w:r>
                              <w:rPr>
                                <w:rFonts w:ascii="Calibri"/>
                                <w:spacing w:val="-7"/>
                                <w:sz w:val="14"/>
                              </w:rPr>
                              <w:t xml:space="preserve"> </w:t>
                            </w:r>
                            <w:r>
                              <w:rPr>
                                <w:rFonts w:ascii="Calibri"/>
                                <w:sz w:val="14"/>
                              </w:rPr>
                              <w:t>services,</w:t>
                            </w:r>
                            <w:r>
                              <w:rPr>
                                <w:rFonts w:ascii="Calibri"/>
                                <w:spacing w:val="-8"/>
                                <w:sz w:val="14"/>
                              </w:rPr>
                              <w:t xml:space="preserve"> </w:t>
                            </w:r>
                            <w:r>
                              <w:rPr>
                                <w:rFonts w:ascii="Calibri"/>
                                <w:sz w:val="14"/>
                              </w:rPr>
                              <w:t>environmental</w:t>
                            </w:r>
                            <w:r>
                              <w:rPr>
                                <w:rFonts w:ascii="Calibri"/>
                                <w:spacing w:val="26"/>
                                <w:w w:val="99"/>
                                <w:sz w:val="14"/>
                              </w:rPr>
                              <w:t xml:space="preserve"> </w:t>
                            </w:r>
                            <w:r>
                              <w:rPr>
                                <w:rFonts w:ascii="Calibri"/>
                                <w:spacing w:val="-1"/>
                                <w:sz w:val="14"/>
                              </w:rPr>
                              <w:t>sustainability,</w:t>
                            </w:r>
                            <w:r>
                              <w:rPr>
                                <w:rFonts w:ascii="Calibri"/>
                                <w:spacing w:val="-11"/>
                                <w:sz w:val="14"/>
                              </w:rPr>
                              <w:t xml:space="preserve"> </w:t>
                            </w:r>
                            <w:r>
                              <w:rPr>
                                <w:rFonts w:ascii="Calibri"/>
                                <w:sz w:val="14"/>
                              </w:rPr>
                              <w:t>or</w:t>
                            </w:r>
                            <w:r>
                              <w:rPr>
                                <w:rFonts w:ascii="Calibri"/>
                                <w:spacing w:val="-7"/>
                                <w:sz w:val="14"/>
                              </w:rPr>
                              <w:t xml:space="preserve"> </w:t>
                            </w:r>
                            <w:r>
                              <w:rPr>
                                <w:rFonts w:ascii="Calibri"/>
                                <w:spacing w:val="-1"/>
                                <w:sz w:val="14"/>
                              </w:rPr>
                              <w:t>infrastructure</w:t>
                            </w:r>
                          </w:p>
                          <w:p w:rsidR="001F2AF2" w:rsidRDefault="001F2AF2">
                            <w:pPr>
                              <w:pStyle w:val="ListParagraph"/>
                              <w:numPr>
                                <w:ilvl w:val="0"/>
                                <w:numId w:val="85"/>
                              </w:numPr>
                              <w:tabs>
                                <w:tab w:val="left" w:pos="417"/>
                              </w:tabs>
                              <w:spacing w:line="178" w:lineRule="exact"/>
                              <w:ind w:hanging="163"/>
                              <w:rPr>
                                <w:rFonts w:ascii="Calibri" w:eastAsia="Calibri" w:hAnsi="Calibri" w:cs="Calibri"/>
                                <w:sz w:val="14"/>
                                <w:szCs w:val="14"/>
                              </w:rPr>
                            </w:pPr>
                            <w:r>
                              <w:rPr>
                                <w:rFonts w:ascii="Calibri"/>
                                <w:spacing w:val="-1"/>
                                <w:sz w:val="14"/>
                              </w:rPr>
                              <w:t>No</w:t>
                            </w:r>
                            <w:r>
                              <w:rPr>
                                <w:rFonts w:ascii="Calibri"/>
                                <w:spacing w:val="-6"/>
                                <w:sz w:val="14"/>
                              </w:rPr>
                              <w:t xml:space="preserve"> </w:t>
                            </w:r>
                            <w:r>
                              <w:rPr>
                                <w:rFonts w:ascii="Calibri"/>
                                <w:sz w:val="14"/>
                              </w:rPr>
                              <w:t>effect</w:t>
                            </w:r>
                            <w:r>
                              <w:rPr>
                                <w:rFonts w:ascii="Calibri"/>
                                <w:spacing w:val="-6"/>
                                <w:sz w:val="14"/>
                              </w:rPr>
                              <w:t xml:space="preserve"> </w:t>
                            </w:r>
                            <w:r>
                              <w:rPr>
                                <w:rFonts w:ascii="Calibri"/>
                                <w:sz w:val="14"/>
                              </w:rPr>
                              <w:t>on</w:t>
                            </w:r>
                            <w:r>
                              <w:rPr>
                                <w:rFonts w:ascii="Calibri"/>
                                <w:spacing w:val="-6"/>
                                <w:sz w:val="14"/>
                              </w:rPr>
                              <w:t xml:space="preserve"> </w:t>
                            </w:r>
                            <w:r>
                              <w:rPr>
                                <w:rFonts w:ascii="Calibri"/>
                                <w:spacing w:val="-1"/>
                                <w:sz w:val="14"/>
                              </w:rPr>
                              <w:t>leadership</w:t>
                            </w:r>
                            <w:r>
                              <w:rPr>
                                <w:rFonts w:ascii="Calibri"/>
                                <w:spacing w:val="-6"/>
                                <w:sz w:val="14"/>
                              </w:rPr>
                              <w:t xml:space="preserve"> </w:t>
                            </w:r>
                            <w:r>
                              <w:rPr>
                                <w:rFonts w:ascii="Calibri"/>
                                <w:sz w:val="14"/>
                              </w:rPr>
                              <w:t>effectiveness</w:t>
                            </w:r>
                          </w:p>
                        </w:tc>
                        <w:tc>
                          <w:tcPr>
                            <w:tcW w:w="1763" w:type="dxa"/>
                            <w:tcBorders>
                              <w:top w:val="single" w:sz="8" w:space="0" w:color="9BBA58"/>
                              <w:left w:val="nil"/>
                              <w:bottom w:val="nil"/>
                              <w:right w:val="nil"/>
                            </w:tcBorders>
                            <w:shd w:val="clear" w:color="auto" w:fill="8DB3E1"/>
                          </w:tcPr>
                          <w:p w:rsidR="001F2AF2" w:rsidRDefault="001F2AF2">
                            <w:pPr>
                              <w:pStyle w:val="ListParagraph"/>
                              <w:numPr>
                                <w:ilvl w:val="0"/>
                                <w:numId w:val="84"/>
                              </w:numPr>
                              <w:tabs>
                                <w:tab w:val="left" w:pos="286"/>
                              </w:tabs>
                              <w:spacing w:line="200" w:lineRule="exact"/>
                              <w:ind w:hanging="163"/>
                              <w:rPr>
                                <w:rFonts w:ascii="Calibri" w:eastAsia="Calibri" w:hAnsi="Calibri" w:cs="Calibri"/>
                                <w:sz w:val="16"/>
                                <w:szCs w:val="16"/>
                              </w:rPr>
                            </w:pPr>
                            <w:r>
                              <w:rPr>
                                <w:rFonts w:ascii="Calibri"/>
                                <w:spacing w:val="-1"/>
                                <w:sz w:val="16"/>
                              </w:rPr>
                              <w:t>Minor audit</w:t>
                            </w:r>
                            <w:r>
                              <w:rPr>
                                <w:rFonts w:ascii="Calibri"/>
                                <w:spacing w:val="1"/>
                                <w:sz w:val="16"/>
                              </w:rPr>
                              <w:t xml:space="preserve"> </w:t>
                            </w:r>
                            <w:r>
                              <w:rPr>
                                <w:rFonts w:ascii="Calibri"/>
                                <w:spacing w:val="-1"/>
                                <w:sz w:val="16"/>
                              </w:rPr>
                              <w:t>findings</w:t>
                            </w:r>
                          </w:p>
                          <w:p w:rsidR="001F2AF2" w:rsidRDefault="001F2AF2">
                            <w:pPr>
                              <w:pStyle w:val="ListParagraph"/>
                              <w:numPr>
                                <w:ilvl w:val="0"/>
                                <w:numId w:val="83"/>
                              </w:numPr>
                              <w:tabs>
                                <w:tab w:val="left" w:pos="286"/>
                              </w:tabs>
                              <w:spacing w:before="1"/>
                              <w:ind w:hanging="163"/>
                              <w:rPr>
                                <w:rFonts w:ascii="Calibri" w:eastAsia="Calibri" w:hAnsi="Calibri" w:cs="Calibri"/>
                                <w:sz w:val="16"/>
                                <w:szCs w:val="16"/>
                              </w:rPr>
                            </w:pPr>
                            <w:r>
                              <w:rPr>
                                <w:rFonts w:ascii="Calibri"/>
                                <w:spacing w:val="-1"/>
                                <w:sz w:val="16"/>
                              </w:rPr>
                              <w:t>Minor fines</w:t>
                            </w:r>
                          </w:p>
                        </w:tc>
                        <w:tc>
                          <w:tcPr>
                            <w:tcW w:w="1009" w:type="dxa"/>
                            <w:tcBorders>
                              <w:top w:val="single" w:sz="8" w:space="0" w:color="9BBA58"/>
                              <w:left w:val="nil"/>
                              <w:bottom w:val="nil"/>
                              <w:right w:val="nil"/>
                            </w:tcBorders>
                            <w:shd w:val="clear" w:color="auto" w:fill="8DB3E1"/>
                          </w:tcPr>
                          <w:p w:rsidR="001F2AF2" w:rsidRDefault="001F2AF2">
                            <w:pPr>
                              <w:pStyle w:val="ListParagraph"/>
                              <w:numPr>
                                <w:ilvl w:val="0"/>
                                <w:numId w:val="82"/>
                              </w:numPr>
                              <w:tabs>
                                <w:tab w:val="left" w:pos="324"/>
                              </w:tabs>
                              <w:spacing w:line="200" w:lineRule="exact"/>
                              <w:rPr>
                                <w:rFonts w:ascii="Calibri" w:eastAsia="Calibri" w:hAnsi="Calibri" w:cs="Calibri"/>
                                <w:sz w:val="16"/>
                                <w:szCs w:val="16"/>
                              </w:rPr>
                            </w:pPr>
                            <w:r>
                              <w:rPr>
                                <w:rFonts w:ascii="Calibri"/>
                                <w:spacing w:val="-1"/>
                                <w:sz w:val="16"/>
                              </w:rPr>
                              <w:t>Slows</w:t>
                            </w:r>
                          </w:p>
                          <w:p w:rsidR="001F2AF2" w:rsidRDefault="001F2AF2" w:rsidP="00392009">
                            <w:pPr>
                              <w:pStyle w:val="TableParagraph"/>
                              <w:spacing w:before="1"/>
                              <w:ind w:left="323" w:right="123"/>
                              <w:rPr>
                                <w:rFonts w:ascii="Calibri" w:eastAsia="Calibri" w:hAnsi="Calibri" w:cs="Calibri"/>
                                <w:sz w:val="16"/>
                                <w:szCs w:val="16"/>
                              </w:rPr>
                            </w:pPr>
                            <w:r>
                              <w:rPr>
                                <w:rFonts w:ascii="Calibri"/>
                                <w:spacing w:val="-1"/>
                                <w:sz w:val="16"/>
                              </w:rPr>
                              <w:t>progress</w:t>
                            </w:r>
                            <w:r>
                              <w:rPr>
                                <w:rFonts w:ascii="Calibri"/>
                                <w:spacing w:val="23"/>
                                <w:sz w:val="16"/>
                              </w:rPr>
                              <w:t xml:space="preserve"> </w:t>
                            </w:r>
                            <w:r>
                              <w:rPr>
                                <w:rFonts w:ascii="Calibri"/>
                                <w:spacing w:val="-1"/>
                                <w:sz w:val="16"/>
                              </w:rPr>
                              <w:t>on one</w:t>
                            </w:r>
                            <w:r>
                              <w:rPr>
                                <w:rFonts w:ascii="Calibri"/>
                                <w:spacing w:val="20"/>
                                <w:sz w:val="16"/>
                              </w:rPr>
                              <w:t xml:space="preserve"> </w:t>
                            </w:r>
                            <w:r>
                              <w:rPr>
                                <w:rFonts w:ascii="Calibri"/>
                                <w:spacing w:val="-1"/>
                                <w:sz w:val="16"/>
                              </w:rPr>
                              <w:t>ODU strategic</w:t>
                            </w:r>
                            <w:r>
                              <w:rPr>
                                <w:rFonts w:ascii="Calibri"/>
                                <w:spacing w:val="24"/>
                                <w:sz w:val="16"/>
                              </w:rPr>
                              <w:t xml:space="preserve"> </w:t>
                            </w:r>
                            <w:r>
                              <w:rPr>
                                <w:rFonts w:ascii="Calibri"/>
                                <w:sz w:val="16"/>
                              </w:rPr>
                              <w:t>goal</w:t>
                            </w:r>
                          </w:p>
                        </w:tc>
                        <w:tc>
                          <w:tcPr>
                            <w:tcW w:w="2014" w:type="dxa"/>
                            <w:tcBorders>
                              <w:top w:val="single" w:sz="8" w:space="0" w:color="9BBA58"/>
                              <w:left w:val="nil"/>
                              <w:bottom w:val="nil"/>
                              <w:right w:val="nil"/>
                            </w:tcBorders>
                            <w:shd w:val="clear" w:color="auto" w:fill="8DB3E1"/>
                          </w:tcPr>
                          <w:p w:rsidR="001F2AF2" w:rsidRDefault="001F2AF2">
                            <w:pPr>
                              <w:pStyle w:val="ListParagraph"/>
                              <w:numPr>
                                <w:ilvl w:val="0"/>
                                <w:numId w:val="81"/>
                              </w:numPr>
                              <w:tabs>
                                <w:tab w:val="left" w:pos="304"/>
                              </w:tabs>
                              <w:spacing w:line="241" w:lineRule="auto"/>
                              <w:ind w:right="630"/>
                              <w:rPr>
                                <w:rFonts w:ascii="Calibri" w:eastAsia="Calibri" w:hAnsi="Calibri" w:cs="Calibri"/>
                                <w:sz w:val="16"/>
                                <w:szCs w:val="16"/>
                              </w:rPr>
                            </w:pPr>
                            <w:r>
                              <w:rPr>
                                <w:rFonts w:ascii="Calibri"/>
                                <w:spacing w:val="-1"/>
                                <w:sz w:val="16"/>
                              </w:rPr>
                              <w:t>Limited negative</w:t>
                            </w:r>
                            <w:r>
                              <w:rPr>
                                <w:rFonts w:ascii="Calibri"/>
                                <w:spacing w:val="24"/>
                                <w:sz w:val="16"/>
                              </w:rPr>
                              <w:t xml:space="preserve"> </w:t>
                            </w:r>
                            <w:r>
                              <w:rPr>
                                <w:rFonts w:ascii="Calibri"/>
                                <w:spacing w:val="-1"/>
                                <w:sz w:val="16"/>
                              </w:rPr>
                              <w:t>publicity</w:t>
                            </w:r>
                          </w:p>
                          <w:p w:rsidR="001F2AF2" w:rsidRDefault="001F2AF2" w:rsidP="00392009">
                            <w:pPr>
                              <w:pStyle w:val="ListParagraph"/>
                              <w:numPr>
                                <w:ilvl w:val="0"/>
                                <w:numId w:val="80"/>
                              </w:numPr>
                              <w:tabs>
                                <w:tab w:val="left" w:pos="304"/>
                              </w:tabs>
                              <w:spacing w:line="241" w:lineRule="auto"/>
                              <w:ind w:right="415"/>
                              <w:rPr>
                                <w:rFonts w:ascii="Calibri" w:eastAsia="Calibri" w:hAnsi="Calibri" w:cs="Calibri"/>
                                <w:sz w:val="16"/>
                                <w:szCs w:val="16"/>
                              </w:rPr>
                            </w:pPr>
                            <w:r>
                              <w:rPr>
                                <w:rFonts w:ascii="Calibri"/>
                                <w:spacing w:val="-1"/>
                                <w:sz w:val="16"/>
                              </w:rPr>
                              <w:t xml:space="preserve">No effect on University </w:t>
                            </w:r>
                            <w:r>
                              <w:rPr>
                                <w:rFonts w:ascii="Calibri"/>
                                <w:spacing w:val="28"/>
                                <w:sz w:val="16"/>
                              </w:rPr>
                              <w:t xml:space="preserve"> </w:t>
                            </w:r>
                            <w:r>
                              <w:rPr>
                                <w:rFonts w:ascii="Calibri"/>
                                <w:spacing w:val="-1"/>
                                <w:sz w:val="16"/>
                              </w:rPr>
                              <w:t>reputation/image</w:t>
                            </w:r>
                          </w:p>
                        </w:tc>
                      </w:tr>
                      <w:tr w:rsidR="001F2AF2">
                        <w:trPr>
                          <w:trHeight w:hRule="exact" w:val="1397"/>
                        </w:trPr>
                        <w:tc>
                          <w:tcPr>
                            <w:tcW w:w="718" w:type="dxa"/>
                            <w:tcBorders>
                              <w:top w:val="nil"/>
                              <w:left w:val="nil"/>
                              <w:bottom w:val="nil"/>
                              <w:right w:val="nil"/>
                            </w:tcBorders>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2</w:t>
                            </w:r>
                          </w:p>
                        </w:tc>
                        <w:tc>
                          <w:tcPr>
                            <w:tcW w:w="990" w:type="dxa"/>
                            <w:tcBorders>
                              <w:top w:val="nil"/>
                              <w:left w:val="nil"/>
                              <w:bottom w:val="nil"/>
                              <w:right w:val="nil"/>
                            </w:tcBorders>
                          </w:tcPr>
                          <w:p w:rsidR="001F2AF2" w:rsidRDefault="001F2AF2">
                            <w:pPr>
                              <w:pStyle w:val="TableParagraph"/>
                              <w:spacing w:line="194" w:lineRule="exact"/>
                              <w:ind w:left="187"/>
                              <w:rPr>
                                <w:rFonts w:ascii="Calibri" w:eastAsia="Calibri" w:hAnsi="Calibri" w:cs="Calibri"/>
                                <w:sz w:val="16"/>
                                <w:szCs w:val="16"/>
                              </w:rPr>
                            </w:pPr>
                            <w:r>
                              <w:rPr>
                                <w:rFonts w:ascii="Calibri"/>
                                <w:spacing w:val="-1"/>
                                <w:sz w:val="16"/>
                              </w:rPr>
                              <w:t>Moderate</w:t>
                            </w:r>
                          </w:p>
                        </w:tc>
                        <w:tc>
                          <w:tcPr>
                            <w:tcW w:w="1430" w:type="dxa"/>
                            <w:tcBorders>
                              <w:top w:val="nil"/>
                              <w:left w:val="nil"/>
                              <w:bottom w:val="nil"/>
                              <w:right w:val="nil"/>
                            </w:tcBorders>
                          </w:tcPr>
                          <w:p w:rsidR="001F2AF2" w:rsidRDefault="001F2AF2">
                            <w:pPr>
                              <w:pStyle w:val="ListParagraph"/>
                              <w:numPr>
                                <w:ilvl w:val="0"/>
                                <w:numId w:val="79"/>
                              </w:numPr>
                              <w:tabs>
                                <w:tab w:val="left" w:pos="274"/>
                              </w:tabs>
                              <w:spacing w:line="241" w:lineRule="auto"/>
                              <w:ind w:right="257"/>
                              <w:rPr>
                                <w:rFonts w:ascii="Calibri" w:eastAsia="Calibri" w:hAnsi="Calibri" w:cs="Calibri"/>
                                <w:sz w:val="16"/>
                                <w:szCs w:val="16"/>
                              </w:rPr>
                            </w:pPr>
                            <w:r>
                              <w:rPr>
                                <w:rFonts w:ascii="Calibri"/>
                                <w:spacing w:val="-1"/>
                                <w:sz w:val="16"/>
                              </w:rPr>
                              <w:t xml:space="preserve">Affects </w:t>
                            </w:r>
                            <w:r>
                              <w:rPr>
                                <w:rFonts w:ascii="Calibri"/>
                                <w:sz w:val="16"/>
                              </w:rPr>
                              <w:t>5-10%</w:t>
                            </w:r>
                            <w:r>
                              <w:rPr>
                                <w:rFonts w:ascii="Calibri"/>
                                <w:spacing w:val="22"/>
                                <w:sz w:val="16"/>
                              </w:rPr>
                              <w:t xml:space="preserve"> </w:t>
                            </w:r>
                            <w:r>
                              <w:rPr>
                                <w:rFonts w:ascii="Calibri"/>
                                <w:spacing w:val="-1"/>
                                <w:sz w:val="16"/>
                              </w:rPr>
                              <w:t>of employees</w:t>
                            </w:r>
                          </w:p>
                          <w:p w:rsidR="001F2AF2" w:rsidRDefault="001F2AF2">
                            <w:pPr>
                              <w:pStyle w:val="ListParagraph"/>
                              <w:numPr>
                                <w:ilvl w:val="0"/>
                                <w:numId w:val="79"/>
                              </w:numPr>
                              <w:tabs>
                                <w:tab w:val="left" w:pos="274"/>
                              </w:tabs>
                              <w:ind w:right="199"/>
                              <w:rPr>
                                <w:rFonts w:ascii="Calibri" w:eastAsia="Calibri" w:hAnsi="Calibri" w:cs="Calibri"/>
                                <w:sz w:val="16"/>
                                <w:szCs w:val="16"/>
                              </w:rPr>
                            </w:pPr>
                            <w:r>
                              <w:rPr>
                                <w:rFonts w:ascii="Calibri"/>
                                <w:spacing w:val="-1"/>
                                <w:sz w:val="16"/>
                              </w:rPr>
                              <w:t>&lt;5%</w:t>
                            </w:r>
                            <w:r>
                              <w:rPr>
                                <w:rFonts w:ascii="Calibri"/>
                                <w:sz w:val="16"/>
                              </w:rPr>
                              <w:t xml:space="preserve"> </w:t>
                            </w:r>
                            <w:r>
                              <w:rPr>
                                <w:rFonts w:ascii="Calibri"/>
                                <w:spacing w:val="-1"/>
                                <w:sz w:val="16"/>
                              </w:rPr>
                              <w:t>employee</w:t>
                            </w:r>
                            <w:r>
                              <w:rPr>
                                <w:rFonts w:ascii="Calibri"/>
                                <w:spacing w:val="25"/>
                                <w:sz w:val="16"/>
                              </w:rPr>
                              <w:t xml:space="preserve"> </w:t>
                            </w:r>
                            <w:r>
                              <w:rPr>
                                <w:rFonts w:ascii="Calibri"/>
                                <w:spacing w:val="-2"/>
                                <w:sz w:val="16"/>
                              </w:rPr>
                              <w:t>turnover</w:t>
                            </w:r>
                          </w:p>
                        </w:tc>
                        <w:tc>
                          <w:tcPr>
                            <w:tcW w:w="1948" w:type="dxa"/>
                            <w:tcBorders>
                              <w:top w:val="nil"/>
                              <w:left w:val="nil"/>
                              <w:bottom w:val="nil"/>
                              <w:right w:val="nil"/>
                            </w:tcBorders>
                          </w:tcPr>
                          <w:p w:rsidR="001F2AF2" w:rsidRDefault="001F2AF2">
                            <w:pPr>
                              <w:pStyle w:val="ListParagraph"/>
                              <w:numPr>
                                <w:ilvl w:val="0"/>
                                <w:numId w:val="78"/>
                              </w:numPr>
                              <w:tabs>
                                <w:tab w:val="left" w:pos="283"/>
                              </w:tabs>
                              <w:spacing w:line="177" w:lineRule="exact"/>
                              <w:ind w:hanging="163"/>
                              <w:rPr>
                                <w:rFonts w:ascii="Calibri" w:eastAsia="Calibri" w:hAnsi="Calibri" w:cs="Calibri"/>
                                <w:sz w:val="14"/>
                                <w:szCs w:val="14"/>
                              </w:rPr>
                            </w:pPr>
                            <w:r>
                              <w:rPr>
                                <w:rFonts w:ascii="Calibri"/>
                                <w:spacing w:val="-1"/>
                                <w:sz w:val="14"/>
                              </w:rPr>
                              <w:t>Moderate</w:t>
                            </w:r>
                            <w:r>
                              <w:rPr>
                                <w:rFonts w:ascii="Calibri"/>
                                <w:spacing w:val="-7"/>
                                <w:sz w:val="14"/>
                              </w:rPr>
                              <w:t xml:space="preserve"> </w:t>
                            </w:r>
                            <w:r>
                              <w:rPr>
                                <w:rFonts w:ascii="Calibri"/>
                                <w:spacing w:val="-1"/>
                                <w:sz w:val="14"/>
                              </w:rPr>
                              <w:t>injury</w:t>
                            </w:r>
                          </w:p>
                          <w:p w:rsidR="001F2AF2" w:rsidRDefault="001F2AF2">
                            <w:pPr>
                              <w:pStyle w:val="ListParagraph"/>
                              <w:numPr>
                                <w:ilvl w:val="0"/>
                                <w:numId w:val="78"/>
                              </w:numPr>
                              <w:tabs>
                                <w:tab w:val="left" w:pos="283"/>
                              </w:tabs>
                              <w:spacing w:before="1"/>
                              <w:ind w:right="267" w:hanging="163"/>
                              <w:rPr>
                                <w:rFonts w:ascii="Calibri" w:eastAsia="Calibri" w:hAnsi="Calibri" w:cs="Calibri"/>
                                <w:sz w:val="14"/>
                                <w:szCs w:val="14"/>
                              </w:rPr>
                            </w:pPr>
                            <w:r>
                              <w:rPr>
                                <w:rFonts w:ascii="Calibri" w:eastAsia="Calibri" w:hAnsi="Calibri" w:cs="Calibri"/>
                                <w:spacing w:val="-1"/>
                                <w:sz w:val="14"/>
                                <w:szCs w:val="14"/>
                              </w:rPr>
                              <w:t>Self-insured</w:t>
                            </w:r>
                            <w:r>
                              <w:rPr>
                                <w:rFonts w:ascii="Calibri" w:eastAsia="Calibri" w:hAnsi="Calibri" w:cs="Calibri"/>
                                <w:spacing w:val="-11"/>
                                <w:sz w:val="14"/>
                                <w:szCs w:val="14"/>
                              </w:rPr>
                              <w:t xml:space="preserve"> </w:t>
                            </w:r>
                            <w:r>
                              <w:rPr>
                                <w:rFonts w:ascii="Calibri" w:eastAsia="Calibri" w:hAnsi="Calibri" w:cs="Calibri"/>
                                <w:sz w:val="14"/>
                                <w:szCs w:val="14"/>
                              </w:rPr>
                              <w:t>workers’</w:t>
                            </w:r>
                            <w:r>
                              <w:rPr>
                                <w:rFonts w:ascii="Calibri" w:eastAsia="Calibri" w:hAnsi="Calibri" w:cs="Calibri"/>
                                <w:spacing w:val="28"/>
                                <w:w w:val="99"/>
                                <w:sz w:val="14"/>
                                <w:szCs w:val="14"/>
                              </w:rPr>
                              <w:t xml:space="preserve"> </w:t>
                            </w:r>
                            <w:r>
                              <w:rPr>
                                <w:rFonts w:ascii="Calibri" w:eastAsia="Calibri" w:hAnsi="Calibri" w:cs="Calibri"/>
                                <w:spacing w:val="-1"/>
                                <w:sz w:val="14"/>
                                <w:szCs w:val="14"/>
                              </w:rPr>
                              <w:t>compensation</w:t>
                            </w:r>
                            <w:r>
                              <w:rPr>
                                <w:rFonts w:ascii="Calibri" w:eastAsia="Calibri" w:hAnsi="Calibri" w:cs="Calibri"/>
                                <w:spacing w:val="29"/>
                                <w:w w:val="99"/>
                                <w:sz w:val="14"/>
                                <w:szCs w:val="14"/>
                              </w:rPr>
                              <w:t xml:space="preserve"> </w:t>
                            </w:r>
                            <w:r>
                              <w:rPr>
                                <w:rFonts w:ascii="Calibri" w:eastAsia="Calibri" w:hAnsi="Calibri" w:cs="Calibri"/>
                                <w:spacing w:val="-1"/>
                                <w:sz w:val="14"/>
                                <w:szCs w:val="14"/>
                              </w:rPr>
                              <w:t>injury/exposure</w:t>
                            </w:r>
                            <w:r>
                              <w:rPr>
                                <w:rFonts w:ascii="Calibri" w:eastAsia="Calibri" w:hAnsi="Calibri" w:cs="Calibri"/>
                                <w:spacing w:val="-12"/>
                                <w:sz w:val="14"/>
                                <w:szCs w:val="14"/>
                              </w:rPr>
                              <w:t xml:space="preserve"> </w:t>
                            </w:r>
                            <w:r>
                              <w:rPr>
                                <w:rFonts w:ascii="Calibri" w:eastAsia="Calibri" w:hAnsi="Calibri" w:cs="Calibri"/>
                                <w:spacing w:val="-1"/>
                                <w:sz w:val="14"/>
                                <w:szCs w:val="14"/>
                              </w:rPr>
                              <w:t>possible</w:t>
                            </w:r>
                          </w:p>
                          <w:p w:rsidR="001F2AF2" w:rsidRDefault="001F2AF2">
                            <w:pPr>
                              <w:pStyle w:val="ListParagraph"/>
                              <w:numPr>
                                <w:ilvl w:val="0"/>
                                <w:numId w:val="78"/>
                              </w:numPr>
                              <w:tabs>
                                <w:tab w:val="left" w:pos="283"/>
                              </w:tabs>
                              <w:ind w:right="355" w:hanging="163"/>
                              <w:rPr>
                                <w:rFonts w:ascii="Calibri" w:eastAsia="Calibri" w:hAnsi="Calibri" w:cs="Calibri"/>
                                <w:sz w:val="14"/>
                                <w:szCs w:val="14"/>
                              </w:rPr>
                            </w:pPr>
                            <w:r>
                              <w:rPr>
                                <w:rFonts w:ascii="Calibri"/>
                                <w:spacing w:val="-1"/>
                                <w:sz w:val="14"/>
                              </w:rPr>
                              <w:t>Moderate</w:t>
                            </w:r>
                            <w:r>
                              <w:rPr>
                                <w:rFonts w:ascii="Calibri"/>
                                <w:spacing w:val="-5"/>
                                <w:sz w:val="14"/>
                              </w:rPr>
                              <w:t xml:space="preserve"> </w:t>
                            </w:r>
                            <w:r>
                              <w:rPr>
                                <w:rFonts w:ascii="Calibri"/>
                                <w:sz w:val="14"/>
                              </w:rPr>
                              <w:t>legal</w:t>
                            </w:r>
                            <w:r>
                              <w:rPr>
                                <w:rFonts w:ascii="Calibri"/>
                                <w:spacing w:val="-7"/>
                                <w:sz w:val="14"/>
                              </w:rPr>
                              <w:t xml:space="preserve"> </w:t>
                            </w:r>
                            <w:r>
                              <w:rPr>
                                <w:rFonts w:ascii="Calibri"/>
                                <w:spacing w:val="-1"/>
                                <w:sz w:val="14"/>
                              </w:rPr>
                              <w:t>liability</w:t>
                            </w:r>
                            <w:r>
                              <w:rPr>
                                <w:rFonts w:ascii="Calibri"/>
                                <w:spacing w:val="27"/>
                                <w:w w:val="99"/>
                                <w:sz w:val="14"/>
                              </w:rPr>
                              <w:t xml:space="preserve"> </w:t>
                            </w:r>
                            <w:r>
                              <w:rPr>
                                <w:rFonts w:ascii="Calibri"/>
                                <w:spacing w:val="-1"/>
                                <w:sz w:val="14"/>
                              </w:rPr>
                              <w:t>exposure</w:t>
                            </w:r>
                          </w:p>
                          <w:p w:rsidR="001F2AF2" w:rsidRDefault="001F2AF2">
                            <w:pPr>
                              <w:pStyle w:val="ListParagraph"/>
                              <w:numPr>
                                <w:ilvl w:val="0"/>
                                <w:numId w:val="78"/>
                              </w:numPr>
                              <w:tabs>
                                <w:tab w:val="left" w:pos="283"/>
                              </w:tabs>
                              <w:ind w:right="344" w:hanging="163"/>
                              <w:rPr>
                                <w:rFonts w:ascii="Calibri" w:eastAsia="Calibri" w:hAnsi="Calibri" w:cs="Calibri"/>
                                <w:sz w:val="14"/>
                                <w:szCs w:val="14"/>
                              </w:rPr>
                            </w:pPr>
                            <w:r>
                              <w:rPr>
                                <w:rFonts w:ascii="Calibri"/>
                                <w:spacing w:val="-1"/>
                                <w:sz w:val="14"/>
                              </w:rPr>
                              <w:t>Moderate,</w:t>
                            </w:r>
                            <w:r>
                              <w:rPr>
                                <w:rFonts w:ascii="Calibri"/>
                                <w:spacing w:val="-14"/>
                                <w:sz w:val="14"/>
                              </w:rPr>
                              <w:t xml:space="preserve"> </w:t>
                            </w:r>
                            <w:r>
                              <w:rPr>
                                <w:rFonts w:ascii="Calibri"/>
                                <w:spacing w:val="-1"/>
                                <w:sz w:val="14"/>
                              </w:rPr>
                              <w:t>reparable</w:t>
                            </w:r>
                            <w:r>
                              <w:rPr>
                                <w:rFonts w:ascii="Calibri"/>
                                <w:spacing w:val="29"/>
                                <w:w w:val="99"/>
                                <w:sz w:val="14"/>
                              </w:rPr>
                              <w:t xml:space="preserve"> </w:t>
                            </w:r>
                            <w:r>
                              <w:rPr>
                                <w:rFonts w:ascii="Calibri"/>
                                <w:spacing w:val="-1"/>
                                <w:sz w:val="14"/>
                              </w:rPr>
                              <w:t>environmental</w:t>
                            </w:r>
                            <w:r>
                              <w:rPr>
                                <w:rFonts w:ascii="Calibri"/>
                                <w:spacing w:val="-12"/>
                                <w:sz w:val="14"/>
                              </w:rPr>
                              <w:t xml:space="preserve"> </w:t>
                            </w:r>
                            <w:r>
                              <w:rPr>
                                <w:rFonts w:ascii="Calibri"/>
                                <w:spacing w:val="-1"/>
                                <w:sz w:val="14"/>
                              </w:rPr>
                              <w:t>damage</w:t>
                            </w:r>
                          </w:p>
                        </w:tc>
                        <w:tc>
                          <w:tcPr>
                            <w:tcW w:w="2239" w:type="dxa"/>
                            <w:tcBorders>
                              <w:top w:val="nil"/>
                              <w:left w:val="nil"/>
                              <w:bottom w:val="nil"/>
                              <w:right w:val="nil"/>
                            </w:tcBorders>
                          </w:tcPr>
                          <w:p w:rsidR="001F2AF2" w:rsidRDefault="001F2AF2">
                            <w:pPr>
                              <w:pStyle w:val="ListParagraph"/>
                              <w:numPr>
                                <w:ilvl w:val="0"/>
                                <w:numId w:val="77"/>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$250K</w:t>
                            </w:r>
                          </w:p>
                          <w:p w:rsidR="001F2AF2" w:rsidRDefault="001F2AF2">
                            <w:pPr>
                              <w:pStyle w:val="ListParagraph"/>
                              <w:numPr>
                                <w:ilvl w:val="0"/>
                                <w:numId w:val="77"/>
                              </w:numPr>
                              <w:tabs>
                                <w:tab w:val="left" w:pos="316"/>
                              </w:tabs>
                              <w:spacing w:before="1"/>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$625K</w:t>
                            </w:r>
                          </w:p>
                        </w:tc>
                        <w:tc>
                          <w:tcPr>
                            <w:tcW w:w="3011" w:type="dxa"/>
                            <w:tcBorders>
                              <w:top w:val="nil"/>
                              <w:left w:val="nil"/>
                              <w:bottom w:val="nil"/>
                              <w:right w:val="nil"/>
                            </w:tcBorders>
                          </w:tcPr>
                          <w:p w:rsidR="001F2AF2" w:rsidRDefault="001F2AF2">
                            <w:pPr>
                              <w:pStyle w:val="ListParagraph"/>
                              <w:numPr>
                                <w:ilvl w:val="0"/>
                                <w:numId w:val="76"/>
                              </w:numPr>
                              <w:tabs>
                                <w:tab w:val="left" w:pos="417"/>
                              </w:tabs>
                              <w:ind w:right="619" w:hanging="163"/>
                              <w:rPr>
                                <w:rFonts w:ascii="Calibri" w:eastAsia="Calibri" w:hAnsi="Calibri" w:cs="Calibri"/>
                                <w:sz w:val="14"/>
                                <w:szCs w:val="14"/>
                              </w:rPr>
                            </w:pPr>
                            <w:r>
                              <w:rPr>
                                <w:rFonts w:ascii="Calibri"/>
                                <w:spacing w:val="-1"/>
                                <w:sz w:val="14"/>
                              </w:rPr>
                              <w:t>3-</w:t>
                            </w:r>
                            <w:r>
                              <w:rPr>
                                <w:rFonts w:ascii="Calibri"/>
                                <w:spacing w:val="-4"/>
                                <w:sz w:val="14"/>
                              </w:rPr>
                              <w:t xml:space="preserve"> </w:t>
                            </w:r>
                            <w:r>
                              <w:rPr>
                                <w:rFonts w:ascii="Calibri"/>
                                <w:spacing w:val="-1"/>
                                <w:sz w:val="14"/>
                              </w:rPr>
                              <w:t>to 5-day</w:t>
                            </w:r>
                            <w:r>
                              <w:rPr>
                                <w:rFonts w:ascii="Calibri"/>
                                <w:spacing w:val="-5"/>
                                <w:sz w:val="14"/>
                              </w:rPr>
                              <w:t xml:space="preserve"> </w:t>
                            </w:r>
                            <w:r>
                              <w:rPr>
                                <w:rFonts w:ascii="Calibri"/>
                                <w:sz w:val="14"/>
                              </w:rPr>
                              <w:t>disruption</w:t>
                            </w:r>
                            <w:r>
                              <w:rPr>
                                <w:rFonts w:ascii="Calibri"/>
                                <w:spacing w:val="-5"/>
                                <w:sz w:val="14"/>
                              </w:rPr>
                              <w:t xml:space="preserve"> </w:t>
                            </w:r>
                            <w:r>
                              <w:rPr>
                                <w:rFonts w:ascii="Calibri"/>
                                <w:sz w:val="14"/>
                              </w:rPr>
                              <w:t>of</w:t>
                            </w:r>
                            <w:r>
                              <w:rPr>
                                <w:rFonts w:ascii="Calibri"/>
                                <w:spacing w:val="-3"/>
                                <w:sz w:val="14"/>
                              </w:rPr>
                              <w:t xml:space="preserve"> </w:t>
                            </w:r>
                            <w:r>
                              <w:rPr>
                                <w:rFonts w:ascii="Calibri"/>
                                <w:spacing w:val="-1"/>
                                <w:sz w:val="14"/>
                              </w:rPr>
                              <w:t>several</w:t>
                            </w:r>
                            <w:r>
                              <w:rPr>
                                <w:rFonts w:ascii="Calibri"/>
                                <w:spacing w:val="25"/>
                                <w:w w:val="99"/>
                                <w:sz w:val="14"/>
                              </w:rPr>
                              <w:t xml:space="preserve"> </w:t>
                            </w:r>
                            <w:r>
                              <w:rPr>
                                <w:rFonts w:ascii="Calibri"/>
                                <w:spacing w:val="-1"/>
                                <w:sz w:val="14"/>
                              </w:rPr>
                              <w:t>departments</w:t>
                            </w:r>
                            <w:r>
                              <w:rPr>
                                <w:rFonts w:ascii="Calibri"/>
                                <w:spacing w:val="-5"/>
                                <w:sz w:val="14"/>
                              </w:rPr>
                              <w:t xml:space="preserve"> </w:t>
                            </w:r>
                            <w:r>
                              <w:rPr>
                                <w:rFonts w:ascii="Calibri"/>
                                <w:sz w:val="14"/>
                              </w:rPr>
                              <w:t>or</w:t>
                            </w:r>
                            <w:r>
                              <w:rPr>
                                <w:rFonts w:ascii="Calibri"/>
                                <w:spacing w:val="-6"/>
                                <w:sz w:val="14"/>
                              </w:rPr>
                              <w:t xml:space="preserve"> </w:t>
                            </w:r>
                            <w:r>
                              <w:rPr>
                                <w:rFonts w:ascii="Calibri"/>
                                <w:sz w:val="14"/>
                              </w:rPr>
                              <w:t>one</w:t>
                            </w:r>
                            <w:r>
                              <w:rPr>
                                <w:rFonts w:ascii="Calibri"/>
                                <w:spacing w:val="-5"/>
                                <w:sz w:val="14"/>
                              </w:rPr>
                              <w:t xml:space="preserve"> </w:t>
                            </w:r>
                            <w:r>
                              <w:rPr>
                                <w:rFonts w:ascii="Calibri"/>
                                <w:sz w:val="14"/>
                              </w:rPr>
                              <w:t>critical</w:t>
                            </w:r>
                            <w:r>
                              <w:rPr>
                                <w:rFonts w:ascii="Calibri"/>
                                <w:spacing w:val="-6"/>
                                <w:sz w:val="14"/>
                              </w:rPr>
                              <w:t xml:space="preserve"> </w:t>
                            </w:r>
                            <w:r>
                              <w:rPr>
                                <w:rFonts w:ascii="Calibri"/>
                                <w:sz w:val="14"/>
                              </w:rPr>
                              <w:t>service</w:t>
                            </w:r>
                          </w:p>
                          <w:p w:rsidR="001F2AF2" w:rsidRDefault="001F2AF2">
                            <w:pPr>
                              <w:pStyle w:val="ListParagraph"/>
                              <w:numPr>
                                <w:ilvl w:val="0"/>
                                <w:numId w:val="76"/>
                              </w:numPr>
                              <w:tabs>
                                <w:tab w:val="left" w:pos="417"/>
                              </w:tabs>
                              <w:ind w:right="448" w:hanging="163"/>
                              <w:rPr>
                                <w:rFonts w:ascii="Calibri" w:eastAsia="Calibri" w:hAnsi="Calibri" w:cs="Calibri"/>
                                <w:sz w:val="14"/>
                                <w:szCs w:val="14"/>
                              </w:rPr>
                            </w:pPr>
                            <w:r>
                              <w:rPr>
                                <w:rFonts w:ascii="Calibri"/>
                                <w:spacing w:val="-1"/>
                                <w:sz w:val="14"/>
                              </w:rPr>
                              <w:t>Moderate</w:t>
                            </w:r>
                            <w:r>
                              <w:rPr>
                                <w:rFonts w:ascii="Calibri"/>
                                <w:spacing w:val="-5"/>
                                <w:sz w:val="14"/>
                              </w:rPr>
                              <w:t xml:space="preserve"> </w:t>
                            </w:r>
                            <w:r>
                              <w:rPr>
                                <w:rFonts w:ascii="Calibri"/>
                                <w:spacing w:val="-1"/>
                                <w:sz w:val="14"/>
                              </w:rPr>
                              <w:t>impact</w:t>
                            </w:r>
                            <w:r>
                              <w:rPr>
                                <w:rFonts w:ascii="Calibri"/>
                                <w:spacing w:val="-7"/>
                                <w:sz w:val="14"/>
                              </w:rPr>
                              <w:t xml:space="preserve"> </w:t>
                            </w:r>
                            <w:r>
                              <w:rPr>
                                <w:rFonts w:ascii="Calibri"/>
                                <w:spacing w:val="1"/>
                                <w:sz w:val="14"/>
                              </w:rPr>
                              <w:t>on</w:t>
                            </w:r>
                            <w:r>
                              <w:rPr>
                                <w:rFonts w:ascii="Calibri"/>
                                <w:spacing w:val="-7"/>
                                <w:sz w:val="14"/>
                              </w:rPr>
                              <w:t xml:space="preserve"> </w:t>
                            </w:r>
                            <w:r>
                              <w:rPr>
                                <w:rFonts w:ascii="Calibri"/>
                                <w:spacing w:val="-1"/>
                                <w:sz w:val="14"/>
                              </w:rPr>
                              <w:t>efficiency,</w:t>
                            </w:r>
                            <w:r>
                              <w:rPr>
                                <w:rFonts w:ascii="Calibri"/>
                                <w:spacing w:val="42"/>
                                <w:w w:val="99"/>
                                <w:sz w:val="14"/>
                              </w:rPr>
                              <w:t xml:space="preserve"> </w:t>
                            </w:r>
                            <w:r>
                              <w:rPr>
                                <w:rFonts w:ascii="Calibri"/>
                                <w:spacing w:val="-1"/>
                                <w:sz w:val="14"/>
                              </w:rPr>
                              <w:t>client/student</w:t>
                            </w:r>
                            <w:r>
                              <w:rPr>
                                <w:rFonts w:ascii="Calibri"/>
                                <w:spacing w:val="-7"/>
                                <w:sz w:val="14"/>
                              </w:rPr>
                              <w:t xml:space="preserve"> </w:t>
                            </w:r>
                            <w:r>
                              <w:rPr>
                                <w:rFonts w:ascii="Calibri"/>
                                <w:spacing w:val="-1"/>
                                <w:sz w:val="14"/>
                              </w:rPr>
                              <w:t>programs</w:t>
                            </w:r>
                            <w:r>
                              <w:rPr>
                                <w:rFonts w:ascii="Calibri"/>
                                <w:spacing w:val="-7"/>
                                <w:sz w:val="14"/>
                              </w:rPr>
                              <w:t xml:space="preserve"> </w:t>
                            </w:r>
                            <w:r>
                              <w:rPr>
                                <w:rFonts w:ascii="Calibri"/>
                                <w:spacing w:val="1"/>
                                <w:sz w:val="14"/>
                              </w:rPr>
                              <w:t>and</w:t>
                            </w:r>
                            <w:r>
                              <w:rPr>
                                <w:rFonts w:ascii="Calibri"/>
                                <w:spacing w:val="-9"/>
                                <w:sz w:val="14"/>
                              </w:rPr>
                              <w:t xml:space="preserve"> </w:t>
                            </w:r>
                            <w:r>
                              <w:rPr>
                                <w:rFonts w:ascii="Calibri"/>
                                <w:sz w:val="14"/>
                              </w:rPr>
                              <w:t>services,</w:t>
                            </w:r>
                            <w:r>
                              <w:rPr>
                                <w:rFonts w:ascii="Calibri"/>
                                <w:spacing w:val="36"/>
                                <w:w w:val="99"/>
                                <w:sz w:val="14"/>
                              </w:rPr>
                              <w:t xml:space="preserve"> </w:t>
                            </w:r>
                            <w:r>
                              <w:rPr>
                                <w:rFonts w:ascii="Calibri"/>
                                <w:spacing w:val="-1"/>
                                <w:sz w:val="14"/>
                              </w:rPr>
                              <w:t>environmental</w:t>
                            </w:r>
                            <w:r>
                              <w:rPr>
                                <w:rFonts w:ascii="Calibri"/>
                                <w:spacing w:val="-9"/>
                                <w:sz w:val="14"/>
                              </w:rPr>
                              <w:t xml:space="preserve"> </w:t>
                            </w:r>
                            <w:r>
                              <w:rPr>
                                <w:rFonts w:ascii="Calibri"/>
                                <w:spacing w:val="-1"/>
                                <w:sz w:val="14"/>
                              </w:rPr>
                              <w:t>sustainability,</w:t>
                            </w:r>
                            <w:r>
                              <w:rPr>
                                <w:rFonts w:ascii="Calibri"/>
                                <w:spacing w:val="-10"/>
                                <w:sz w:val="14"/>
                              </w:rPr>
                              <w:t xml:space="preserve"> </w:t>
                            </w:r>
                            <w:r>
                              <w:rPr>
                                <w:rFonts w:ascii="Calibri"/>
                                <w:sz w:val="14"/>
                              </w:rPr>
                              <w:t>or</w:t>
                            </w:r>
                            <w:r>
                              <w:rPr>
                                <w:rFonts w:ascii="Calibri"/>
                                <w:spacing w:val="47"/>
                                <w:w w:val="99"/>
                                <w:sz w:val="14"/>
                              </w:rPr>
                              <w:t xml:space="preserve"> </w:t>
                            </w:r>
                            <w:r>
                              <w:rPr>
                                <w:rFonts w:ascii="Calibri"/>
                                <w:spacing w:val="-1"/>
                                <w:sz w:val="14"/>
                              </w:rPr>
                              <w:t>infrastructure</w:t>
                            </w:r>
                          </w:p>
                          <w:p w:rsidR="001F2AF2" w:rsidRDefault="001F2AF2">
                            <w:pPr>
                              <w:pStyle w:val="ListParagraph"/>
                              <w:numPr>
                                <w:ilvl w:val="0"/>
                                <w:numId w:val="76"/>
                              </w:numPr>
                              <w:tabs>
                                <w:tab w:val="left" w:pos="417"/>
                              </w:tabs>
                              <w:ind w:right="858" w:hanging="163"/>
                              <w:rPr>
                                <w:rFonts w:ascii="Calibri" w:eastAsia="Calibri" w:hAnsi="Calibri" w:cs="Calibri"/>
                                <w:sz w:val="14"/>
                                <w:szCs w:val="14"/>
                              </w:rPr>
                            </w:pPr>
                            <w:r>
                              <w:rPr>
                                <w:rFonts w:ascii="Calibri"/>
                                <w:spacing w:val="-1"/>
                                <w:sz w:val="14"/>
                              </w:rPr>
                              <w:t>Moderate</w:t>
                            </w:r>
                            <w:r>
                              <w:rPr>
                                <w:rFonts w:ascii="Calibri"/>
                                <w:spacing w:val="-7"/>
                                <w:sz w:val="14"/>
                              </w:rPr>
                              <w:t xml:space="preserve"> </w:t>
                            </w:r>
                            <w:r>
                              <w:rPr>
                                <w:rFonts w:ascii="Calibri"/>
                                <w:sz w:val="14"/>
                              </w:rPr>
                              <w:t>effect</w:t>
                            </w:r>
                            <w:r>
                              <w:rPr>
                                <w:rFonts w:ascii="Calibri"/>
                                <w:spacing w:val="-7"/>
                                <w:sz w:val="14"/>
                              </w:rPr>
                              <w:t xml:space="preserve"> </w:t>
                            </w:r>
                            <w:r>
                              <w:rPr>
                                <w:rFonts w:ascii="Calibri"/>
                                <w:spacing w:val="1"/>
                                <w:sz w:val="14"/>
                              </w:rPr>
                              <w:t>on</w:t>
                            </w:r>
                            <w:r>
                              <w:rPr>
                                <w:rFonts w:ascii="Calibri"/>
                                <w:spacing w:val="-8"/>
                                <w:sz w:val="14"/>
                              </w:rPr>
                              <w:t xml:space="preserve"> </w:t>
                            </w:r>
                            <w:r>
                              <w:rPr>
                                <w:rFonts w:ascii="Calibri"/>
                                <w:sz w:val="14"/>
                              </w:rPr>
                              <w:t>leadership</w:t>
                            </w:r>
                            <w:r>
                              <w:rPr>
                                <w:rFonts w:ascii="Calibri"/>
                                <w:spacing w:val="27"/>
                                <w:w w:val="99"/>
                                <w:sz w:val="14"/>
                              </w:rPr>
                              <w:t xml:space="preserve"> </w:t>
                            </w:r>
                            <w:r>
                              <w:rPr>
                                <w:rFonts w:ascii="Calibri"/>
                                <w:spacing w:val="-1"/>
                                <w:sz w:val="14"/>
                              </w:rPr>
                              <w:t>effectiveness</w:t>
                            </w:r>
                          </w:p>
                        </w:tc>
                        <w:tc>
                          <w:tcPr>
                            <w:tcW w:w="1763" w:type="dxa"/>
                            <w:tcBorders>
                              <w:top w:val="nil"/>
                              <w:left w:val="nil"/>
                              <w:bottom w:val="nil"/>
                              <w:right w:val="nil"/>
                            </w:tcBorders>
                          </w:tcPr>
                          <w:p w:rsidR="001F2AF2" w:rsidRDefault="001F2AF2">
                            <w:pPr>
                              <w:pStyle w:val="ListParagraph"/>
                              <w:numPr>
                                <w:ilvl w:val="0"/>
                                <w:numId w:val="75"/>
                              </w:numPr>
                              <w:tabs>
                                <w:tab w:val="left" w:pos="286"/>
                              </w:tabs>
                              <w:spacing w:line="241" w:lineRule="auto"/>
                              <w:ind w:right="454" w:hanging="163"/>
                              <w:rPr>
                                <w:rFonts w:ascii="Calibri" w:eastAsia="Calibri" w:hAnsi="Calibri" w:cs="Calibri"/>
                                <w:sz w:val="16"/>
                                <w:szCs w:val="16"/>
                              </w:rPr>
                            </w:pPr>
                            <w:r>
                              <w:rPr>
                                <w:rFonts w:ascii="Calibri"/>
                                <w:spacing w:val="-1"/>
                                <w:sz w:val="16"/>
                              </w:rPr>
                              <w:t>Moderate audit</w:t>
                            </w:r>
                            <w:r>
                              <w:rPr>
                                <w:rFonts w:ascii="Calibri"/>
                                <w:spacing w:val="24"/>
                                <w:sz w:val="16"/>
                              </w:rPr>
                              <w:t xml:space="preserve"> </w:t>
                            </w:r>
                            <w:r>
                              <w:rPr>
                                <w:rFonts w:ascii="Calibri"/>
                                <w:spacing w:val="-1"/>
                                <w:sz w:val="16"/>
                              </w:rPr>
                              <w:t>findings</w:t>
                            </w:r>
                          </w:p>
                          <w:p w:rsidR="001F2AF2" w:rsidRDefault="001F2AF2">
                            <w:pPr>
                              <w:pStyle w:val="ListParagraph"/>
                              <w:numPr>
                                <w:ilvl w:val="0"/>
                                <w:numId w:val="75"/>
                              </w:numPr>
                              <w:tabs>
                                <w:tab w:val="left" w:pos="286"/>
                              </w:tabs>
                              <w:spacing w:line="203" w:lineRule="exact"/>
                              <w:ind w:hanging="163"/>
                              <w:rPr>
                                <w:rFonts w:ascii="Calibri" w:eastAsia="Calibri" w:hAnsi="Calibri" w:cs="Calibri"/>
                                <w:sz w:val="16"/>
                                <w:szCs w:val="16"/>
                              </w:rPr>
                            </w:pPr>
                            <w:r>
                              <w:rPr>
                                <w:rFonts w:ascii="Calibri"/>
                                <w:spacing w:val="-1"/>
                                <w:sz w:val="16"/>
                              </w:rPr>
                              <w:t>Moderate fines</w:t>
                            </w:r>
                          </w:p>
                          <w:p w:rsidR="001F2AF2" w:rsidRDefault="001F2AF2">
                            <w:pPr>
                              <w:pStyle w:val="ListParagraph"/>
                              <w:numPr>
                                <w:ilvl w:val="0"/>
                                <w:numId w:val="74"/>
                              </w:numPr>
                              <w:tabs>
                                <w:tab w:val="left" w:pos="286"/>
                              </w:tabs>
                              <w:spacing w:before="1"/>
                              <w:ind w:right="265" w:hanging="163"/>
                              <w:rPr>
                                <w:rFonts w:ascii="Calibri" w:eastAsia="Calibri" w:hAnsi="Calibri" w:cs="Calibri"/>
                                <w:sz w:val="16"/>
                                <w:szCs w:val="16"/>
                              </w:rPr>
                            </w:pPr>
                            <w:r>
                              <w:rPr>
                                <w:rFonts w:ascii="Calibri"/>
                                <w:spacing w:val="-1"/>
                                <w:sz w:val="16"/>
                              </w:rPr>
                              <w:t>Short-term</w:t>
                            </w:r>
                            <w:r>
                              <w:rPr>
                                <w:rFonts w:ascii="Calibri"/>
                                <w:spacing w:val="1"/>
                                <w:sz w:val="16"/>
                              </w:rPr>
                              <w:t xml:space="preserve"> </w:t>
                            </w:r>
                            <w:r>
                              <w:rPr>
                                <w:rFonts w:ascii="Calibri"/>
                                <w:spacing w:val="-1"/>
                                <w:sz w:val="16"/>
                              </w:rPr>
                              <w:t>agency</w:t>
                            </w:r>
                            <w:r>
                              <w:rPr>
                                <w:rFonts w:ascii="Calibri"/>
                                <w:spacing w:val="25"/>
                                <w:sz w:val="16"/>
                              </w:rPr>
                              <w:t xml:space="preserve"> </w:t>
                            </w:r>
                            <w:r>
                              <w:rPr>
                                <w:rFonts w:ascii="Calibri"/>
                                <w:spacing w:val="-2"/>
                                <w:sz w:val="16"/>
                              </w:rPr>
                              <w:t>scrutiny</w:t>
                            </w:r>
                          </w:p>
                        </w:tc>
                        <w:tc>
                          <w:tcPr>
                            <w:tcW w:w="1009" w:type="dxa"/>
                            <w:tcBorders>
                              <w:top w:val="nil"/>
                              <w:left w:val="nil"/>
                              <w:bottom w:val="nil"/>
                              <w:right w:val="nil"/>
                            </w:tcBorders>
                          </w:tcPr>
                          <w:p w:rsidR="001F2AF2" w:rsidRDefault="001F2AF2">
                            <w:pPr>
                              <w:pStyle w:val="ListParagraph"/>
                              <w:numPr>
                                <w:ilvl w:val="0"/>
                                <w:numId w:val="73"/>
                              </w:numPr>
                              <w:tabs>
                                <w:tab w:val="left" w:pos="324"/>
                              </w:tabs>
                              <w:spacing w:line="201" w:lineRule="exact"/>
                              <w:rPr>
                                <w:rFonts w:ascii="Calibri" w:eastAsia="Calibri" w:hAnsi="Calibri" w:cs="Calibri"/>
                                <w:sz w:val="16"/>
                                <w:szCs w:val="16"/>
                              </w:rPr>
                            </w:pPr>
                            <w:r>
                              <w:rPr>
                                <w:rFonts w:ascii="Calibri"/>
                                <w:spacing w:val="-1"/>
                                <w:sz w:val="16"/>
                              </w:rPr>
                              <w:t>Slows</w:t>
                            </w:r>
                          </w:p>
                          <w:p w:rsidR="001F2AF2" w:rsidRDefault="001F2AF2" w:rsidP="00392009">
                            <w:pPr>
                              <w:pStyle w:val="TableParagraph"/>
                              <w:spacing w:before="1"/>
                              <w:ind w:left="323" w:right="101"/>
                              <w:rPr>
                                <w:rFonts w:ascii="Calibri" w:eastAsia="Calibri" w:hAnsi="Calibri" w:cs="Calibri"/>
                                <w:sz w:val="16"/>
                                <w:szCs w:val="16"/>
                              </w:rPr>
                            </w:pPr>
                            <w:r>
                              <w:rPr>
                                <w:rFonts w:ascii="Calibri"/>
                                <w:spacing w:val="-1"/>
                                <w:sz w:val="16"/>
                              </w:rPr>
                              <w:t>progress</w:t>
                            </w:r>
                            <w:r>
                              <w:rPr>
                                <w:rFonts w:ascii="Calibri"/>
                                <w:spacing w:val="23"/>
                                <w:sz w:val="16"/>
                              </w:rPr>
                              <w:t xml:space="preserve"> </w:t>
                            </w:r>
                            <w:r>
                              <w:rPr>
                                <w:rFonts w:ascii="Calibri"/>
                                <w:spacing w:val="-1"/>
                                <w:sz w:val="16"/>
                              </w:rPr>
                              <w:t>on more</w:t>
                            </w:r>
                            <w:r>
                              <w:rPr>
                                <w:rFonts w:ascii="Calibri"/>
                                <w:spacing w:val="24"/>
                                <w:sz w:val="16"/>
                              </w:rPr>
                              <w:t xml:space="preserve"> </w:t>
                            </w:r>
                            <w:r>
                              <w:rPr>
                                <w:rFonts w:ascii="Calibri"/>
                                <w:spacing w:val="-1"/>
                                <w:sz w:val="16"/>
                              </w:rPr>
                              <w:t>than one</w:t>
                            </w:r>
                            <w:r>
                              <w:rPr>
                                <w:rFonts w:ascii="Calibri"/>
                                <w:spacing w:val="20"/>
                                <w:sz w:val="16"/>
                              </w:rPr>
                              <w:t xml:space="preserve"> </w:t>
                            </w:r>
                            <w:r>
                              <w:rPr>
                                <w:rFonts w:ascii="Calibri"/>
                                <w:spacing w:val="-1"/>
                                <w:sz w:val="16"/>
                              </w:rPr>
                              <w:t>ODU</w:t>
                            </w:r>
                            <w:r>
                              <w:rPr>
                                <w:rFonts w:ascii="Calibri"/>
                                <w:spacing w:val="22"/>
                                <w:sz w:val="16"/>
                              </w:rPr>
                              <w:t xml:space="preserve"> </w:t>
                            </w:r>
                            <w:r>
                              <w:rPr>
                                <w:rFonts w:ascii="Calibri"/>
                                <w:spacing w:val="-1"/>
                                <w:sz w:val="16"/>
                              </w:rPr>
                              <w:t>strategic</w:t>
                            </w:r>
                            <w:r>
                              <w:rPr>
                                <w:rFonts w:ascii="Calibri"/>
                                <w:spacing w:val="24"/>
                                <w:sz w:val="16"/>
                              </w:rPr>
                              <w:t xml:space="preserve"> </w:t>
                            </w:r>
                            <w:r>
                              <w:rPr>
                                <w:rFonts w:ascii="Calibri"/>
                                <w:sz w:val="16"/>
                              </w:rPr>
                              <w:t>goal</w:t>
                            </w:r>
                          </w:p>
                        </w:tc>
                        <w:tc>
                          <w:tcPr>
                            <w:tcW w:w="2014" w:type="dxa"/>
                            <w:tcBorders>
                              <w:top w:val="nil"/>
                              <w:left w:val="nil"/>
                              <w:bottom w:val="nil"/>
                              <w:right w:val="nil"/>
                            </w:tcBorders>
                          </w:tcPr>
                          <w:p w:rsidR="001F2AF2" w:rsidRDefault="001F2AF2">
                            <w:pPr>
                              <w:pStyle w:val="ListParagraph"/>
                              <w:numPr>
                                <w:ilvl w:val="0"/>
                                <w:numId w:val="72"/>
                              </w:numPr>
                              <w:tabs>
                                <w:tab w:val="left" w:pos="304"/>
                              </w:tabs>
                              <w:spacing w:line="241" w:lineRule="auto"/>
                              <w:ind w:right="194"/>
                              <w:rPr>
                                <w:rFonts w:ascii="Calibri" w:eastAsia="Calibri" w:hAnsi="Calibri" w:cs="Calibri"/>
                                <w:sz w:val="16"/>
                                <w:szCs w:val="16"/>
                              </w:rPr>
                            </w:pPr>
                            <w:r>
                              <w:rPr>
                                <w:rFonts w:ascii="Calibri"/>
                                <w:spacing w:val="-1"/>
                                <w:sz w:val="16"/>
                              </w:rPr>
                              <w:t>Local/regional negative</w:t>
                            </w:r>
                            <w:r>
                              <w:rPr>
                                <w:rFonts w:ascii="Calibri"/>
                                <w:spacing w:val="26"/>
                                <w:sz w:val="16"/>
                              </w:rPr>
                              <w:t xml:space="preserve"> </w:t>
                            </w:r>
                            <w:r>
                              <w:rPr>
                                <w:rFonts w:ascii="Calibri"/>
                                <w:spacing w:val="-1"/>
                                <w:sz w:val="16"/>
                              </w:rPr>
                              <w:t>publicity</w:t>
                            </w:r>
                          </w:p>
                          <w:p w:rsidR="001F2AF2" w:rsidRDefault="001F2AF2" w:rsidP="00392009">
                            <w:pPr>
                              <w:pStyle w:val="ListParagraph"/>
                              <w:numPr>
                                <w:ilvl w:val="0"/>
                                <w:numId w:val="71"/>
                              </w:numPr>
                              <w:tabs>
                                <w:tab w:val="left" w:pos="304"/>
                              </w:tabs>
                              <w:ind w:right="117"/>
                              <w:rPr>
                                <w:rFonts w:ascii="Calibri" w:eastAsia="Calibri" w:hAnsi="Calibri" w:cs="Calibri"/>
                                <w:sz w:val="16"/>
                                <w:szCs w:val="16"/>
                              </w:rPr>
                            </w:pPr>
                            <w:r>
                              <w:rPr>
                                <w:rFonts w:ascii="Calibri"/>
                                <w:spacing w:val="-1"/>
                                <w:sz w:val="16"/>
                              </w:rPr>
                              <w:t>Minor,</w:t>
                            </w:r>
                            <w:r>
                              <w:rPr>
                                <w:rFonts w:ascii="Calibri"/>
                                <w:sz w:val="16"/>
                              </w:rPr>
                              <w:t xml:space="preserve"> </w:t>
                            </w:r>
                            <w:r>
                              <w:rPr>
                                <w:rFonts w:ascii="Calibri"/>
                                <w:spacing w:val="-1"/>
                                <w:sz w:val="16"/>
                              </w:rPr>
                              <w:t>short-term</w:t>
                            </w:r>
                            <w:r>
                              <w:rPr>
                                <w:rFonts w:ascii="Calibri"/>
                                <w:spacing w:val="1"/>
                                <w:sz w:val="16"/>
                              </w:rPr>
                              <w:t xml:space="preserve"> </w:t>
                            </w:r>
                            <w:r>
                              <w:rPr>
                                <w:rFonts w:ascii="Calibri"/>
                                <w:spacing w:val="-1"/>
                                <w:sz w:val="16"/>
                              </w:rPr>
                              <w:t>effect</w:t>
                            </w:r>
                            <w:r>
                              <w:rPr>
                                <w:rFonts w:ascii="Calibri"/>
                                <w:spacing w:val="23"/>
                                <w:sz w:val="16"/>
                              </w:rPr>
                              <w:t xml:space="preserve"> </w:t>
                            </w:r>
                            <w:r>
                              <w:rPr>
                                <w:rFonts w:ascii="Calibri"/>
                                <w:spacing w:val="-1"/>
                                <w:sz w:val="16"/>
                              </w:rPr>
                              <w:t>on University</w:t>
                            </w:r>
                            <w:r>
                              <w:rPr>
                                <w:rFonts w:ascii="Calibri"/>
                                <w:spacing w:val="24"/>
                                <w:sz w:val="16"/>
                              </w:rPr>
                              <w:t xml:space="preserve"> </w:t>
                            </w:r>
                            <w:r>
                              <w:rPr>
                                <w:rFonts w:ascii="Calibri"/>
                                <w:spacing w:val="-1"/>
                                <w:sz w:val="16"/>
                              </w:rPr>
                              <w:t>reputation/image</w:t>
                            </w:r>
                          </w:p>
                        </w:tc>
                      </w:tr>
                      <w:tr w:rsidR="001F2AF2">
                        <w:trPr>
                          <w:trHeight w:hRule="exact" w:val="1582"/>
                        </w:trPr>
                        <w:tc>
                          <w:tcPr>
                            <w:tcW w:w="718" w:type="dxa"/>
                            <w:tcBorders>
                              <w:top w:val="nil"/>
                              <w:left w:val="nil"/>
                              <w:bottom w:val="nil"/>
                              <w:right w:val="nil"/>
                            </w:tcBorders>
                            <w:shd w:val="clear" w:color="auto" w:fill="8DB3E1"/>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3</w:t>
                            </w:r>
                          </w:p>
                        </w:tc>
                        <w:tc>
                          <w:tcPr>
                            <w:tcW w:w="990" w:type="dxa"/>
                            <w:tcBorders>
                              <w:top w:val="nil"/>
                              <w:left w:val="nil"/>
                              <w:bottom w:val="nil"/>
                              <w:right w:val="nil"/>
                            </w:tcBorders>
                            <w:shd w:val="clear" w:color="auto" w:fill="8DB3E1"/>
                          </w:tcPr>
                          <w:p w:rsidR="001F2AF2" w:rsidRDefault="001F2AF2">
                            <w:pPr>
                              <w:pStyle w:val="TableParagraph"/>
                              <w:spacing w:line="194" w:lineRule="exact"/>
                              <w:ind w:left="131"/>
                              <w:rPr>
                                <w:rFonts w:ascii="Calibri" w:eastAsia="Calibri" w:hAnsi="Calibri" w:cs="Calibri"/>
                                <w:sz w:val="16"/>
                                <w:szCs w:val="16"/>
                              </w:rPr>
                            </w:pPr>
                            <w:r>
                              <w:rPr>
                                <w:rFonts w:ascii="Calibri"/>
                                <w:spacing w:val="-1"/>
                                <w:sz w:val="16"/>
                              </w:rPr>
                              <w:t>Substantial</w:t>
                            </w:r>
                          </w:p>
                        </w:tc>
                        <w:tc>
                          <w:tcPr>
                            <w:tcW w:w="1430" w:type="dxa"/>
                            <w:tcBorders>
                              <w:top w:val="nil"/>
                              <w:left w:val="nil"/>
                              <w:bottom w:val="nil"/>
                              <w:right w:val="nil"/>
                            </w:tcBorders>
                            <w:shd w:val="clear" w:color="auto" w:fill="8DB3E1"/>
                          </w:tcPr>
                          <w:p w:rsidR="001F2AF2" w:rsidRDefault="001F2AF2">
                            <w:pPr>
                              <w:pStyle w:val="ListParagraph"/>
                              <w:numPr>
                                <w:ilvl w:val="0"/>
                                <w:numId w:val="70"/>
                              </w:numPr>
                              <w:tabs>
                                <w:tab w:val="left" w:pos="274"/>
                              </w:tabs>
                              <w:spacing w:line="241" w:lineRule="auto"/>
                              <w:ind w:right="176"/>
                              <w:rPr>
                                <w:rFonts w:ascii="Calibri" w:eastAsia="Calibri" w:hAnsi="Calibri" w:cs="Calibri"/>
                                <w:sz w:val="16"/>
                                <w:szCs w:val="16"/>
                              </w:rPr>
                            </w:pPr>
                            <w:r>
                              <w:rPr>
                                <w:rFonts w:ascii="Calibri"/>
                                <w:spacing w:val="-1"/>
                                <w:sz w:val="16"/>
                              </w:rPr>
                              <w:t xml:space="preserve">Affects </w:t>
                            </w:r>
                            <w:r>
                              <w:rPr>
                                <w:rFonts w:ascii="Calibri"/>
                                <w:sz w:val="16"/>
                              </w:rPr>
                              <w:t>11-25%</w:t>
                            </w:r>
                            <w:r>
                              <w:rPr>
                                <w:rFonts w:ascii="Calibri"/>
                                <w:spacing w:val="22"/>
                                <w:sz w:val="16"/>
                              </w:rPr>
                              <w:t xml:space="preserve"> </w:t>
                            </w:r>
                            <w:r>
                              <w:rPr>
                                <w:rFonts w:ascii="Calibri"/>
                                <w:spacing w:val="-1"/>
                                <w:sz w:val="16"/>
                              </w:rPr>
                              <w:t>of employees</w:t>
                            </w:r>
                          </w:p>
                          <w:p w:rsidR="001F2AF2" w:rsidRDefault="001F2AF2">
                            <w:pPr>
                              <w:pStyle w:val="ListParagraph"/>
                              <w:numPr>
                                <w:ilvl w:val="0"/>
                                <w:numId w:val="70"/>
                              </w:numPr>
                              <w:tabs>
                                <w:tab w:val="left" w:pos="274"/>
                              </w:tabs>
                              <w:ind w:right="150"/>
                              <w:rPr>
                                <w:rFonts w:ascii="Calibri" w:eastAsia="Calibri" w:hAnsi="Calibri" w:cs="Calibri"/>
                                <w:sz w:val="16"/>
                                <w:szCs w:val="16"/>
                              </w:rPr>
                            </w:pPr>
                            <w:r>
                              <w:rPr>
                                <w:rFonts w:ascii="Calibri"/>
                                <w:sz w:val="16"/>
                              </w:rPr>
                              <w:t xml:space="preserve">6-9% </w:t>
                            </w:r>
                            <w:r>
                              <w:rPr>
                                <w:rFonts w:ascii="Calibri"/>
                                <w:spacing w:val="-2"/>
                                <w:sz w:val="16"/>
                              </w:rPr>
                              <w:t>employee</w:t>
                            </w:r>
                            <w:r>
                              <w:rPr>
                                <w:rFonts w:ascii="Calibri"/>
                                <w:spacing w:val="29"/>
                                <w:sz w:val="16"/>
                              </w:rPr>
                              <w:t xml:space="preserve"> </w:t>
                            </w:r>
                            <w:r>
                              <w:rPr>
                                <w:rFonts w:ascii="Calibri"/>
                                <w:spacing w:val="-2"/>
                                <w:sz w:val="16"/>
                              </w:rPr>
                              <w:t>turnover</w:t>
                            </w:r>
                          </w:p>
                        </w:tc>
                        <w:tc>
                          <w:tcPr>
                            <w:tcW w:w="1948" w:type="dxa"/>
                            <w:tcBorders>
                              <w:top w:val="nil"/>
                              <w:left w:val="nil"/>
                              <w:bottom w:val="nil"/>
                              <w:right w:val="nil"/>
                            </w:tcBorders>
                            <w:shd w:val="clear" w:color="auto" w:fill="8DB3E1"/>
                          </w:tcPr>
                          <w:p w:rsidR="001F2AF2" w:rsidRDefault="001F2AF2">
                            <w:pPr>
                              <w:pStyle w:val="ListParagraph"/>
                              <w:numPr>
                                <w:ilvl w:val="0"/>
                                <w:numId w:val="69"/>
                              </w:numPr>
                              <w:tabs>
                                <w:tab w:val="left" w:pos="283"/>
                              </w:tabs>
                              <w:spacing w:line="177" w:lineRule="exact"/>
                              <w:ind w:hanging="163"/>
                              <w:rPr>
                                <w:rFonts w:ascii="Calibri" w:eastAsia="Calibri" w:hAnsi="Calibri" w:cs="Calibri"/>
                                <w:sz w:val="14"/>
                                <w:szCs w:val="14"/>
                              </w:rPr>
                            </w:pPr>
                            <w:r>
                              <w:rPr>
                                <w:rFonts w:ascii="Calibri"/>
                                <w:spacing w:val="-1"/>
                                <w:sz w:val="14"/>
                              </w:rPr>
                              <w:t>Substantial</w:t>
                            </w:r>
                            <w:r>
                              <w:rPr>
                                <w:rFonts w:ascii="Calibri"/>
                                <w:spacing w:val="-9"/>
                                <w:sz w:val="14"/>
                              </w:rPr>
                              <w:t xml:space="preserve"> </w:t>
                            </w:r>
                            <w:r>
                              <w:rPr>
                                <w:rFonts w:ascii="Calibri"/>
                                <w:spacing w:val="-1"/>
                                <w:sz w:val="14"/>
                              </w:rPr>
                              <w:t>injury</w:t>
                            </w:r>
                          </w:p>
                          <w:p w:rsidR="001F2AF2" w:rsidRDefault="001F2AF2">
                            <w:pPr>
                              <w:pStyle w:val="ListParagraph"/>
                              <w:numPr>
                                <w:ilvl w:val="0"/>
                                <w:numId w:val="69"/>
                              </w:numPr>
                              <w:tabs>
                                <w:tab w:val="left" w:pos="283"/>
                              </w:tabs>
                              <w:spacing w:before="1"/>
                              <w:ind w:right="267" w:hanging="163"/>
                              <w:rPr>
                                <w:rFonts w:ascii="Calibri" w:eastAsia="Calibri" w:hAnsi="Calibri" w:cs="Calibri"/>
                                <w:sz w:val="14"/>
                                <w:szCs w:val="14"/>
                              </w:rPr>
                            </w:pPr>
                            <w:r>
                              <w:rPr>
                                <w:rFonts w:ascii="Calibri" w:eastAsia="Calibri" w:hAnsi="Calibri" w:cs="Calibri"/>
                                <w:spacing w:val="-1"/>
                                <w:sz w:val="14"/>
                                <w:szCs w:val="14"/>
                              </w:rPr>
                              <w:t>Self-insured</w:t>
                            </w:r>
                            <w:r>
                              <w:rPr>
                                <w:rFonts w:ascii="Calibri" w:eastAsia="Calibri" w:hAnsi="Calibri" w:cs="Calibri"/>
                                <w:spacing w:val="-11"/>
                                <w:sz w:val="14"/>
                                <w:szCs w:val="14"/>
                              </w:rPr>
                              <w:t xml:space="preserve"> </w:t>
                            </w:r>
                            <w:r>
                              <w:rPr>
                                <w:rFonts w:ascii="Calibri" w:eastAsia="Calibri" w:hAnsi="Calibri" w:cs="Calibri"/>
                                <w:sz w:val="14"/>
                                <w:szCs w:val="14"/>
                              </w:rPr>
                              <w:t>workers’</w:t>
                            </w:r>
                            <w:r>
                              <w:rPr>
                                <w:rFonts w:ascii="Calibri" w:eastAsia="Calibri" w:hAnsi="Calibri" w:cs="Calibri"/>
                                <w:spacing w:val="28"/>
                                <w:w w:val="99"/>
                                <w:sz w:val="14"/>
                                <w:szCs w:val="14"/>
                              </w:rPr>
                              <w:t xml:space="preserve"> </w:t>
                            </w:r>
                            <w:r>
                              <w:rPr>
                                <w:rFonts w:ascii="Calibri" w:eastAsia="Calibri" w:hAnsi="Calibri" w:cs="Calibri"/>
                                <w:spacing w:val="-1"/>
                                <w:sz w:val="14"/>
                                <w:szCs w:val="14"/>
                              </w:rPr>
                              <w:t>compensation</w:t>
                            </w:r>
                            <w:r>
                              <w:rPr>
                                <w:rFonts w:ascii="Calibri" w:eastAsia="Calibri" w:hAnsi="Calibri" w:cs="Calibri"/>
                                <w:spacing w:val="29"/>
                                <w:w w:val="99"/>
                                <w:sz w:val="14"/>
                                <w:szCs w:val="14"/>
                              </w:rPr>
                              <w:t xml:space="preserve"> </w:t>
                            </w:r>
                            <w:r>
                              <w:rPr>
                                <w:rFonts w:ascii="Calibri" w:eastAsia="Calibri" w:hAnsi="Calibri" w:cs="Calibri"/>
                                <w:spacing w:val="-1"/>
                                <w:sz w:val="14"/>
                                <w:szCs w:val="14"/>
                              </w:rPr>
                              <w:t>injury/exposure</w:t>
                            </w:r>
                            <w:r>
                              <w:rPr>
                                <w:rFonts w:ascii="Calibri" w:eastAsia="Calibri" w:hAnsi="Calibri" w:cs="Calibri"/>
                                <w:spacing w:val="-12"/>
                                <w:sz w:val="14"/>
                                <w:szCs w:val="14"/>
                              </w:rPr>
                              <w:t xml:space="preserve"> </w:t>
                            </w:r>
                            <w:r>
                              <w:rPr>
                                <w:rFonts w:ascii="Calibri" w:eastAsia="Calibri" w:hAnsi="Calibri" w:cs="Calibri"/>
                                <w:spacing w:val="-1"/>
                                <w:sz w:val="14"/>
                                <w:szCs w:val="14"/>
                              </w:rPr>
                              <w:t>possible</w:t>
                            </w:r>
                          </w:p>
                          <w:p w:rsidR="001F2AF2" w:rsidRDefault="001F2AF2">
                            <w:pPr>
                              <w:pStyle w:val="ListParagraph"/>
                              <w:numPr>
                                <w:ilvl w:val="0"/>
                                <w:numId w:val="69"/>
                              </w:numPr>
                              <w:tabs>
                                <w:tab w:val="left" w:pos="283"/>
                              </w:tabs>
                              <w:spacing w:before="1"/>
                              <w:ind w:right="293" w:hanging="163"/>
                              <w:rPr>
                                <w:rFonts w:ascii="Calibri" w:eastAsia="Calibri" w:hAnsi="Calibri" w:cs="Calibri"/>
                                <w:sz w:val="14"/>
                                <w:szCs w:val="14"/>
                              </w:rPr>
                            </w:pPr>
                            <w:r>
                              <w:rPr>
                                <w:rFonts w:ascii="Calibri"/>
                                <w:spacing w:val="-1"/>
                                <w:sz w:val="14"/>
                              </w:rPr>
                              <w:t>Substantial</w:t>
                            </w:r>
                            <w:r>
                              <w:rPr>
                                <w:rFonts w:ascii="Calibri"/>
                                <w:spacing w:val="-6"/>
                                <w:sz w:val="14"/>
                              </w:rPr>
                              <w:t xml:space="preserve"> </w:t>
                            </w:r>
                            <w:r>
                              <w:rPr>
                                <w:rFonts w:ascii="Calibri"/>
                                <w:spacing w:val="-1"/>
                                <w:sz w:val="14"/>
                              </w:rPr>
                              <w:t>legal</w:t>
                            </w:r>
                            <w:r>
                              <w:rPr>
                                <w:rFonts w:ascii="Calibri"/>
                                <w:spacing w:val="-8"/>
                                <w:sz w:val="14"/>
                              </w:rPr>
                              <w:t xml:space="preserve"> </w:t>
                            </w:r>
                            <w:r>
                              <w:rPr>
                                <w:rFonts w:ascii="Calibri"/>
                                <w:spacing w:val="-1"/>
                                <w:sz w:val="14"/>
                              </w:rPr>
                              <w:t>liability</w:t>
                            </w:r>
                            <w:r>
                              <w:rPr>
                                <w:rFonts w:ascii="Calibri"/>
                                <w:spacing w:val="39"/>
                                <w:w w:val="99"/>
                                <w:sz w:val="14"/>
                              </w:rPr>
                              <w:t xml:space="preserve"> </w:t>
                            </w:r>
                            <w:r>
                              <w:rPr>
                                <w:rFonts w:ascii="Calibri"/>
                                <w:spacing w:val="-1"/>
                                <w:sz w:val="14"/>
                              </w:rPr>
                              <w:t>exposure</w:t>
                            </w:r>
                          </w:p>
                          <w:p w:rsidR="001F2AF2" w:rsidRDefault="001F2AF2">
                            <w:pPr>
                              <w:pStyle w:val="ListParagraph"/>
                              <w:numPr>
                                <w:ilvl w:val="0"/>
                                <w:numId w:val="69"/>
                              </w:numPr>
                              <w:tabs>
                                <w:tab w:val="left" w:pos="283"/>
                              </w:tabs>
                              <w:ind w:right="165" w:hanging="163"/>
                              <w:rPr>
                                <w:rFonts w:ascii="Calibri" w:eastAsia="Calibri" w:hAnsi="Calibri" w:cs="Calibri"/>
                                <w:sz w:val="14"/>
                                <w:szCs w:val="14"/>
                              </w:rPr>
                            </w:pPr>
                            <w:r>
                              <w:rPr>
                                <w:rFonts w:ascii="Calibri"/>
                                <w:spacing w:val="-1"/>
                                <w:sz w:val="14"/>
                              </w:rPr>
                              <w:t>Substantial</w:t>
                            </w:r>
                            <w:r>
                              <w:rPr>
                                <w:rFonts w:ascii="Calibri"/>
                                <w:spacing w:val="-14"/>
                                <w:sz w:val="14"/>
                              </w:rPr>
                              <w:t xml:space="preserve"> </w:t>
                            </w:r>
                            <w:r>
                              <w:rPr>
                                <w:rFonts w:ascii="Calibri"/>
                                <w:spacing w:val="-1"/>
                                <w:sz w:val="14"/>
                              </w:rPr>
                              <w:t>environmental</w:t>
                            </w:r>
                            <w:r>
                              <w:rPr>
                                <w:rFonts w:ascii="Calibri"/>
                                <w:spacing w:val="39"/>
                                <w:w w:val="99"/>
                                <w:sz w:val="14"/>
                              </w:rPr>
                              <w:t xml:space="preserve"> </w:t>
                            </w:r>
                            <w:r>
                              <w:rPr>
                                <w:rFonts w:ascii="Calibri"/>
                                <w:spacing w:val="-1"/>
                                <w:sz w:val="14"/>
                              </w:rPr>
                              <w:t>damage</w:t>
                            </w:r>
                            <w:r>
                              <w:rPr>
                                <w:rFonts w:ascii="Calibri"/>
                                <w:spacing w:val="-11"/>
                                <w:sz w:val="14"/>
                              </w:rPr>
                              <w:t xml:space="preserve"> </w:t>
                            </w:r>
                            <w:r>
                              <w:rPr>
                                <w:rFonts w:ascii="Calibri"/>
                                <w:sz w:val="14"/>
                              </w:rPr>
                              <w:t>requiring</w:t>
                            </w:r>
                            <w:r>
                              <w:rPr>
                                <w:rFonts w:ascii="Calibri"/>
                                <w:spacing w:val="24"/>
                                <w:w w:val="99"/>
                                <w:sz w:val="14"/>
                              </w:rPr>
                              <w:t xml:space="preserve"> </w:t>
                            </w:r>
                            <w:r>
                              <w:rPr>
                                <w:rFonts w:ascii="Calibri"/>
                                <w:sz w:val="14"/>
                              </w:rPr>
                              <w:t>mitigation</w:t>
                            </w:r>
                          </w:p>
                        </w:tc>
                        <w:tc>
                          <w:tcPr>
                            <w:tcW w:w="2239" w:type="dxa"/>
                            <w:tcBorders>
                              <w:top w:val="nil"/>
                              <w:left w:val="nil"/>
                              <w:bottom w:val="nil"/>
                              <w:right w:val="nil"/>
                            </w:tcBorders>
                            <w:shd w:val="clear" w:color="auto" w:fill="8DB3E1"/>
                          </w:tcPr>
                          <w:p w:rsidR="001F2AF2" w:rsidRDefault="001F2AF2">
                            <w:pPr>
                              <w:pStyle w:val="ListParagraph"/>
                              <w:numPr>
                                <w:ilvl w:val="0"/>
                                <w:numId w:val="68"/>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$500K</w:t>
                            </w:r>
                          </w:p>
                          <w:p w:rsidR="001F2AF2" w:rsidRDefault="001F2AF2">
                            <w:pPr>
                              <w:pStyle w:val="ListParagraph"/>
                              <w:numPr>
                                <w:ilvl w:val="0"/>
                                <w:numId w:val="68"/>
                              </w:numPr>
                              <w:tabs>
                                <w:tab w:val="left" w:pos="316"/>
                              </w:tabs>
                              <w:spacing w:before="1"/>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$1.25M</w:t>
                            </w:r>
                          </w:p>
                        </w:tc>
                        <w:tc>
                          <w:tcPr>
                            <w:tcW w:w="3011" w:type="dxa"/>
                            <w:tcBorders>
                              <w:top w:val="nil"/>
                              <w:left w:val="nil"/>
                              <w:bottom w:val="nil"/>
                              <w:right w:val="nil"/>
                            </w:tcBorders>
                            <w:shd w:val="clear" w:color="auto" w:fill="8DB3E1"/>
                          </w:tcPr>
                          <w:p w:rsidR="001F2AF2" w:rsidRDefault="001F2AF2">
                            <w:pPr>
                              <w:pStyle w:val="ListParagraph"/>
                              <w:numPr>
                                <w:ilvl w:val="0"/>
                                <w:numId w:val="67"/>
                              </w:numPr>
                              <w:tabs>
                                <w:tab w:val="left" w:pos="417"/>
                              </w:tabs>
                              <w:ind w:right="120" w:hanging="163"/>
                              <w:rPr>
                                <w:rFonts w:ascii="Calibri" w:eastAsia="Calibri" w:hAnsi="Calibri" w:cs="Calibri"/>
                                <w:sz w:val="14"/>
                                <w:szCs w:val="14"/>
                              </w:rPr>
                            </w:pPr>
                            <w:r>
                              <w:rPr>
                                <w:rFonts w:ascii="Calibri"/>
                                <w:spacing w:val="-1"/>
                                <w:sz w:val="14"/>
                              </w:rPr>
                              <w:t>6-</w:t>
                            </w:r>
                            <w:r>
                              <w:rPr>
                                <w:rFonts w:ascii="Calibri"/>
                                <w:spacing w:val="-4"/>
                                <w:sz w:val="14"/>
                              </w:rPr>
                              <w:t xml:space="preserve"> </w:t>
                            </w:r>
                            <w:r>
                              <w:rPr>
                                <w:rFonts w:ascii="Calibri"/>
                                <w:spacing w:val="-1"/>
                                <w:sz w:val="14"/>
                              </w:rPr>
                              <w:t>to 10-day</w:t>
                            </w:r>
                            <w:r>
                              <w:rPr>
                                <w:rFonts w:ascii="Calibri"/>
                                <w:spacing w:val="-3"/>
                                <w:sz w:val="14"/>
                              </w:rPr>
                              <w:t xml:space="preserve"> </w:t>
                            </w:r>
                            <w:r>
                              <w:rPr>
                                <w:rFonts w:ascii="Calibri"/>
                                <w:spacing w:val="-1"/>
                                <w:sz w:val="14"/>
                              </w:rPr>
                              <w:t>disruption</w:t>
                            </w:r>
                            <w:r>
                              <w:rPr>
                                <w:rFonts w:ascii="Calibri"/>
                                <w:spacing w:val="-5"/>
                                <w:sz w:val="14"/>
                              </w:rPr>
                              <w:t xml:space="preserve"> </w:t>
                            </w:r>
                            <w:r>
                              <w:rPr>
                                <w:rFonts w:ascii="Calibri"/>
                                <w:sz w:val="14"/>
                              </w:rPr>
                              <w:t>of</w:t>
                            </w:r>
                            <w:r>
                              <w:rPr>
                                <w:rFonts w:ascii="Calibri"/>
                                <w:spacing w:val="-3"/>
                                <w:sz w:val="14"/>
                              </w:rPr>
                              <w:t xml:space="preserve"> </w:t>
                            </w:r>
                            <w:r>
                              <w:rPr>
                                <w:rFonts w:ascii="Calibri"/>
                                <w:sz w:val="14"/>
                              </w:rPr>
                              <w:t>a</w:t>
                            </w:r>
                            <w:r>
                              <w:rPr>
                                <w:rFonts w:ascii="Calibri"/>
                                <w:spacing w:val="-4"/>
                                <w:sz w:val="14"/>
                              </w:rPr>
                              <w:t xml:space="preserve"> </w:t>
                            </w:r>
                            <w:r>
                              <w:rPr>
                                <w:rFonts w:ascii="Calibri"/>
                                <w:sz w:val="14"/>
                              </w:rPr>
                              <w:t>College,</w:t>
                            </w:r>
                            <w:r>
                              <w:rPr>
                                <w:rFonts w:ascii="Calibri"/>
                                <w:spacing w:val="-5"/>
                                <w:sz w:val="14"/>
                              </w:rPr>
                              <w:t xml:space="preserve"> </w:t>
                            </w:r>
                            <w:r>
                              <w:rPr>
                                <w:rFonts w:ascii="Calibri"/>
                                <w:sz w:val="14"/>
                              </w:rPr>
                              <w:t>School,</w:t>
                            </w:r>
                            <w:r>
                              <w:rPr>
                                <w:rFonts w:ascii="Calibri"/>
                                <w:spacing w:val="31"/>
                                <w:w w:val="99"/>
                                <w:sz w:val="14"/>
                              </w:rPr>
                              <w:t xml:space="preserve"> </w:t>
                            </w:r>
                            <w:r>
                              <w:rPr>
                                <w:rFonts w:ascii="Calibri"/>
                                <w:sz w:val="14"/>
                              </w:rPr>
                              <w:t>or</w:t>
                            </w:r>
                            <w:r>
                              <w:rPr>
                                <w:rFonts w:ascii="Calibri"/>
                                <w:spacing w:val="-6"/>
                                <w:sz w:val="14"/>
                              </w:rPr>
                              <w:t xml:space="preserve"> </w:t>
                            </w:r>
                            <w:r>
                              <w:rPr>
                                <w:rFonts w:ascii="Calibri"/>
                                <w:sz w:val="14"/>
                              </w:rPr>
                              <w:t>Department</w:t>
                            </w:r>
                            <w:r>
                              <w:rPr>
                                <w:rFonts w:ascii="Calibri"/>
                                <w:spacing w:val="-5"/>
                                <w:sz w:val="14"/>
                              </w:rPr>
                              <w:t xml:space="preserve"> </w:t>
                            </w:r>
                            <w:r>
                              <w:rPr>
                                <w:rFonts w:ascii="Calibri"/>
                                <w:sz w:val="14"/>
                              </w:rPr>
                              <w:t>or</w:t>
                            </w:r>
                            <w:r>
                              <w:rPr>
                                <w:rFonts w:ascii="Calibri"/>
                                <w:spacing w:val="-5"/>
                                <w:sz w:val="14"/>
                              </w:rPr>
                              <w:t xml:space="preserve"> </w:t>
                            </w:r>
                            <w:r>
                              <w:rPr>
                                <w:rFonts w:ascii="Calibri"/>
                                <w:sz w:val="14"/>
                              </w:rPr>
                              <w:t>several</w:t>
                            </w:r>
                            <w:r>
                              <w:rPr>
                                <w:rFonts w:ascii="Calibri"/>
                                <w:spacing w:val="-6"/>
                                <w:sz w:val="14"/>
                              </w:rPr>
                              <w:t xml:space="preserve"> </w:t>
                            </w:r>
                            <w:r>
                              <w:rPr>
                                <w:rFonts w:ascii="Calibri"/>
                                <w:spacing w:val="-1"/>
                                <w:sz w:val="14"/>
                              </w:rPr>
                              <w:t>critical</w:t>
                            </w:r>
                            <w:r>
                              <w:rPr>
                                <w:rFonts w:ascii="Calibri"/>
                                <w:spacing w:val="-3"/>
                                <w:sz w:val="14"/>
                              </w:rPr>
                              <w:t xml:space="preserve"> </w:t>
                            </w:r>
                            <w:r>
                              <w:rPr>
                                <w:rFonts w:ascii="Calibri"/>
                                <w:spacing w:val="-1"/>
                                <w:sz w:val="14"/>
                              </w:rPr>
                              <w:t>services</w:t>
                            </w:r>
                          </w:p>
                          <w:p w:rsidR="001F2AF2" w:rsidRDefault="001F2AF2">
                            <w:pPr>
                              <w:pStyle w:val="ListParagraph"/>
                              <w:numPr>
                                <w:ilvl w:val="0"/>
                                <w:numId w:val="67"/>
                              </w:numPr>
                              <w:tabs>
                                <w:tab w:val="left" w:pos="417"/>
                              </w:tabs>
                              <w:ind w:right="446" w:hanging="163"/>
                              <w:rPr>
                                <w:rFonts w:ascii="Calibri" w:eastAsia="Calibri" w:hAnsi="Calibri" w:cs="Calibri"/>
                                <w:sz w:val="14"/>
                                <w:szCs w:val="14"/>
                              </w:rPr>
                            </w:pPr>
                            <w:r>
                              <w:rPr>
                                <w:rFonts w:ascii="Calibri"/>
                                <w:spacing w:val="-1"/>
                                <w:sz w:val="14"/>
                              </w:rPr>
                              <w:t>Substantial</w:t>
                            </w:r>
                            <w:r>
                              <w:rPr>
                                <w:rFonts w:ascii="Calibri"/>
                                <w:spacing w:val="-6"/>
                                <w:sz w:val="14"/>
                              </w:rPr>
                              <w:t xml:space="preserve"> </w:t>
                            </w:r>
                            <w:r>
                              <w:rPr>
                                <w:rFonts w:ascii="Calibri"/>
                                <w:spacing w:val="-1"/>
                                <w:sz w:val="14"/>
                              </w:rPr>
                              <w:t>impact</w:t>
                            </w:r>
                            <w:r>
                              <w:rPr>
                                <w:rFonts w:ascii="Calibri"/>
                                <w:spacing w:val="-7"/>
                                <w:sz w:val="14"/>
                              </w:rPr>
                              <w:t xml:space="preserve"> </w:t>
                            </w:r>
                            <w:r>
                              <w:rPr>
                                <w:rFonts w:ascii="Calibri"/>
                                <w:spacing w:val="1"/>
                                <w:sz w:val="14"/>
                              </w:rPr>
                              <w:t>on</w:t>
                            </w:r>
                            <w:r>
                              <w:rPr>
                                <w:rFonts w:ascii="Calibri"/>
                                <w:spacing w:val="-8"/>
                                <w:sz w:val="14"/>
                              </w:rPr>
                              <w:t xml:space="preserve"> </w:t>
                            </w:r>
                            <w:r>
                              <w:rPr>
                                <w:rFonts w:ascii="Calibri"/>
                                <w:spacing w:val="-1"/>
                                <w:sz w:val="14"/>
                              </w:rPr>
                              <w:t>efficiency,</w:t>
                            </w:r>
                            <w:r>
                              <w:rPr>
                                <w:rFonts w:ascii="Calibri"/>
                                <w:spacing w:val="45"/>
                                <w:w w:val="99"/>
                                <w:sz w:val="14"/>
                              </w:rPr>
                              <w:t xml:space="preserve"> </w:t>
                            </w:r>
                            <w:r>
                              <w:rPr>
                                <w:rFonts w:ascii="Calibri"/>
                                <w:spacing w:val="-1"/>
                                <w:sz w:val="14"/>
                              </w:rPr>
                              <w:t>client/student</w:t>
                            </w:r>
                            <w:r>
                              <w:rPr>
                                <w:rFonts w:ascii="Calibri"/>
                                <w:spacing w:val="-7"/>
                                <w:sz w:val="14"/>
                              </w:rPr>
                              <w:t xml:space="preserve"> </w:t>
                            </w:r>
                            <w:r>
                              <w:rPr>
                                <w:rFonts w:ascii="Calibri"/>
                                <w:spacing w:val="-1"/>
                                <w:sz w:val="14"/>
                              </w:rPr>
                              <w:t>programs</w:t>
                            </w:r>
                            <w:r>
                              <w:rPr>
                                <w:rFonts w:ascii="Calibri"/>
                                <w:spacing w:val="-7"/>
                                <w:sz w:val="14"/>
                              </w:rPr>
                              <w:t xml:space="preserve"> </w:t>
                            </w:r>
                            <w:r>
                              <w:rPr>
                                <w:rFonts w:ascii="Calibri"/>
                                <w:spacing w:val="1"/>
                                <w:sz w:val="14"/>
                              </w:rPr>
                              <w:t>and</w:t>
                            </w:r>
                            <w:r>
                              <w:rPr>
                                <w:rFonts w:ascii="Calibri"/>
                                <w:spacing w:val="-7"/>
                                <w:sz w:val="14"/>
                              </w:rPr>
                              <w:t xml:space="preserve"> </w:t>
                            </w:r>
                            <w:r>
                              <w:rPr>
                                <w:rFonts w:ascii="Calibri"/>
                                <w:sz w:val="14"/>
                              </w:rPr>
                              <w:t>services,</w:t>
                            </w:r>
                            <w:r>
                              <w:rPr>
                                <w:rFonts w:ascii="Calibri"/>
                                <w:spacing w:val="36"/>
                                <w:w w:val="99"/>
                                <w:sz w:val="14"/>
                              </w:rPr>
                              <w:t xml:space="preserve"> </w:t>
                            </w:r>
                            <w:r>
                              <w:rPr>
                                <w:rFonts w:ascii="Calibri"/>
                                <w:spacing w:val="-1"/>
                                <w:sz w:val="14"/>
                              </w:rPr>
                              <w:t>environmental</w:t>
                            </w:r>
                            <w:r>
                              <w:rPr>
                                <w:rFonts w:ascii="Calibri"/>
                                <w:spacing w:val="-9"/>
                                <w:sz w:val="14"/>
                              </w:rPr>
                              <w:t xml:space="preserve"> </w:t>
                            </w:r>
                            <w:r>
                              <w:rPr>
                                <w:rFonts w:ascii="Calibri"/>
                                <w:spacing w:val="-1"/>
                                <w:sz w:val="14"/>
                              </w:rPr>
                              <w:t>sustainability,</w:t>
                            </w:r>
                            <w:r>
                              <w:rPr>
                                <w:rFonts w:ascii="Calibri"/>
                                <w:spacing w:val="-10"/>
                                <w:sz w:val="14"/>
                              </w:rPr>
                              <w:t xml:space="preserve"> </w:t>
                            </w:r>
                            <w:r>
                              <w:rPr>
                                <w:rFonts w:ascii="Calibri"/>
                                <w:sz w:val="14"/>
                              </w:rPr>
                              <w:t>or</w:t>
                            </w:r>
                            <w:r>
                              <w:rPr>
                                <w:rFonts w:ascii="Calibri"/>
                                <w:spacing w:val="47"/>
                                <w:w w:val="99"/>
                                <w:sz w:val="14"/>
                              </w:rPr>
                              <w:t xml:space="preserve"> </w:t>
                            </w:r>
                            <w:r>
                              <w:rPr>
                                <w:rFonts w:ascii="Calibri"/>
                                <w:spacing w:val="-1"/>
                                <w:sz w:val="14"/>
                              </w:rPr>
                              <w:t>infrastructure</w:t>
                            </w:r>
                          </w:p>
                          <w:p w:rsidR="001F2AF2" w:rsidRDefault="001F2AF2">
                            <w:pPr>
                              <w:pStyle w:val="ListParagraph"/>
                              <w:numPr>
                                <w:ilvl w:val="0"/>
                                <w:numId w:val="67"/>
                              </w:numPr>
                              <w:tabs>
                                <w:tab w:val="left" w:pos="417"/>
                              </w:tabs>
                              <w:ind w:right="736" w:hanging="163"/>
                              <w:rPr>
                                <w:rFonts w:ascii="Calibri" w:eastAsia="Calibri" w:hAnsi="Calibri" w:cs="Calibri"/>
                                <w:sz w:val="14"/>
                                <w:szCs w:val="14"/>
                              </w:rPr>
                            </w:pPr>
                            <w:r>
                              <w:rPr>
                                <w:rFonts w:ascii="Calibri"/>
                                <w:spacing w:val="-1"/>
                                <w:sz w:val="14"/>
                              </w:rPr>
                              <w:t>Substantial</w:t>
                            </w:r>
                            <w:r>
                              <w:rPr>
                                <w:rFonts w:ascii="Calibri"/>
                                <w:spacing w:val="-6"/>
                                <w:sz w:val="14"/>
                              </w:rPr>
                              <w:t xml:space="preserve"> </w:t>
                            </w:r>
                            <w:r>
                              <w:rPr>
                                <w:rFonts w:ascii="Calibri"/>
                                <w:spacing w:val="-1"/>
                                <w:sz w:val="14"/>
                              </w:rPr>
                              <w:t>impact</w:t>
                            </w:r>
                            <w:r>
                              <w:rPr>
                                <w:rFonts w:ascii="Calibri"/>
                                <w:spacing w:val="-7"/>
                                <w:sz w:val="14"/>
                              </w:rPr>
                              <w:t xml:space="preserve"> </w:t>
                            </w:r>
                            <w:r>
                              <w:rPr>
                                <w:rFonts w:ascii="Calibri"/>
                                <w:spacing w:val="1"/>
                                <w:sz w:val="14"/>
                              </w:rPr>
                              <w:t>on</w:t>
                            </w:r>
                            <w:r>
                              <w:rPr>
                                <w:rFonts w:ascii="Calibri"/>
                                <w:spacing w:val="-8"/>
                                <w:sz w:val="14"/>
                              </w:rPr>
                              <w:t xml:space="preserve"> </w:t>
                            </w:r>
                            <w:r>
                              <w:rPr>
                                <w:rFonts w:ascii="Calibri"/>
                                <w:sz w:val="14"/>
                              </w:rPr>
                              <w:t>leadership</w:t>
                            </w:r>
                            <w:r>
                              <w:rPr>
                                <w:rFonts w:ascii="Calibri"/>
                                <w:spacing w:val="25"/>
                                <w:w w:val="99"/>
                                <w:sz w:val="14"/>
                              </w:rPr>
                              <w:t xml:space="preserve"> </w:t>
                            </w:r>
                            <w:r>
                              <w:rPr>
                                <w:rFonts w:ascii="Calibri"/>
                                <w:spacing w:val="-1"/>
                                <w:sz w:val="14"/>
                              </w:rPr>
                              <w:t>effectiveness</w:t>
                            </w:r>
                          </w:p>
                        </w:tc>
                        <w:tc>
                          <w:tcPr>
                            <w:tcW w:w="1763" w:type="dxa"/>
                            <w:tcBorders>
                              <w:top w:val="nil"/>
                              <w:left w:val="nil"/>
                              <w:bottom w:val="nil"/>
                              <w:right w:val="nil"/>
                            </w:tcBorders>
                            <w:shd w:val="clear" w:color="auto" w:fill="8DB3E1"/>
                          </w:tcPr>
                          <w:p w:rsidR="001F2AF2" w:rsidRDefault="001F2AF2">
                            <w:pPr>
                              <w:pStyle w:val="ListParagraph"/>
                              <w:numPr>
                                <w:ilvl w:val="0"/>
                                <w:numId w:val="66"/>
                              </w:numPr>
                              <w:tabs>
                                <w:tab w:val="left" w:pos="286"/>
                              </w:tabs>
                              <w:ind w:right="553" w:hanging="163"/>
                              <w:rPr>
                                <w:rFonts w:ascii="Calibri" w:eastAsia="Calibri" w:hAnsi="Calibri" w:cs="Calibri"/>
                                <w:sz w:val="16"/>
                                <w:szCs w:val="16"/>
                              </w:rPr>
                            </w:pPr>
                            <w:r>
                              <w:rPr>
                                <w:rFonts w:ascii="Calibri"/>
                                <w:spacing w:val="-1"/>
                                <w:sz w:val="16"/>
                              </w:rPr>
                              <w:t>Audit findings</w:t>
                            </w:r>
                            <w:r>
                              <w:rPr>
                                <w:rFonts w:ascii="Calibri"/>
                                <w:spacing w:val="24"/>
                                <w:sz w:val="16"/>
                              </w:rPr>
                              <w:t xml:space="preserve"> </w:t>
                            </w:r>
                            <w:r>
                              <w:rPr>
                                <w:rFonts w:ascii="Calibri"/>
                                <w:spacing w:val="-1"/>
                                <w:sz w:val="16"/>
                              </w:rPr>
                              <w:t>requiring</w:t>
                            </w:r>
                            <w:r>
                              <w:rPr>
                                <w:rFonts w:ascii="Calibri"/>
                                <w:spacing w:val="20"/>
                                <w:sz w:val="16"/>
                              </w:rPr>
                              <w:t xml:space="preserve"> </w:t>
                            </w:r>
                            <w:r>
                              <w:rPr>
                                <w:rFonts w:ascii="Calibri"/>
                                <w:spacing w:val="-1"/>
                                <w:sz w:val="16"/>
                              </w:rPr>
                              <w:t>programmatic</w:t>
                            </w:r>
                            <w:r>
                              <w:rPr>
                                <w:rFonts w:ascii="Calibri"/>
                                <w:spacing w:val="24"/>
                                <w:sz w:val="16"/>
                              </w:rPr>
                              <w:t xml:space="preserve"> </w:t>
                            </w:r>
                            <w:r>
                              <w:rPr>
                                <w:rFonts w:ascii="Calibri"/>
                                <w:spacing w:val="-1"/>
                                <w:sz w:val="16"/>
                              </w:rPr>
                              <w:t>changes</w:t>
                            </w:r>
                          </w:p>
                          <w:p w:rsidR="001F2AF2" w:rsidRDefault="001F2AF2">
                            <w:pPr>
                              <w:pStyle w:val="ListParagraph"/>
                              <w:numPr>
                                <w:ilvl w:val="0"/>
                                <w:numId w:val="66"/>
                              </w:numPr>
                              <w:tabs>
                                <w:tab w:val="left" w:pos="286"/>
                              </w:tabs>
                              <w:ind w:right="461" w:hanging="163"/>
                              <w:rPr>
                                <w:rFonts w:ascii="Calibri" w:eastAsia="Calibri" w:hAnsi="Calibri" w:cs="Calibri"/>
                                <w:sz w:val="16"/>
                                <w:szCs w:val="16"/>
                              </w:rPr>
                            </w:pPr>
                            <w:r>
                              <w:rPr>
                                <w:rFonts w:ascii="Calibri"/>
                                <w:spacing w:val="-1"/>
                                <w:sz w:val="16"/>
                              </w:rPr>
                              <w:t>Moderate-term</w:t>
                            </w:r>
                            <w:r>
                              <w:rPr>
                                <w:rFonts w:ascii="Calibri"/>
                                <w:spacing w:val="22"/>
                                <w:sz w:val="16"/>
                              </w:rPr>
                              <w:t xml:space="preserve"> </w:t>
                            </w:r>
                            <w:r>
                              <w:rPr>
                                <w:rFonts w:ascii="Calibri"/>
                                <w:spacing w:val="-1"/>
                                <w:sz w:val="16"/>
                              </w:rPr>
                              <w:t xml:space="preserve">agency </w:t>
                            </w:r>
                            <w:r>
                              <w:rPr>
                                <w:rFonts w:ascii="Calibri"/>
                                <w:spacing w:val="-2"/>
                                <w:sz w:val="16"/>
                              </w:rPr>
                              <w:t>scrutiny</w:t>
                            </w:r>
                          </w:p>
                          <w:p w:rsidR="001F2AF2" w:rsidRDefault="001F2AF2">
                            <w:pPr>
                              <w:pStyle w:val="ListParagraph"/>
                              <w:numPr>
                                <w:ilvl w:val="0"/>
                                <w:numId w:val="65"/>
                              </w:numPr>
                              <w:tabs>
                                <w:tab w:val="left" w:pos="286"/>
                              </w:tabs>
                              <w:spacing w:before="1"/>
                              <w:ind w:right="193" w:hanging="163"/>
                              <w:rPr>
                                <w:rFonts w:ascii="Calibri" w:eastAsia="Calibri" w:hAnsi="Calibri" w:cs="Calibri"/>
                                <w:sz w:val="16"/>
                                <w:szCs w:val="16"/>
                              </w:rPr>
                            </w:pPr>
                            <w:r>
                              <w:rPr>
                                <w:rFonts w:ascii="Calibri"/>
                                <w:spacing w:val="-1"/>
                                <w:sz w:val="16"/>
                              </w:rPr>
                              <w:t>Enforcement</w:t>
                            </w:r>
                            <w:r>
                              <w:rPr>
                                <w:rFonts w:ascii="Calibri"/>
                                <w:spacing w:val="-2"/>
                                <w:sz w:val="16"/>
                              </w:rPr>
                              <w:t xml:space="preserve"> </w:t>
                            </w:r>
                            <w:r>
                              <w:rPr>
                                <w:rFonts w:ascii="Calibri"/>
                                <w:spacing w:val="-1"/>
                                <w:sz w:val="16"/>
                              </w:rPr>
                              <w:t>action</w:t>
                            </w:r>
                            <w:r>
                              <w:rPr>
                                <w:rFonts w:ascii="Calibri"/>
                                <w:spacing w:val="26"/>
                                <w:sz w:val="16"/>
                              </w:rPr>
                              <w:t xml:space="preserve"> </w:t>
                            </w:r>
                            <w:r>
                              <w:rPr>
                                <w:rFonts w:ascii="Calibri"/>
                                <w:spacing w:val="-1"/>
                                <w:sz w:val="16"/>
                              </w:rPr>
                              <w:t>likely</w:t>
                            </w:r>
                          </w:p>
                        </w:tc>
                        <w:tc>
                          <w:tcPr>
                            <w:tcW w:w="1009" w:type="dxa"/>
                            <w:tcBorders>
                              <w:top w:val="nil"/>
                              <w:left w:val="nil"/>
                              <w:bottom w:val="nil"/>
                              <w:right w:val="nil"/>
                            </w:tcBorders>
                            <w:shd w:val="clear" w:color="auto" w:fill="8DB3E1"/>
                          </w:tcPr>
                          <w:p w:rsidR="001F2AF2" w:rsidRDefault="001F2AF2">
                            <w:pPr>
                              <w:pStyle w:val="ListParagraph"/>
                              <w:numPr>
                                <w:ilvl w:val="0"/>
                                <w:numId w:val="64"/>
                              </w:numPr>
                              <w:tabs>
                                <w:tab w:val="left" w:pos="324"/>
                              </w:tabs>
                              <w:spacing w:line="201" w:lineRule="exact"/>
                              <w:rPr>
                                <w:rFonts w:ascii="Calibri" w:eastAsia="Calibri" w:hAnsi="Calibri" w:cs="Calibri"/>
                                <w:sz w:val="16"/>
                                <w:szCs w:val="16"/>
                              </w:rPr>
                            </w:pPr>
                            <w:r>
                              <w:rPr>
                                <w:rFonts w:ascii="Calibri"/>
                                <w:spacing w:val="-1"/>
                                <w:sz w:val="16"/>
                              </w:rPr>
                              <w:t>Stops</w:t>
                            </w:r>
                          </w:p>
                          <w:p w:rsidR="001F2AF2" w:rsidRDefault="001F2AF2" w:rsidP="00392009">
                            <w:pPr>
                              <w:pStyle w:val="TableParagraph"/>
                              <w:spacing w:before="1"/>
                              <w:ind w:left="323" w:right="123"/>
                              <w:rPr>
                                <w:rFonts w:ascii="Calibri" w:eastAsia="Calibri" w:hAnsi="Calibri" w:cs="Calibri"/>
                                <w:sz w:val="16"/>
                                <w:szCs w:val="16"/>
                              </w:rPr>
                            </w:pPr>
                            <w:r>
                              <w:rPr>
                                <w:rFonts w:ascii="Calibri"/>
                                <w:spacing w:val="-1"/>
                                <w:sz w:val="16"/>
                              </w:rPr>
                              <w:t>progress</w:t>
                            </w:r>
                            <w:r>
                              <w:rPr>
                                <w:rFonts w:ascii="Calibri"/>
                                <w:spacing w:val="23"/>
                                <w:sz w:val="16"/>
                              </w:rPr>
                              <w:t xml:space="preserve"> </w:t>
                            </w:r>
                            <w:r>
                              <w:rPr>
                                <w:rFonts w:ascii="Calibri"/>
                                <w:spacing w:val="-1"/>
                                <w:sz w:val="16"/>
                              </w:rPr>
                              <w:t xml:space="preserve">of </w:t>
                            </w:r>
                            <w:r>
                              <w:rPr>
                                <w:rFonts w:ascii="Calibri"/>
                                <w:spacing w:val="-2"/>
                                <w:sz w:val="16"/>
                              </w:rPr>
                              <w:t>one</w:t>
                            </w:r>
                            <w:r>
                              <w:rPr>
                                <w:rFonts w:ascii="Calibri"/>
                                <w:spacing w:val="23"/>
                                <w:sz w:val="16"/>
                              </w:rPr>
                              <w:t xml:space="preserve"> </w:t>
                            </w:r>
                            <w:r>
                              <w:rPr>
                                <w:rFonts w:ascii="Calibri"/>
                                <w:spacing w:val="-1"/>
                                <w:sz w:val="16"/>
                              </w:rPr>
                              <w:t>ODU</w:t>
                            </w:r>
                            <w:r>
                              <w:rPr>
                                <w:rFonts w:ascii="Calibri"/>
                                <w:spacing w:val="22"/>
                                <w:sz w:val="16"/>
                              </w:rPr>
                              <w:t xml:space="preserve"> </w:t>
                            </w:r>
                            <w:r>
                              <w:rPr>
                                <w:rFonts w:ascii="Calibri"/>
                                <w:spacing w:val="-1"/>
                                <w:sz w:val="16"/>
                              </w:rPr>
                              <w:t>strategic</w:t>
                            </w:r>
                            <w:r>
                              <w:rPr>
                                <w:rFonts w:ascii="Calibri"/>
                                <w:spacing w:val="24"/>
                                <w:sz w:val="16"/>
                              </w:rPr>
                              <w:t xml:space="preserve"> </w:t>
                            </w:r>
                            <w:r>
                              <w:rPr>
                                <w:rFonts w:ascii="Calibri"/>
                                <w:sz w:val="16"/>
                              </w:rPr>
                              <w:t>goal</w:t>
                            </w:r>
                          </w:p>
                        </w:tc>
                        <w:tc>
                          <w:tcPr>
                            <w:tcW w:w="2014" w:type="dxa"/>
                            <w:tcBorders>
                              <w:top w:val="nil"/>
                              <w:left w:val="nil"/>
                              <w:bottom w:val="nil"/>
                              <w:right w:val="nil"/>
                            </w:tcBorders>
                            <w:shd w:val="clear" w:color="auto" w:fill="8DB3E1"/>
                          </w:tcPr>
                          <w:p w:rsidR="001F2AF2" w:rsidRDefault="001F2AF2">
                            <w:pPr>
                              <w:pStyle w:val="ListParagraph"/>
                              <w:numPr>
                                <w:ilvl w:val="0"/>
                                <w:numId w:val="63"/>
                              </w:numPr>
                              <w:tabs>
                                <w:tab w:val="left" w:pos="304"/>
                              </w:tabs>
                              <w:spacing w:line="241" w:lineRule="auto"/>
                              <w:ind w:right="194"/>
                              <w:rPr>
                                <w:rFonts w:ascii="Calibri" w:eastAsia="Calibri" w:hAnsi="Calibri" w:cs="Calibri"/>
                                <w:sz w:val="16"/>
                                <w:szCs w:val="16"/>
                              </w:rPr>
                            </w:pPr>
                            <w:r>
                              <w:rPr>
                                <w:rFonts w:ascii="Calibri"/>
                                <w:spacing w:val="-1"/>
                                <w:sz w:val="16"/>
                              </w:rPr>
                              <w:t>Local/regional negative</w:t>
                            </w:r>
                            <w:r>
                              <w:rPr>
                                <w:rFonts w:ascii="Calibri"/>
                                <w:spacing w:val="26"/>
                                <w:sz w:val="16"/>
                              </w:rPr>
                              <w:t xml:space="preserve"> </w:t>
                            </w:r>
                            <w:r>
                              <w:rPr>
                                <w:rFonts w:ascii="Calibri"/>
                                <w:spacing w:val="-1"/>
                                <w:sz w:val="16"/>
                              </w:rPr>
                              <w:t>publicity</w:t>
                            </w:r>
                          </w:p>
                          <w:p w:rsidR="001F2AF2" w:rsidRDefault="001F2AF2">
                            <w:pPr>
                              <w:pStyle w:val="ListParagraph"/>
                              <w:numPr>
                                <w:ilvl w:val="0"/>
                                <w:numId w:val="63"/>
                              </w:numPr>
                              <w:tabs>
                                <w:tab w:val="left" w:pos="304"/>
                              </w:tabs>
                              <w:ind w:right="155"/>
                              <w:rPr>
                                <w:rFonts w:ascii="Calibri" w:eastAsia="Calibri" w:hAnsi="Calibri" w:cs="Calibri"/>
                                <w:sz w:val="16"/>
                                <w:szCs w:val="16"/>
                              </w:rPr>
                            </w:pPr>
                            <w:r>
                              <w:rPr>
                                <w:rFonts w:ascii="Calibri"/>
                                <w:spacing w:val="-1"/>
                                <w:sz w:val="16"/>
                              </w:rPr>
                              <w:t>Pressure for the University</w:t>
                            </w:r>
                            <w:r>
                              <w:rPr>
                                <w:rFonts w:ascii="Calibri"/>
                                <w:spacing w:val="28"/>
                                <w:sz w:val="16"/>
                              </w:rPr>
                              <w:t xml:space="preserve"> </w:t>
                            </w:r>
                            <w:r>
                              <w:rPr>
                                <w:rFonts w:ascii="Calibri"/>
                                <w:spacing w:val="-1"/>
                                <w:sz w:val="16"/>
                              </w:rPr>
                              <w:t>to control the message</w:t>
                            </w:r>
                          </w:p>
                          <w:p w:rsidR="001F2AF2" w:rsidRDefault="001F2AF2">
                            <w:pPr>
                              <w:pStyle w:val="ListParagraph"/>
                              <w:numPr>
                                <w:ilvl w:val="0"/>
                                <w:numId w:val="62"/>
                              </w:numPr>
                              <w:tabs>
                                <w:tab w:val="left" w:pos="304"/>
                              </w:tabs>
                              <w:ind w:right="328"/>
                              <w:rPr>
                                <w:rFonts w:ascii="Calibri" w:eastAsia="Calibri" w:hAnsi="Calibri" w:cs="Calibri"/>
                                <w:sz w:val="16"/>
                                <w:szCs w:val="16"/>
                              </w:rPr>
                            </w:pPr>
                            <w:r>
                              <w:rPr>
                                <w:rFonts w:ascii="Calibri" w:eastAsia="Calibri" w:hAnsi="Calibri" w:cs="Calibri"/>
                                <w:spacing w:val="-1"/>
                                <w:sz w:val="16"/>
                                <w:szCs w:val="16"/>
                              </w:rPr>
                              <w:t>Moderate damage to</w:t>
                            </w:r>
                            <w:r>
                              <w:rPr>
                                <w:rFonts w:ascii="Calibri" w:eastAsia="Calibri" w:hAnsi="Calibri" w:cs="Calibri"/>
                                <w:spacing w:val="26"/>
                                <w:sz w:val="16"/>
                                <w:szCs w:val="16"/>
                              </w:rPr>
                              <w:t xml:space="preserve"> </w:t>
                            </w:r>
                            <w:r>
                              <w:rPr>
                                <w:rFonts w:ascii="Calibri" w:eastAsia="Calibri" w:hAnsi="Calibri" w:cs="Calibri"/>
                                <w:sz w:val="16"/>
                                <w:szCs w:val="16"/>
                              </w:rPr>
                              <w:t>The University</w:t>
                            </w:r>
                            <w:r>
                              <w:rPr>
                                <w:rFonts w:ascii="Calibri" w:eastAsia="Calibri" w:hAnsi="Calibri" w:cs="Calibri"/>
                                <w:spacing w:val="-1"/>
                                <w:sz w:val="16"/>
                                <w:szCs w:val="16"/>
                              </w:rPr>
                              <w:t>’s</w:t>
                            </w:r>
                            <w:r>
                              <w:rPr>
                                <w:rFonts w:ascii="Calibri" w:eastAsia="Calibri" w:hAnsi="Calibri" w:cs="Calibri"/>
                                <w:spacing w:val="24"/>
                                <w:sz w:val="16"/>
                                <w:szCs w:val="16"/>
                              </w:rPr>
                              <w:t xml:space="preserve"> </w:t>
                            </w:r>
                            <w:r>
                              <w:rPr>
                                <w:rFonts w:ascii="Calibri" w:eastAsia="Calibri" w:hAnsi="Calibri" w:cs="Calibri"/>
                                <w:spacing w:val="-1"/>
                                <w:sz w:val="16"/>
                                <w:szCs w:val="16"/>
                              </w:rPr>
                              <w:t>reputation/image</w:t>
                            </w:r>
                          </w:p>
                        </w:tc>
                      </w:tr>
                      <w:tr w:rsidR="001F2AF2">
                        <w:trPr>
                          <w:trHeight w:hRule="exact" w:val="1580"/>
                        </w:trPr>
                        <w:tc>
                          <w:tcPr>
                            <w:tcW w:w="718" w:type="dxa"/>
                            <w:tcBorders>
                              <w:top w:val="nil"/>
                              <w:left w:val="nil"/>
                              <w:bottom w:val="nil"/>
                              <w:right w:val="nil"/>
                            </w:tcBorders>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4</w:t>
                            </w:r>
                          </w:p>
                        </w:tc>
                        <w:tc>
                          <w:tcPr>
                            <w:tcW w:w="990" w:type="dxa"/>
                            <w:tcBorders>
                              <w:top w:val="nil"/>
                              <w:left w:val="nil"/>
                              <w:bottom w:val="nil"/>
                              <w:right w:val="nil"/>
                            </w:tcBorders>
                          </w:tcPr>
                          <w:p w:rsidR="001F2AF2" w:rsidRDefault="001F2AF2">
                            <w:pPr>
                              <w:pStyle w:val="TableParagraph"/>
                              <w:spacing w:line="194" w:lineRule="exact"/>
                              <w:ind w:left="254"/>
                              <w:rPr>
                                <w:rFonts w:ascii="Calibri" w:eastAsia="Calibri" w:hAnsi="Calibri" w:cs="Calibri"/>
                                <w:sz w:val="16"/>
                                <w:szCs w:val="16"/>
                              </w:rPr>
                            </w:pPr>
                            <w:r>
                              <w:rPr>
                                <w:rFonts w:ascii="Calibri"/>
                                <w:spacing w:val="-1"/>
                                <w:sz w:val="16"/>
                              </w:rPr>
                              <w:t>Serious</w:t>
                            </w:r>
                          </w:p>
                        </w:tc>
                        <w:tc>
                          <w:tcPr>
                            <w:tcW w:w="1430" w:type="dxa"/>
                            <w:tcBorders>
                              <w:top w:val="nil"/>
                              <w:left w:val="nil"/>
                              <w:bottom w:val="nil"/>
                              <w:right w:val="nil"/>
                            </w:tcBorders>
                          </w:tcPr>
                          <w:p w:rsidR="001F2AF2" w:rsidRDefault="001F2AF2">
                            <w:pPr>
                              <w:pStyle w:val="ListParagraph"/>
                              <w:numPr>
                                <w:ilvl w:val="0"/>
                                <w:numId w:val="61"/>
                              </w:numPr>
                              <w:tabs>
                                <w:tab w:val="left" w:pos="274"/>
                              </w:tabs>
                              <w:spacing w:line="241" w:lineRule="auto"/>
                              <w:ind w:right="176"/>
                              <w:rPr>
                                <w:rFonts w:ascii="Calibri" w:eastAsia="Calibri" w:hAnsi="Calibri" w:cs="Calibri"/>
                                <w:sz w:val="16"/>
                                <w:szCs w:val="16"/>
                              </w:rPr>
                            </w:pPr>
                            <w:r>
                              <w:rPr>
                                <w:rFonts w:ascii="Calibri"/>
                                <w:spacing w:val="-1"/>
                                <w:sz w:val="16"/>
                              </w:rPr>
                              <w:t xml:space="preserve">Affects </w:t>
                            </w:r>
                            <w:r>
                              <w:rPr>
                                <w:rFonts w:ascii="Calibri"/>
                                <w:sz w:val="16"/>
                              </w:rPr>
                              <w:t>26-50%</w:t>
                            </w:r>
                            <w:r>
                              <w:rPr>
                                <w:rFonts w:ascii="Calibri"/>
                                <w:spacing w:val="22"/>
                                <w:sz w:val="16"/>
                              </w:rPr>
                              <w:t xml:space="preserve"> </w:t>
                            </w:r>
                            <w:r>
                              <w:rPr>
                                <w:rFonts w:ascii="Calibri"/>
                                <w:spacing w:val="-1"/>
                                <w:sz w:val="16"/>
                              </w:rPr>
                              <w:t>of employees</w:t>
                            </w:r>
                          </w:p>
                          <w:p w:rsidR="001F2AF2" w:rsidRDefault="001F2AF2">
                            <w:pPr>
                              <w:pStyle w:val="TableParagraph"/>
                              <w:spacing w:line="201" w:lineRule="exact"/>
                              <w:ind w:left="109"/>
                              <w:rPr>
                                <w:rFonts w:ascii="Calibri" w:eastAsia="Calibri" w:hAnsi="Calibri" w:cs="Calibri"/>
                                <w:sz w:val="16"/>
                                <w:szCs w:val="16"/>
                              </w:rPr>
                            </w:pP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pacing w:val="9"/>
                                <w:sz w:val="16"/>
                                <w:szCs w:val="16"/>
                              </w:rPr>
                              <w:t></w:t>
                            </w:r>
                            <w:r>
                              <w:rPr>
                                <w:rFonts w:ascii="Calibri" w:eastAsia="Calibri" w:hAnsi="Calibri" w:cs="Calibri"/>
                                <w:spacing w:val="-1"/>
                                <w:sz w:val="16"/>
                                <w:szCs w:val="16"/>
                              </w:rPr>
                              <w:t>10-15%</w:t>
                            </w:r>
                          </w:p>
                          <w:p w:rsidR="001F2AF2" w:rsidRDefault="001F2AF2">
                            <w:pPr>
                              <w:pStyle w:val="TableParagraph"/>
                              <w:spacing w:before="1"/>
                              <w:ind w:left="273" w:right="511"/>
                              <w:rPr>
                                <w:rFonts w:ascii="Calibri" w:eastAsia="Calibri" w:hAnsi="Calibri" w:cs="Calibri"/>
                                <w:sz w:val="16"/>
                                <w:szCs w:val="16"/>
                              </w:rPr>
                            </w:pPr>
                            <w:r>
                              <w:rPr>
                                <w:rFonts w:ascii="Calibri"/>
                                <w:spacing w:val="-1"/>
                                <w:sz w:val="16"/>
                              </w:rPr>
                              <w:t>employee</w:t>
                            </w:r>
                            <w:r>
                              <w:rPr>
                                <w:rFonts w:ascii="Calibri"/>
                                <w:spacing w:val="23"/>
                                <w:sz w:val="16"/>
                              </w:rPr>
                              <w:t xml:space="preserve"> </w:t>
                            </w:r>
                            <w:r>
                              <w:rPr>
                                <w:rFonts w:ascii="Calibri"/>
                                <w:spacing w:val="-2"/>
                                <w:sz w:val="16"/>
                              </w:rPr>
                              <w:t>turnover</w:t>
                            </w:r>
                          </w:p>
                        </w:tc>
                        <w:tc>
                          <w:tcPr>
                            <w:tcW w:w="1948" w:type="dxa"/>
                            <w:tcBorders>
                              <w:top w:val="nil"/>
                              <w:left w:val="nil"/>
                              <w:bottom w:val="nil"/>
                              <w:right w:val="nil"/>
                            </w:tcBorders>
                          </w:tcPr>
                          <w:p w:rsidR="001F2AF2" w:rsidRDefault="001F2AF2">
                            <w:pPr>
                              <w:pStyle w:val="ListParagraph"/>
                              <w:numPr>
                                <w:ilvl w:val="0"/>
                                <w:numId w:val="60"/>
                              </w:numPr>
                              <w:tabs>
                                <w:tab w:val="left" w:pos="283"/>
                              </w:tabs>
                              <w:spacing w:line="176" w:lineRule="exact"/>
                              <w:ind w:hanging="163"/>
                              <w:rPr>
                                <w:rFonts w:ascii="Calibri" w:eastAsia="Calibri" w:hAnsi="Calibri" w:cs="Calibri"/>
                                <w:sz w:val="14"/>
                                <w:szCs w:val="14"/>
                              </w:rPr>
                            </w:pPr>
                            <w:r>
                              <w:rPr>
                                <w:rFonts w:ascii="Calibri"/>
                                <w:spacing w:val="-1"/>
                                <w:sz w:val="14"/>
                              </w:rPr>
                              <w:t>Serious</w:t>
                            </w:r>
                            <w:r>
                              <w:rPr>
                                <w:rFonts w:ascii="Calibri"/>
                                <w:spacing w:val="-8"/>
                                <w:sz w:val="14"/>
                              </w:rPr>
                              <w:t xml:space="preserve"> </w:t>
                            </w:r>
                            <w:r>
                              <w:rPr>
                                <w:rFonts w:ascii="Calibri"/>
                                <w:spacing w:val="-1"/>
                                <w:sz w:val="14"/>
                              </w:rPr>
                              <w:t>injury</w:t>
                            </w:r>
                          </w:p>
                          <w:p w:rsidR="001F2AF2" w:rsidRDefault="001F2AF2">
                            <w:pPr>
                              <w:pStyle w:val="ListParagraph"/>
                              <w:numPr>
                                <w:ilvl w:val="0"/>
                                <w:numId w:val="60"/>
                              </w:numPr>
                              <w:tabs>
                                <w:tab w:val="left" w:pos="283"/>
                              </w:tabs>
                              <w:ind w:right="460" w:hanging="163"/>
                              <w:rPr>
                                <w:rFonts w:ascii="Calibri" w:eastAsia="Calibri" w:hAnsi="Calibri" w:cs="Calibri"/>
                                <w:sz w:val="14"/>
                                <w:szCs w:val="14"/>
                              </w:rPr>
                            </w:pPr>
                            <w:r>
                              <w:rPr>
                                <w:rFonts w:ascii="Calibri" w:eastAsia="Calibri" w:hAnsi="Calibri" w:cs="Calibri"/>
                                <w:spacing w:val="-1"/>
                                <w:sz w:val="14"/>
                                <w:szCs w:val="14"/>
                              </w:rPr>
                              <w:t>Self-insured</w:t>
                            </w:r>
                            <w:r>
                              <w:rPr>
                                <w:rFonts w:ascii="Calibri" w:eastAsia="Calibri" w:hAnsi="Calibri" w:cs="Calibri"/>
                                <w:spacing w:val="-11"/>
                                <w:sz w:val="14"/>
                                <w:szCs w:val="14"/>
                              </w:rPr>
                              <w:t xml:space="preserve"> </w:t>
                            </w:r>
                            <w:r>
                              <w:rPr>
                                <w:rFonts w:ascii="Calibri" w:eastAsia="Calibri" w:hAnsi="Calibri" w:cs="Calibri"/>
                                <w:sz w:val="14"/>
                                <w:szCs w:val="14"/>
                              </w:rPr>
                              <w:t>workers’</w:t>
                            </w:r>
                            <w:r>
                              <w:rPr>
                                <w:rFonts w:ascii="Calibri" w:eastAsia="Calibri" w:hAnsi="Calibri" w:cs="Calibri"/>
                                <w:spacing w:val="28"/>
                                <w:w w:val="99"/>
                                <w:sz w:val="14"/>
                                <w:szCs w:val="14"/>
                              </w:rPr>
                              <w:t xml:space="preserve"> </w:t>
                            </w:r>
                            <w:r>
                              <w:rPr>
                                <w:rFonts w:ascii="Calibri" w:eastAsia="Calibri" w:hAnsi="Calibri" w:cs="Calibri"/>
                                <w:spacing w:val="-1"/>
                                <w:sz w:val="14"/>
                                <w:szCs w:val="14"/>
                              </w:rPr>
                              <w:t>compensation</w:t>
                            </w:r>
                            <w:r>
                              <w:rPr>
                                <w:rFonts w:ascii="Calibri" w:eastAsia="Calibri" w:hAnsi="Calibri" w:cs="Calibri"/>
                                <w:spacing w:val="29"/>
                                <w:w w:val="99"/>
                                <w:sz w:val="14"/>
                                <w:szCs w:val="14"/>
                              </w:rPr>
                              <w:t xml:space="preserve"> </w:t>
                            </w:r>
                            <w:r>
                              <w:rPr>
                                <w:rFonts w:ascii="Calibri" w:eastAsia="Calibri" w:hAnsi="Calibri" w:cs="Calibri"/>
                                <w:spacing w:val="-1"/>
                                <w:sz w:val="14"/>
                                <w:szCs w:val="14"/>
                              </w:rPr>
                              <w:t>injury/exposure</w:t>
                            </w:r>
                          </w:p>
                          <w:p w:rsidR="001F2AF2" w:rsidRDefault="001F2AF2">
                            <w:pPr>
                              <w:pStyle w:val="ListParagraph"/>
                              <w:numPr>
                                <w:ilvl w:val="0"/>
                                <w:numId w:val="60"/>
                              </w:numPr>
                              <w:tabs>
                                <w:tab w:val="left" w:pos="283"/>
                              </w:tabs>
                              <w:spacing w:before="1"/>
                              <w:ind w:right="506" w:hanging="163"/>
                              <w:rPr>
                                <w:rFonts w:ascii="Calibri" w:eastAsia="Calibri" w:hAnsi="Calibri" w:cs="Calibri"/>
                                <w:sz w:val="14"/>
                                <w:szCs w:val="14"/>
                              </w:rPr>
                            </w:pPr>
                            <w:r>
                              <w:rPr>
                                <w:rFonts w:ascii="Calibri"/>
                                <w:spacing w:val="-1"/>
                                <w:sz w:val="14"/>
                              </w:rPr>
                              <w:t>Serious</w:t>
                            </w:r>
                            <w:r>
                              <w:rPr>
                                <w:rFonts w:ascii="Calibri"/>
                                <w:spacing w:val="-6"/>
                                <w:sz w:val="14"/>
                              </w:rPr>
                              <w:t xml:space="preserve"> </w:t>
                            </w:r>
                            <w:r>
                              <w:rPr>
                                <w:rFonts w:ascii="Calibri"/>
                                <w:spacing w:val="-1"/>
                                <w:sz w:val="14"/>
                              </w:rPr>
                              <w:t>legal</w:t>
                            </w:r>
                            <w:r>
                              <w:rPr>
                                <w:rFonts w:ascii="Calibri"/>
                                <w:spacing w:val="-4"/>
                                <w:sz w:val="14"/>
                              </w:rPr>
                              <w:t xml:space="preserve"> </w:t>
                            </w:r>
                            <w:r>
                              <w:rPr>
                                <w:rFonts w:ascii="Calibri"/>
                                <w:spacing w:val="-1"/>
                                <w:sz w:val="14"/>
                              </w:rPr>
                              <w:t>liability</w:t>
                            </w:r>
                            <w:r>
                              <w:rPr>
                                <w:rFonts w:ascii="Calibri"/>
                                <w:spacing w:val="29"/>
                                <w:w w:val="99"/>
                                <w:sz w:val="14"/>
                              </w:rPr>
                              <w:t xml:space="preserve"> </w:t>
                            </w:r>
                            <w:r>
                              <w:rPr>
                                <w:rFonts w:ascii="Calibri"/>
                                <w:spacing w:val="-1"/>
                                <w:sz w:val="14"/>
                              </w:rPr>
                              <w:t>exposure</w:t>
                            </w:r>
                          </w:p>
                          <w:p w:rsidR="001F2AF2" w:rsidRDefault="001F2AF2">
                            <w:pPr>
                              <w:pStyle w:val="ListParagraph"/>
                              <w:numPr>
                                <w:ilvl w:val="0"/>
                                <w:numId w:val="60"/>
                              </w:numPr>
                              <w:tabs>
                                <w:tab w:val="left" w:pos="283"/>
                              </w:tabs>
                              <w:ind w:right="293" w:hanging="163"/>
                              <w:rPr>
                                <w:rFonts w:ascii="Calibri" w:eastAsia="Calibri" w:hAnsi="Calibri" w:cs="Calibri"/>
                                <w:sz w:val="14"/>
                                <w:szCs w:val="14"/>
                              </w:rPr>
                            </w:pPr>
                            <w:r>
                              <w:rPr>
                                <w:rFonts w:ascii="Calibri"/>
                                <w:spacing w:val="-1"/>
                                <w:sz w:val="14"/>
                              </w:rPr>
                              <w:t>Environmental</w:t>
                            </w:r>
                            <w:r>
                              <w:rPr>
                                <w:rFonts w:ascii="Calibri"/>
                                <w:spacing w:val="-12"/>
                                <w:sz w:val="14"/>
                              </w:rPr>
                              <w:t xml:space="preserve"> </w:t>
                            </w:r>
                            <w:r>
                              <w:rPr>
                                <w:rFonts w:ascii="Calibri"/>
                                <w:spacing w:val="-1"/>
                                <w:sz w:val="14"/>
                              </w:rPr>
                              <w:t>damage</w:t>
                            </w:r>
                            <w:r>
                              <w:rPr>
                                <w:rFonts w:ascii="Calibri"/>
                                <w:spacing w:val="29"/>
                                <w:w w:val="99"/>
                                <w:sz w:val="14"/>
                              </w:rPr>
                              <w:t xml:space="preserve"> </w:t>
                            </w:r>
                            <w:r>
                              <w:rPr>
                                <w:rFonts w:ascii="Calibri"/>
                                <w:spacing w:val="-1"/>
                                <w:sz w:val="14"/>
                              </w:rPr>
                              <w:t>eligible</w:t>
                            </w:r>
                            <w:r>
                              <w:rPr>
                                <w:rFonts w:ascii="Calibri"/>
                                <w:spacing w:val="-6"/>
                                <w:sz w:val="14"/>
                              </w:rPr>
                              <w:t xml:space="preserve"> </w:t>
                            </w:r>
                            <w:r>
                              <w:rPr>
                                <w:rFonts w:ascii="Calibri"/>
                                <w:sz w:val="14"/>
                              </w:rPr>
                              <w:t>for</w:t>
                            </w:r>
                            <w:r>
                              <w:rPr>
                                <w:rFonts w:ascii="Calibri"/>
                                <w:spacing w:val="-5"/>
                                <w:sz w:val="14"/>
                              </w:rPr>
                              <w:t xml:space="preserve"> </w:t>
                            </w:r>
                            <w:r>
                              <w:rPr>
                                <w:rFonts w:ascii="Calibri"/>
                                <w:sz w:val="14"/>
                              </w:rPr>
                              <w:t>EPA</w:t>
                            </w:r>
                            <w:r>
                              <w:rPr>
                                <w:rFonts w:ascii="Calibri"/>
                                <w:spacing w:val="-4"/>
                                <w:sz w:val="14"/>
                              </w:rPr>
                              <w:t xml:space="preserve"> </w:t>
                            </w:r>
                            <w:r>
                              <w:rPr>
                                <w:rFonts w:ascii="Calibri"/>
                                <w:spacing w:val="-1"/>
                                <w:sz w:val="14"/>
                              </w:rPr>
                              <w:t>National</w:t>
                            </w:r>
                            <w:r>
                              <w:rPr>
                                <w:rFonts w:ascii="Calibri"/>
                                <w:spacing w:val="28"/>
                                <w:w w:val="99"/>
                                <w:sz w:val="14"/>
                              </w:rPr>
                              <w:t xml:space="preserve"> </w:t>
                            </w:r>
                            <w:r>
                              <w:rPr>
                                <w:rFonts w:ascii="Calibri"/>
                                <w:spacing w:val="-1"/>
                                <w:sz w:val="14"/>
                              </w:rPr>
                              <w:t>Priorities</w:t>
                            </w:r>
                            <w:r>
                              <w:rPr>
                                <w:rFonts w:ascii="Calibri"/>
                                <w:spacing w:val="-6"/>
                                <w:sz w:val="14"/>
                              </w:rPr>
                              <w:t xml:space="preserve"> </w:t>
                            </w:r>
                            <w:r>
                              <w:rPr>
                                <w:rFonts w:ascii="Calibri"/>
                                <w:sz w:val="14"/>
                              </w:rPr>
                              <w:t>List</w:t>
                            </w:r>
                          </w:p>
                        </w:tc>
                        <w:tc>
                          <w:tcPr>
                            <w:tcW w:w="2239" w:type="dxa"/>
                            <w:tcBorders>
                              <w:top w:val="nil"/>
                              <w:left w:val="nil"/>
                              <w:bottom w:val="nil"/>
                              <w:right w:val="nil"/>
                            </w:tcBorders>
                          </w:tcPr>
                          <w:p w:rsidR="001F2AF2" w:rsidRDefault="001F2AF2">
                            <w:pPr>
                              <w:pStyle w:val="ListParagraph"/>
                              <w:numPr>
                                <w:ilvl w:val="0"/>
                                <w:numId w:val="59"/>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$1M</w:t>
                            </w:r>
                          </w:p>
                          <w:p w:rsidR="001F2AF2" w:rsidRDefault="001F2AF2">
                            <w:pPr>
                              <w:pStyle w:val="ListParagraph"/>
                              <w:numPr>
                                <w:ilvl w:val="0"/>
                                <w:numId w:val="59"/>
                              </w:numPr>
                              <w:tabs>
                                <w:tab w:val="left" w:pos="316"/>
                              </w:tabs>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$2.5M</w:t>
                            </w:r>
                          </w:p>
                        </w:tc>
                        <w:tc>
                          <w:tcPr>
                            <w:tcW w:w="3011" w:type="dxa"/>
                            <w:tcBorders>
                              <w:top w:val="nil"/>
                              <w:left w:val="nil"/>
                              <w:bottom w:val="nil"/>
                              <w:right w:val="nil"/>
                            </w:tcBorders>
                          </w:tcPr>
                          <w:p w:rsidR="001F2AF2" w:rsidRDefault="001F2AF2">
                            <w:pPr>
                              <w:pStyle w:val="ListParagraph"/>
                              <w:numPr>
                                <w:ilvl w:val="0"/>
                                <w:numId w:val="58"/>
                              </w:numPr>
                              <w:tabs>
                                <w:tab w:val="left" w:pos="417"/>
                              </w:tabs>
                              <w:ind w:right="215" w:hanging="163"/>
                              <w:rPr>
                                <w:rFonts w:ascii="Calibri" w:eastAsia="Calibri" w:hAnsi="Calibri" w:cs="Calibri"/>
                                <w:sz w:val="14"/>
                                <w:szCs w:val="14"/>
                              </w:rPr>
                            </w:pPr>
                            <w:r>
                              <w:rPr>
                                <w:rFonts w:ascii="Calibri"/>
                                <w:spacing w:val="-1"/>
                                <w:sz w:val="14"/>
                              </w:rPr>
                              <w:t>10- to</w:t>
                            </w:r>
                            <w:r>
                              <w:rPr>
                                <w:rFonts w:ascii="Calibri"/>
                                <w:spacing w:val="-3"/>
                                <w:sz w:val="14"/>
                              </w:rPr>
                              <w:t xml:space="preserve"> </w:t>
                            </w:r>
                            <w:r>
                              <w:rPr>
                                <w:rFonts w:ascii="Calibri"/>
                                <w:sz w:val="14"/>
                              </w:rPr>
                              <w:t>14-day</w:t>
                            </w:r>
                            <w:r>
                              <w:rPr>
                                <w:rFonts w:ascii="Calibri"/>
                                <w:spacing w:val="-2"/>
                                <w:sz w:val="14"/>
                              </w:rPr>
                              <w:t xml:space="preserve"> </w:t>
                            </w:r>
                            <w:r>
                              <w:rPr>
                                <w:rFonts w:ascii="Calibri"/>
                                <w:spacing w:val="-1"/>
                                <w:sz w:val="14"/>
                              </w:rPr>
                              <w:t>disruption</w:t>
                            </w:r>
                            <w:r>
                              <w:rPr>
                                <w:rFonts w:ascii="Calibri"/>
                                <w:spacing w:val="-4"/>
                                <w:sz w:val="14"/>
                              </w:rPr>
                              <w:t xml:space="preserve"> </w:t>
                            </w:r>
                            <w:r>
                              <w:rPr>
                                <w:rFonts w:ascii="Calibri"/>
                                <w:sz w:val="14"/>
                              </w:rPr>
                              <w:t>of</w:t>
                            </w:r>
                            <w:r>
                              <w:rPr>
                                <w:rFonts w:ascii="Calibri"/>
                                <w:spacing w:val="-3"/>
                                <w:sz w:val="14"/>
                              </w:rPr>
                              <w:t xml:space="preserve"> </w:t>
                            </w:r>
                            <w:r>
                              <w:rPr>
                                <w:rFonts w:ascii="Calibri"/>
                                <w:sz w:val="14"/>
                              </w:rPr>
                              <w:t>2</w:t>
                            </w:r>
                            <w:r>
                              <w:rPr>
                                <w:rFonts w:ascii="Calibri"/>
                                <w:spacing w:val="-5"/>
                                <w:sz w:val="14"/>
                              </w:rPr>
                              <w:t xml:space="preserve"> </w:t>
                            </w:r>
                            <w:r>
                              <w:rPr>
                                <w:rFonts w:ascii="Calibri"/>
                                <w:spacing w:val="1"/>
                                <w:sz w:val="14"/>
                              </w:rPr>
                              <w:t>or</w:t>
                            </w:r>
                            <w:r>
                              <w:rPr>
                                <w:rFonts w:ascii="Calibri"/>
                                <w:spacing w:val="-3"/>
                                <w:sz w:val="14"/>
                              </w:rPr>
                              <w:t xml:space="preserve"> </w:t>
                            </w:r>
                            <w:r>
                              <w:rPr>
                                <w:rFonts w:ascii="Calibri"/>
                                <w:spacing w:val="-1"/>
                                <w:sz w:val="14"/>
                              </w:rPr>
                              <w:t>more</w:t>
                            </w:r>
                            <w:r>
                              <w:rPr>
                                <w:rFonts w:ascii="Calibri"/>
                                <w:spacing w:val="27"/>
                                <w:w w:val="99"/>
                                <w:sz w:val="14"/>
                              </w:rPr>
                              <w:t xml:space="preserve"> </w:t>
                            </w:r>
                            <w:r>
                              <w:rPr>
                                <w:rFonts w:ascii="Calibri"/>
                                <w:sz w:val="14"/>
                              </w:rPr>
                              <w:t>Colleges,</w:t>
                            </w:r>
                            <w:r>
                              <w:rPr>
                                <w:rFonts w:ascii="Calibri"/>
                                <w:spacing w:val="-7"/>
                                <w:sz w:val="14"/>
                              </w:rPr>
                              <w:t xml:space="preserve"> </w:t>
                            </w:r>
                            <w:r>
                              <w:rPr>
                                <w:rFonts w:ascii="Calibri"/>
                                <w:spacing w:val="-1"/>
                                <w:sz w:val="14"/>
                              </w:rPr>
                              <w:t>Schools,</w:t>
                            </w:r>
                            <w:r>
                              <w:rPr>
                                <w:rFonts w:ascii="Calibri"/>
                                <w:spacing w:val="-6"/>
                                <w:sz w:val="14"/>
                              </w:rPr>
                              <w:t xml:space="preserve"> </w:t>
                            </w:r>
                            <w:r>
                              <w:rPr>
                                <w:rFonts w:ascii="Calibri"/>
                                <w:sz w:val="14"/>
                              </w:rPr>
                              <w:t>or</w:t>
                            </w:r>
                            <w:r>
                              <w:rPr>
                                <w:rFonts w:ascii="Calibri"/>
                                <w:spacing w:val="-4"/>
                                <w:sz w:val="14"/>
                              </w:rPr>
                              <w:t xml:space="preserve"> </w:t>
                            </w:r>
                            <w:r>
                              <w:rPr>
                                <w:rFonts w:ascii="Calibri"/>
                                <w:sz w:val="14"/>
                              </w:rPr>
                              <w:t>Department</w:t>
                            </w:r>
                            <w:r>
                              <w:rPr>
                                <w:rFonts w:ascii="Calibri"/>
                                <w:spacing w:val="-5"/>
                                <w:sz w:val="14"/>
                              </w:rPr>
                              <w:t xml:space="preserve"> </w:t>
                            </w:r>
                            <w:r>
                              <w:rPr>
                                <w:rFonts w:ascii="Calibri"/>
                                <w:sz w:val="14"/>
                              </w:rPr>
                              <w:t>or</w:t>
                            </w:r>
                            <w:r>
                              <w:rPr>
                                <w:rFonts w:ascii="Calibri"/>
                                <w:spacing w:val="-4"/>
                                <w:sz w:val="14"/>
                              </w:rPr>
                              <w:t xml:space="preserve"> </w:t>
                            </w:r>
                            <w:r>
                              <w:rPr>
                                <w:rFonts w:ascii="Calibri"/>
                                <w:spacing w:val="-1"/>
                                <w:sz w:val="14"/>
                              </w:rPr>
                              <w:t>three</w:t>
                            </w:r>
                            <w:r>
                              <w:rPr>
                                <w:rFonts w:ascii="Calibri"/>
                                <w:spacing w:val="26"/>
                                <w:w w:val="99"/>
                                <w:sz w:val="14"/>
                              </w:rPr>
                              <w:t xml:space="preserve"> </w:t>
                            </w:r>
                            <w:r>
                              <w:rPr>
                                <w:rFonts w:ascii="Calibri"/>
                                <w:sz w:val="14"/>
                              </w:rPr>
                              <w:t>or</w:t>
                            </w:r>
                            <w:r>
                              <w:rPr>
                                <w:rFonts w:ascii="Calibri"/>
                                <w:spacing w:val="-6"/>
                                <w:sz w:val="14"/>
                              </w:rPr>
                              <w:t xml:space="preserve"> </w:t>
                            </w:r>
                            <w:r>
                              <w:rPr>
                                <w:rFonts w:ascii="Calibri"/>
                                <w:spacing w:val="-1"/>
                                <w:sz w:val="14"/>
                              </w:rPr>
                              <w:t>more</w:t>
                            </w:r>
                            <w:r>
                              <w:rPr>
                                <w:rFonts w:ascii="Calibri"/>
                                <w:spacing w:val="-5"/>
                                <w:sz w:val="14"/>
                              </w:rPr>
                              <w:t xml:space="preserve"> </w:t>
                            </w:r>
                            <w:r>
                              <w:rPr>
                                <w:rFonts w:ascii="Calibri"/>
                                <w:sz w:val="14"/>
                              </w:rPr>
                              <w:t>critical</w:t>
                            </w:r>
                            <w:r>
                              <w:rPr>
                                <w:rFonts w:ascii="Calibri"/>
                                <w:spacing w:val="-5"/>
                                <w:sz w:val="14"/>
                              </w:rPr>
                              <w:t xml:space="preserve"> </w:t>
                            </w:r>
                            <w:r>
                              <w:rPr>
                                <w:rFonts w:ascii="Calibri"/>
                                <w:sz w:val="14"/>
                              </w:rPr>
                              <w:t>services</w:t>
                            </w:r>
                          </w:p>
                          <w:p w:rsidR="001F2AF2" w:rsidRDefault="001F2AF2">
                            <w:pPr>
                              <w:pStyle w:val="ListParagraph"/>
                              <w:numPr>
                                <w:ilvl w:val="0"/>
                                <w:numId w:val="58"/>
                              </w:numPr>
                              <w:tabs>
                                <w:tab w:val="left" w:pos="417"/>
                              </w:tabs>
                              <w:ind w:right="127" w:hanging="163"/>
                              <w:rPr>
                                <w:rFonts w:ascii="Calibri" w:eastAsia="Calibri" w:hAnsi="Calibri" w:cs="Calibri"/>
                                <w:sz w:val="14"/>
                                <w:szCs w:val="14"/>
                              </w:rPr>
                            </w:pPr>
                            <w:r>
                              <w:rPr>
                                <w:rFonts w:ascii="Calibri"/>
                                <w:spacing w:val="-1"/>
                                <w:sz w:val="14"/>
                              </w:rPr>
                              <w:t>Serious</w:t>
                            </w:r>
                            <w:r>
                              <w:rPr>
                                <w:rFonts w:ascii="Calibri"/>
                                <w:spacing w:val="-7"/>
                                <w:sz w:val="14"/>
                              </w:rPr>
                              <w:t xml:space="preserve"> </w:t>
                            </w:r>
                            <w:r>
                              <w:rPr>
                                <w:rFonts w:ascii="Calibri"/>
                                <w:sz w:val="14"/>
                              </w:rPr>
                              <w:t>impact</w:t>
                            </w:r>
                            <w:r>
                              <w:rPr>
                                <w:rFonts w:ascii="Calibri"/>
                                <w:spacing w:val="-7"/>
                                <w:sz w:val="14"/>
                              </w:rPr>
                              <w:t xml:space="preserve"> </w:t>
                            </w:r>
                            <w:r>
                              <w:rPr>
                                <w:rFonts w:ascii="Calibri"/>
                                <w:sz w:val="14"/>
                              </w:rPr>
                              <w:t>on</w:t>
                            </w:r>
                            <w:r>
                              <w:rPr>
                                <w:rFonts w:ascii="Calibri"/>
                                <w:spacing w:val="-6"/>
                                <w:sz w:val="14"/>
                              </w:rPr>
                              <w:t xml:space="preserve"> </w:t>
                            </w:r>
                            <w:r>
                              <w:rPr>
                                <w:rFonts w:ascii="Calibri"/>
                                <w:sz w:val="14"/>
                              </w:rPr>
                              <w:t>efficiency,</w:t>
                            </w:r>
                            <w:r>
                              <w:rPr>
                                <w:rFonts w:ascii="Calibri"/>
                                <w:spacing w:val="-8"/>
                                <w:sz w:val="14"/>
                              </w:rPr>
                              <w:t xml:space="preserve"> </w:t>
                            </w:r>
                            <w:r>
                              <w:rPr>
                                <w:rFonts w:ascii="Calibri"/>
                                <w:sz w:val="14"/>
                              </w:rPr>
                              <w:t>client/student</w:t>
                            </w:r>
                            <w:r>
                              <w:rPr>
                                <w:rFonts w:ascii="Calibri"/>
                                <w:spacing w:val="27"/>
                                <w:w w:val="99"/>
                                <w:sz w:val="14"/>
                              </w:rPr>
                              <w:t xml:space="preserve"> </w:t>
                            </w:r>
                            <w:r>
                              <w:rPr>
                                <w:rFonts w:ascii="Calibri"/>
                                <w:spacing w:val="-1"/>
                                <w:sz w:val="14"/>
                              </w:rPr>
                              <w:t>programs</w:t>
                            </w:r>
                            <w:r>
                              <w:rPr>
                                <w:rFonts w:ascii="Calibri"/>
                                <w:spacing w:val="-8"/>
                                <w:sz w:val="14"/>
                              </w:rPr>
                              <w:t xml:space="preserve"> </w:t>
                            </w:r>
                            <w:r>
                              <w:rPr>
                                <w:rFonts w:ascii="Calibri"/>
                                <w:sz w:val="14"/>
                              </w:rPr>
                              <w:t>and</w:t>
                            </w:r>
                            <w:r>
                              <w:rPr>
                                <w:rFonts w:ascii="Calibri"/>
                                <w:spacing w:val="-7"/>
                                <w:sz w:val="14"/>
                              </w:rPr>
                              <w:t xml:space="preserve"> </w:t>
                            </w:r>
                            <w:r>
                              <w:rPr>
                                <w:rFonts w:ascii="Calibri"/>
                                <w:sz w:val="14"/>
                              </w:rPr>
                              <w:t>services,</w:t>
                            </w:r>
                            <w:r>
                              <w:rPr>
                                <w:rFonts w:ascii="Calibri"/>
                                <w:spacing w:val="-8"/>
                                <w:sz w:val="14"/>
                              </w:rPr>
                              <w:t xml:space="preserve"> </w:t>
                            </w:r>
                            <w:r>
                              <w:rPr>
                                <w:rFonts w:ascii="Calibri"/>
                                <w:sz w:val="14"/>
                              </w:rPr>
                              <w:t>environmental</w:t>
                            </w:r>
                            <w:r>
                              <w:rPr>
                                <w:rFonts w:ascii="Calibri"/>
                                <w:spacing w:val="26"/>
                                <w:w w:val="99"/>
                                <w:sz w:val="14"/>
                              </w:rPr>
                              <w:t xml:space="preserve"> </w:t>
                            </w:r>
                            <w:r>
                              <w:rPr>
                                <w:rFonts w:ascii="Calibri"/>
                                <w:spacing w:val="-1"/>
                                <w:sz w:val="14"/>
                              </w:rPr>
                              <w:t>sustainability,</w:t>
                            </w:r>
                            <w:r>
                              <w:rPr>
                                <w:rFonts w:ascii="Calibri"/>
                                <w:spacing w:val="-11"/>
                                <w:sz w:val="14"/>
                              </w:rPr>
                              <w:t xml:space="preserve"> </w:t>
                            </w:r>
                            <w:r>
                              <w:rPr>
                                <w:rFonts w:ascii="Calibri"/>
                                <w:sz w:val="14"/>
                              </w:rPr>
                              <w:t>or</w:t>
                            </w:r>
                            <w:r>
                              <w:rPr>
                                <w:rFonts w:ascii="Calibri"/>
                                <w:spacing w:val="-7"/>
                                <w:sz w:val="14"/>
                              </w:rPr>
                              <w:t xml:space="preserve"> </w:t>
                            </w:r>
                            <w:r>
                              <w:rPr>
                                <w:rFonts w:ascii="Calibri"/>
                                <w:spacing w:val="-1"/>
                                <w:sz w:val="14"/>
                              </w:rPr>
                              <w:t>infrastructure</w:t>
                            </w:r>
                          </w:p>
                          <w:p w:rsidR="001F2AF2" w:rsidRDefault="001F2AF2">
                            <w:pPr>
                              <w:pStyle w:val="ListParagraph"/>
                              <w:numPr>
                                <w:ilvl w:val="0"/>
                                <w:numId w:val="58"/>
                              </w:numPr>
                              <w:tabs>
                                <w:tab w:val="left" w:pos="417"/>
                              </w:tabs>
                              <w:spacing w:line="178" w:lineRule="exact"/>
                              <w:ind w:hanging="163"/>
                              <w:rPr>
                                <w:rFonts w:ascii="Calibri" w:eastAsia="Calibri" w:hAnsi="Calibri" w:cs="Calibri"/>
                                <w:sz w:val="14"/>
                                <w:szCs w:val="14"/>
                              </w:rPr>
                            </w:pPr>
                            <w:r>
                              <w:rPr>
                                <w:rFonts w:ascii="Calibri"/>
                                <w:spacing w:val="-1"/>
                                <w:sz w:val="14"/>
                              </w:rPr>
                              <w:t>Serious</w:t>
                            </w:r>
                            <w:r>
                              <w:rPr>
                                <w:rFonts w:ascii="Calibri"/>
                                <w:spacing w:val="-6"/>
                                <w:sz w:val="14"/>
                              </w:rPr>
                              <w:t xml:space="preserve"> </w:t>
                            </w:r>
                            <w:r>
                              <w:rPr>
                                <w:rFonts w:ascii="Calibri"/>
                                <w:sz w:val="14"/>
                              </w:rPr>
                              <w:t>effect</w:t>
                            </w:r>
                            <w:r>
                              <w:rPr>
                                <w:rFonts w:ascii="Calibri"/>
                                <w:spacing w:val="-8"/>
                                <w:sz w:val="14"/>
                              </w:rPr>
                              <w:t xml:space="preserve"> </w:t>
                            </w:r>
                            <w:r>
                              <w:rPr>
                                <w:rFonts w:ascii="Calibri"/>
                                <w:sz w:val="14"/>
                              </w:rPr>
                              <w:t>on</w:t>
                            </w:r>
                            <w:r>
                              <w:rPr>
                                <w:rFonts w:ascii="Calibri"/>
                                <w:spacing w:val="-5"/>
                                <w:sz w:val="14"/>
                              </w:rPr>
                              <w:t xml:space="preserve"> </w:t>
                            </w:r>
                            <w:r>
                              <w:rPr>
                                <w:rFonts w:ascii="Calibri"/>
                                <w:sz w:val="14"/>
                              </w:rPr>
                              <w:t>leadership</w:t>
                            </w:r>
                            <w:r>
                              <w:rPr>
                                <w:rFonts w:ascii="Calibri"/>
                                <w:spacing w:val="-8"/>
                                <w:sz w:val="14"/>
                              </w:rPr>
                              <w:t xml:space="preserve"> </w:t>
                            </w:r>
                            <w:r>
                              <w:rPr>
                                <w:rFonts w:ascii="Calibri"/>
                                <w:spacing w:val="-1"/>
                                <w:sz w:val="14"/>
                              </w:rPr>
                              <w:t>effectiveness</w:t>
                            </w:r>
                          </w:p>
                        </w:tc>
                        <w:tc>
                          <w:tcPr>
                            <w:tcW w:w="1763" w:type="dxa"/>
                            <w:tcBorders>
                              <w:top w:val="nil"/>
                              <w:left w:val="nil"/>
                              <w:bottom w:val="nil"/>
                              <w:right w:val="nil"/>
                            </w:tcBorders>
                          </w:tcPr>
                          <w:p w:rsidR="001F2AF2" w:rsidRDefault="001F2AF2">
                            <w:pPr>
                              <w:pStyle w:val="ListParagraph"/>
                              <w:numPr>
                                <w:ilvl w:val="0"/>
                                <w:numId w:val="57"/>
                              </w:numPr>
                              <w:tabs>
                                <w:tab w:val="left" w:pos="286"/>
                              </w:tabs>
                              <w:ind w:right="280" w:hanging="163"/>
                              <w:rPr>
                                <w:rFonts w:ascii="Calibri" w:eastAsia="Calibri" w:hAnsi="Calibri" w:cs="Calibri"/>
                                <w:sz w:val="14"/>
                                <w:szCs w:val="14"/>
                              </w:rPr>
                            </w:pPr>
                            <w:r>
                              <w:rPr>
                                <w:rFonts w:ascii="Calibri"/>
                                <w:spacing w:val="-1"/>
                                <w:sz w:val="14"/>
                              </w:rPr>
                              <w:t>Principal</w:t>
                            </w:r>
                            <w:r>
                              <w:rPr>
                                <w:rFonts w:ascii="Calibri"/>
                                <w:spacing w:val="-13"/>
                                <w:sz w:val="14"/>
                              </w:rPr>
                              <w:t xml:space="preserve"> </w:t>
                            </w:r>
                            <w:r>
                              <w:rPr>
                                <w:rFonts w:ascii="Calibri"/>
                                <w:spacing w:val="-1"/>
                                <w:sz w:val="14"/>
                              </w:rPr>
                              <w:t>investigator</w:t>
                            </w:r>
                            <w:r>
                              <w:rPr>
                                <w:rFonts w:ascii="Calibri"/>
                                <w:spacing w:val="37"/>
                                <w:w w:val="99"/>
                                <w:sz w:val="14"/>
                              </w:rPr>
                              <w:t xml:space="preserve"> </w:t>
                            </w:r>
                            <w:r>
                              <w:rPr>
                                <w:rFonts w:ascii="Calibri"/>
                                <w:spacing w:val="-1"/>
                                <w:sz w:val="14"/>
                              </w:rPr>
                              <w:t>debarred</w:t>
                            </w:r>
                          </w:p>
                          <w:p w:rsidR="001F2AF2" w:rsidRDefault="001F2AF2">
                            <w:pPr>
                              <w:pStyle w:val="ListParagraph"/>
                              <w:numPr>
                                <w:ilvl w:val="0"/>
                                <w:numId w:val="57"/>
                              </w:numPr>
                              <w:tabs>
                                <w:tab w:val="left" w:pos="286"/>
                              </w:tabs>
                              <w:ind w:right="639" w:hanging="163"/>
                              <w:rPr>
                                <w:rFonts w:ascii="Calibri" w:eastAsia="Calibri" w:hAnsi="Calibri" w:cs="Calibri"/>
                                <w:sz w:val="14"/>
                                <w:szCs w:val="14"/>
                              </w:rPr>
                            </w:pPr>
                            <w:r>
                              <w:rPr>
                                <w:rFonts w:ascii="Calibri"/>
                                <w:spacing w:val="-1"/>
                                <w:sz w:val="14"/>
                              </w:rPr>
                              <w:t>Program</w:t>
                            </w:r>
                            <w:r>
                              <w:rPr>
                                <w:rFonts w:ascii="Calibri"/>
                                <w:spacing w:val="-10"/>
                                <w:sz w:val="14"/>
                              </w:rPr>
                              <w:t xml:space="preserve"> </w:t>
                            </w:r>
                            <w:r>
                              <w:rPr>
                                <w:rFonts w:ascii="Calibri"/>
                                <w:sz w:val="14"/>
                              </w:rPr>
                              <w:t>funds</w:t>
                            </w:r>
                            <w:r>
                              <w:rPr>
                                <w:rFonts w:ascii="Calibri"/>
                                <w:spacing w:val="26"/>
                                <w:w w:val="99"/>
                                <w:sz w:val="14"/>
                              </w:rPr>
                              <w:t xml:space="preserve"> </w:t>
                            </w:r>
                            <w:r>
                              <w:rPr>
                                <w:rFonts w:ascii="Calibri"/>
                                <w:spacing w:val="-1"/>
                                <w:sz w:val="14"/>
                              </w:rPr>
                              <w:t>rescinded</w:t>
                            </w:r>
                          </w:p>
                          <w:p w:rsidR="001F2AF2" w:rsidRDefault="001F2AF2">
                            <w:pPr>
                              <w:pStyle w:val="ListParagraph"/>
                              <w:numPr>
                                <w:ilvl w:val="0"/>
                                <w:numId w:val="57"/>
                              </w:numPr>
                              <w:tabs>
                                <w:tab w:val="left" w:pos="286"/>
                              </w:tabs>
                              <w:spacing w:before="1"/>
                              <w:ind w:right="455" w:hanging="163"/>
                              <w:rPr>
                                <w:rFonts w:ascii="Calibri" w:eastAsia="Calibri" w:hAnsi="Calibri" w:cs="Calibri"/>
                                <w:sz w:val="14"/>
                                <w:szCs w:val="14"/>
                              </w:rPr>
                            </w:pPr>
                            <w:r>
                              <w:rPr>
                                <w:rFonts w:ascii="Calibri"/>
                                <w:sz w:val="14"/>
                              </w:rPr>
                              <w:t>Long-term</w:t>
                            </w:r>
                            <w:r>
                              <w:rPr>
                                <w:rFonts w:ascii="Calibri"/>
                                <w:spacing w:val="-11"/>
                                <w:sz w:val="14"/>
                              </w:rPr>
                              <w:t xml:space="preserve"> </w:t>
                            </w:r>
                            <w:r>
                              <w:rPr>
                                <w:rFonts w:ascii="Calibri"/>
                                <w:sz w:val="14"/>
                              </w:rPr>
                              <w:t>agency</w:t>
                            </w:r>
                            <w:r>
                              <w:rPr>
                                <w:rFonts w:ascii="Calibri"/>
                                <w:w w:val="99"/>
                                <w:sz w:val="14"/>
                              </w:rPr>
                              <w:t xml:space="preserve"> </w:t>
                            </w:r>
                            <w:r>
                              <w:rPr>
                                <w:rFonts w:ascii="Calibri"/>
                                <w:spacing w:val="-1"/>
                                <w:sz w:val="14"/>
                              </w:rPr>
                              <w:t>scrutiny</w:t>
                            </w:r>
                          </w:p>
                          <w:p w:rsidR="001F2AF2" w:rsidRDefault="001F2AF2">
                            <w:pPr>
                              <w:pStyle w:val="ListParagraph"/>
                              <w:numPr>
                                <w:ilvl w:val="0"/>
                                <w:numId w:val="57"/>
                              </w:numPr>
                              <w:tabs>
                                <w:tab w:val="left" w:pos="286"/>
                              </w:tabs>
                              <w:ind w:right="354" w:hanging="163"/>
                              <w:rPr>
                                <w:rFonts w:ascii="Calibri" w:eastAsia="Calibri" w:hAnsi="Calibri" w:cs="Calibri"/>
                                <w:sz w:val="14"/>
                                <w:szCs w:val="14"/>
                              </w:rPr>
                            </w:pPr>
                            <w:r>
                              <w:rPr>
                                <w:rFonts w:ascii="Calibri"/>
                                <w:spacing w:val="-1"/>
                                <w:sz w:val="14"/>
                              </w:rPr>
                              <w:t>Enforcement</w:t>
                            </w:r>
                            <w:r>
                              <w:rPr>
                                <w:rFonts w:ascii="Calibri"/>
                                <w:spacing w:val="-13"/>
                                <w:sz w:val="14"/>
                              </w:rPr>
                              <w:t xml:space="preserve"> </w:t>
                            </w:r>
                            <w:r>
                              <w:rPr>
                                <w:rFonts w:ascii="Calibri"/>
                                <w:sz w:val="14"/>
                              </w:rPr>
                              <w:t>action</w:t>
                            </w:r>
                            <w:r>
                              <w:rPr>
                                <w:rFonts w:ascii="Calibri"/>
                                <w:spacing w:val="24"/>
                                <w:w w:val="99"/>
                                <w:sz w:val="14"/>
                              </w:rPr>
                              <w:t xml:space="preserve"> </w:t>
                            </w:r>
                            <w:r>
                              <w:rPr>
                                <w:rFonts w:ascii="Calibri"/>
                                <w:spacing w:val="-1"/>
                                <w:sz w:val="14"/>
                              </w:rPr>
                              <w:t>likely</w:t>
                            </w:r>
                          </w:p>
                        </w:tc>
                        <w:tc>
                          <w:tcPr>
                            <w:tcW w:w="1009" w:type="dxa"/>
                            <w:tcBorders>
                              <w:top w:val="nil"/>
                              <w:left w:val="nil"/>
                              <w:bottom w:val="nil"/>
                              <w:right w:val="nil"/>
                            </w:tcBorders>
                          </w:tcPr>
                          <w:p w:rsidR="001F2AF2" w:rsidRDefault="001F2AF2">
                            <w:pPr>
                              <w:pStyle w:val="ListParagraph"/>
                              <w:numPr>
                                <w:ilvl w:val="0"/>
                                <w:numId w:val="56"/>
                              </w:numPr>
                              <w:tabs>
                                <w:tab w:val="left" w:pos="324"/>
                              </w:tabs>
                              <w:spacing w:line="201" w:lineRule="exact"/>
                              <w:rPr>
                                <w:rFonts w:ascii="Calibri" w:eastAsia="Calibri" w:hAnsi="Calibri" w:cs="Calibri"/>
                                <w:sz w:val="16"/>
                                <w:szCs w:val="16"/>
                              </w:rPr>
                            </w:pPr>
                            <w:r>
                              <w:rPr>
                                <w:rFonts w:ascii="Calibri"/>
                                <w:spacing w:val="-1"/>
                                <w:sz w:val="16"/>
                              </w:rPr>
                              <w:t>Stops</w:t>
                            </w:r>
                          </w:p>
                          <w:p w:rsidR="001F2AF2" w:rsidRDefault="001F2AF2" w:rsidP="00392009">
                            <w:pPr>
                              <w:pStyle w:val="TableParagraph"/>
                              <w:spacing w:before="1"/>
                              <w:ind w:left="323" w:right="101"/>
                              <w:rPr>
                                <w:rFonts w:ascii="Calibri" w:eastAsia="Calibri" w:hAnsi="Calibri" w:cs="Calibri"/>
                                <w:sz w:val="16"/>
                                <w:szCs w:val="16"/>
                              </w:rPr>
                            </w:pPr>
                            <w:r>
                              <w:rPr>
                                <w:rFonts w:ascii="Calibri"/>
                                <w:spacing w:val="-1"/>
                                <w:sz w:val="16"/>
                              </w:rPr>
                              <w:t>progress</w:t>
                            </w:r>
                            <w:r>
                              <w:rPr>
                                <w:rFonts w:ascii="Calibri"/>
                                <w:spacing w:val="23"/>
                                <w:sz w:val="16"/>
                              </w:rPr>
                              <w:t xml:space="preserve"> </w:t>
                            </w:r>
                            <w:r>
                              <w:rPr>
                                <w:rFonts w:ascii="Calibri"/>
                                <w:spacing w:val="-1"/>
                                <w:sz w:val="16"/>
                              </w:rPr>
                              <w:t>on more</w:t>
                            </w:r>
                            <w:r>
                              <w:rPr>
                                <w:rFonts w:ascii="Calibri"/>
                                <w:spacing w:val="24"/>
                                <w:sz w:val="16"/>
                              </w:rPr>
                              <w:t xml:space="preserve"> </w:t>
                            </w:r>
                            <w:r>
                              <w:rPr>
                                <w:rFonts w:ascii="Calibri"/>
                                <w:spacing w:val="-1"/>
                                <w:sz w:val="16"/>
                              </w:rPr>
                              <w:t>than one</w:t>
                            </w:r>
                            <w:r>
                              <w:rPr>
                                <w:rFonts w:ascii="Calibri"/>
                                <w:spacing w:val="20"/>
                                <w:sz w:val="16"/>
                              </w:rPr>
                              <w:t xml:space="preserve"> </w:t>
                            </w:r>
                            <w:r>
                              <w:rPr>
                                <w:rFonts w:ascii="Calibri"/>
                                <w:spacing w:val="-1"/>
                                <w:sz w:val="16"/>
                              </w:rPr>
                              <w:t>ODU</w:t>
                            </w:r>
                            <w:r>
                              <w:rPr>
                                <w:rFonts w:ascii="Calibri"/>
                                <w:spacing w:val="22"/>
                                <w:sz w:val="16"/>
                              </w:rPr>
                              <w:t xml:space="preserve"> </w:t>
                            </w:r>
                            <w:r>
                              <w:rPr>
                                <w:rFonts w:ascii="Calibri"/>
                                <w:spacing w:val="-1"/>
                                <w:sz w:val="16"/>
                              </w:rPr>
                              <w:t>strategic</w:t>
                            </w:r>
                            <w:r>
                              <w:rPr>
                                <w:rFonts w:ascii="Calibri"/>
                                <w:spacing w:val="24"/>
                                <w:sz w:val="16"/>
                              </w:rPr>
                              <w:t xml:space="preserve"> </w:t>
                            </w:r>
                            <w:r>
                              <w:rPr>
                                <w:rFonts w:ascii="Calibri"/>
                                <w:sz w:val="16"/>
                              </w:rPr>
                              <w:t>goal</w:t>
                            </w:r>
                          </w:p>
                        </w:tc>
                        <w:tc>
                          <w:tcPr>
                            <w:tcW w:w="2014" w:type="dxa"/>
                            <w:tcBorders>
                              <w:top w:val="nil"/>
                              <w:left w:val="nil"/>
                              <w:bottom w:val="nil"/>
                              <w:right w:val="nil"/>
                            </w:tcBorders>
                          </w:tcPr>
                          <w:p w:rsidR="001F2AF2" w:rsidRDefault="001F2AF2">
                            <w:pPr>
                              <w:pStyle w:val="ListParagraph"/>
                              <w:numPr>
                                <w:ilvl w:val="0"/>
                                <w:numId w:val="55"/>
                              </w:numPr>
                              <w:tabs>
                                <w:tab w:val="left" w:pos="304"/>
                              </w:tabs>
                              <w:spacing w:line="241" w:lineRule="auto"/>
                              <w:ind w:right="563"/>
                              <w:rPr>
                                <w:rFonts w:ascii="Calibri" w:eastAsia="Calibri" w:hAnsi="Calibri" w:cs="Calibri"/>
                                <w:sz w:val="16"/>
                                <w:szCs w:val="16"/>
                              </w:rPr>
                            </w:pPr>
                            <w:r>
                              <w:rPr>
                                <w:rFonts w:ascii="Calibri"/>
                                <w:spacing w:val="-1"/>
                                <w:sz w:val="16"/>
                              </w:rPr>
                              <w:t>National negative</w:t>
                            </w:r>
                            <w:r>
                              <w:rPr>
                                <w:rFonts w:ascii="Calibri"/>
                                <w:spacing w:val="27"/>
                                <w:sz w:val="16"/>
                              </w:rPr>
                              <w:t xml:space="preserve"> </w:t>
                            </w:r>
                            <w:r>
                              <w:rPr>
                                <w:rFonts w:ascii="Calibri"/>
                                <w:spacing w:val="-1"/>
                                <w:sz w:val="16"/>
                              </w:rPr>
                              <w:t>publicity</w:t>
                            </w:r>
                          </w:p>
                          <w:p w:rsidR="001F2AF2" w:rsidRDefault="001F2AF2">
                            <w:pPr>
                              <w:pStyle w:val="ListParagraph"/>
                              <w:numPr>
                                <w:ilvl w:val="0"/>
                                <w:numId w:val="55"/>
                              </w:numPr>
                              <w:tabs>
                                <w:tab w:val="left" w:pos="304"/>
                              </w:tabs>
                              <w:ind w:right="121"/>
                              <w:rPr>
                                <w:rFonts w:ascii="Calibri" w:eastAsia="Calibri" w:hAnsi="Calibri" w:cs="Calibri"/>
                                <w:sz w:val="16"/>
                                <w:szCs w:val="16"/>
                              </w:rPr>
                            </w:pPr>
                            <w:r>
                              <w:rPr>
                                <w:rFonts w:ascii="Calibri"/>
                                <w:spacing w:val="-1"/>
                                <w:sz w:val="16"/>
                              </w:rPr>
                              <w:t xml:space="preserve">Intense pressure for the University to control </w:t>
                            </w:r>
                            <w:r>
                              <w:rPr>
                                <w:rFonts w:ascii="Calibri"/>
                                <w:spacing w:val="-2"/>
                                <w:sz w:val="16"/>
                              </w:rPr>
                              <w:t>the</w:t>
                            </w:r>
                            <w:r>
                              <w:rPr>
                                <w:rFonts w:ascii="Calibri"/>
                                <w:spacing w:val="28"/>
                                <w:sz w:val="16"/>
                              </w:rPr>
                              <w:t xml:space="preserve"> </w:t>
                            </w:r>
                            <w:r>
                              <w:rPr>
                                <w:rFonts w:ascii="Calibri"/>
                                <w:spacing w:val="-1"/>
                                <w:sz w:val="16"/>
                              </w:rPr>
                              <w:t>message</w:t>
                            </w:r>
                          </w:p>
                          <w:p w:rsidR="001F2AF2" w:rsidRDefault="001F2AF2" w:rsidP="003933C5">
                            <w:pPr>
                              <w:pStyle w:val="ListParagraph"/>
                              <w:numPr>
                                <w:ilvl w:val="0"/>
                                <w:numId w:val="54"/>
                              </w:numPr>
                              <w:tabs>
                                <w:tab w:val="left" w:pos="304"/>
                              </w:tabs>
                              <w:spacing w:before="1"/>
                              <w:ind w:right="304"/>
                              <w:rPr>
                                <w:rFonts w:ascii="Calibri" w:eastAsia="Calibri" w:hAnsi="Calibri" w:cs="Calibri"/>
                                <w:sz w:val="16"/>
                                <w:szCs w:val="16"/>
                              </w:rPr>
                            </w:pPr>
                            <w:r>
                              <w:rPr>
                                <w:rFonts w:ascii="Calibri" w:eastAsia="Calibri" w:hAnsi="Calibri" w:cs="Calibri"/>
                                <w:spacing w:val="-1"/>
                                <w:sz w:val="16"/>
                                <w:szCs w:val="16"/>
                              </w:rPr>
                              <w:t>Significant damage to</w:t>
                            </w:r>
                            <w:r>
                              <w:rPr>
                                <w:rFonts w:ascii="Calibri" w:eastAsia="Calibri" w:hAnsi="Calibri" w:cs="Calibri"/>
                                <w:spacing w:val="30"/>
                                <w:sz w:val="16"/>
                                <w:szCs w:val="16"/>
                              </w:rPr>
                              <w:t xml:space="preserve"> t</w:t>
                            </w:r>
                            <w:r>
                              <w:rPr>
                                <w:rFonts w:ascii="Calibri" w:eastAsia="Calibri" w:hAnsi="Calibri" w:cs="Calibri"/>
                                <w:sz w:val="16"/>
                                <w:szCs w:val="16"/>
                              </w:rPr>
                              <w:t>he University</w:t>
                            </w:r>
                            <w:r>
                              <w:rPr>
                                <w:rFonts w:ascii="Calibri" w:eastAsia="Calibri" w:hAnsi="Calibri" w:cs="Calibri"/>
                                <w:spacing w:val="-1"/>
                                <w:sz w:val="16"/>
                                <w:szCs w:val="16"/>
                              </w:rPr>
                              <w:t>’s</w:t>
                            </w:r>
                            <w:r>
                              <w:rPr>
                                <w:rFonts w:ascii="Calibri" w:eastAsia="Calibri" w:hAnsi="Calibri" w:cs="Calibri"/>
                                <w:spacing w:val="24"/>
                                <w:sz w:val="16"/>
                                <w:szCs w:val="16"/>
                              </w:rPr>
                              <w:t xml:space="preserve"> </w:t>
                            </w:r>
                            <w:r>
                              <w:rPr>
                                <w:rFonts w:ascii="Calibri" w:eastAsia="Calibri" w:hAnsi="Calibri" w:cs="Calibri"/>
                                <w:spacing w:val="-1"/>
                                <w:sz w:val="16"/>
                                <w:szCs w:val="16"/>
                              </w:rPr>
                              <w:t>reputation/image</w:t>
                            </w:r>
                          </w:p>
                        </w:tc>
                      </w:tr>
                      <w:tr w:rsidR="001F2AF2">
                        <w:trPr>
                          <w:trHeight w:hRule="exact" w:val="1630"/>
                        </w:trPr>
                        <w:tc>
                          <w:tcPr>
                            <w:tcW w:w="718" w:type="dxa"/>
                            <w:tcBorders>
                              <w:top w:val="nil"/>
                              <w:left w:val="nil"/>
                              <w:bottom w:val="nil"/>
                              <w:right w:val="nil"/>
                            </w:tcBorders>
                            <w:shd w:val="clear" w:color="auto" w:fill="8DB3E1"/>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5</w:t>
                            </w:r>
                          </w:p>
                        </w:tc>
                        <w:tc>
                          <w:tcPr>
                            <w:tcW w:w="990" w:type="dxa"/>
                            <w:tcBorders>
                              <w:top w:val="nil"/>
                              <w:left w:val="nil"/>
                              <w:bottom w:val="nil"/>
                              <w:right w:val="nil"/>
                            </w:tcBorders>
                            <w:shd w:val="clear" w:color="auto" w:fill="8DB3E1"/>
                          </w:tcPr>
                          <w:p w:rsidR="001F2AF2" w:rsidRDefault="001F2AF2">
                            <w:pPr>
                              <w:pStyle w:val="TableParagraph"/>
                              <w:spacing w:line="194" w:lineRule="exact"/>
                              <w:ind w:left="273"/>
                              <w:rPr>
                                <w:rFonts w:ascii="Calibri" w:eastAsia="Calibri" w:hAnsi="Calibri" w:cs="Calibri"/>
                                <w:sz w:val="16"/>
                                <w:szCs w:val="16"/>
                              </w:rPr>
                            </w:pPr>
                            <w:r>
                              <w:rPr>
                                <w:rFonts w:ascii="Calibri"/>
                                <w:spacing w:val="-1"/>
                                <w:sz w:val="16"/>
                              </w:rPr>
                              <w:t>Severe</w:t>
                            </w:r>
                          </w:p>
                        </w:tc>
                        <w:tc>
                          <w:tcPr>
                            <w:tcW w:w="1430" w:type="dxa"/>
                            <w:tcBorders>
                              <w:top w:val="nil"/>
                              <w:left w:val="nil"/>
                              <w:bottom w:val="nil"/>
                              <w:right w:val="nil"/>
                            </w:tcBorders>
                            <w:shd w:val="clear" w:color="auto" w:fill="8DB3E1"/>
                          </w:tcPr>
                          <w:p w:rsidR="001F2AF2" w:rsidRDefault="001F2AF2">
                            <w:pPr>
                              <w:pStyle w:val="ListParagraph"/>
                              <w:numPr>
                                <w:ilvl w:val="0"/>
                                <w:numId w:val="53"/>
                              </w:numPr>
                              <w:tabs>
                                <w:tab w:val="left" w:pos="274"/>
                              </w:tabs>
                              <w:spacing w:line="241" w:lineRule="auto"/>
                              <w:ind w:right="176"/>
                              <w:rPr>
                                <w:rFonts w:ascii="Calibri" w:eastAsia="Calibri" w:hAnsi="Calibri" w:cs="Calibri"/>
                                <w:sz w:val="16"/>
                                <w:szCs w:val="16"/>
                              </w:rPr>
                            </w:pPr>
                            <w:r>
                              <w:rPr>
                                <w:rFonts w:ascii="Calibri"/>
                                <w:spacing w:val="-1"/>
                                <w:sz w:val="16"/>
                              </w:rPr>
                              <w:t xml:space="preserve">Affects </w:t>
                            </w:r>
                            <w:r>
                              <w:rPr>
                                <w:rFonts w:ascii="Calibri"/>
                                <w:sz w:val="16"/>
                              </w:rPr>
                              <w:t>51-75%</w:t>
                            </w:r>
                            <w:r>
                              <w:rPr>
                                <w:rFonts w:ascii="Calibri"/>
                                <w:spacing w:val="22"/>
                                <w:sz w:val="16"/>
                              </w:rPr>
                              <w:t xml:space="preserve"> </w:t>
                            </w:r>
                            <w:r>
                              <w:rPr>
                                <w:rFonts w:ascii="Calibri"/>
                                <w:spacing w:val="-1"/>
                                <w:sz w:val="16"/>
                              </w:rPr>
                              <w:t>of employees</w:t>
                            </w:r>
                          </w:p>
                          <w:p w:rsidR="001F2AF2" w:rsidRDefault="001F2AF2">
                            <w:pPr>
                              <w:pStyle w:val="TableParagraph"/>
                              <w:spacing w:line="200" w:lineRule="exact"/>
                              <w:ind w:left="109"/>
                              <w:rPr>
                                <w:rFonts w:ascii="Calibri" w:eastAsia="Calibri" w:hAnsi="Calibri" w:cs="Calibri"/>
                                <w:sz w:val="16"/>
                                <w:szCs w:val="16"/>
                              </w:rPr>
                            </w:pP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pacing w:val="9"/>
                                <w:sz w:val="16"/>
                                <w:szCs w:val="16"/>
                              </w:rPr>
                              <w:t></w:t>
                            </w:r>
                            <w:r>
                              <w:rPr>
                                <w:rFonts w:ascii="Calibri" w:eastAsia="Calibri" w:hAnsi="Calibri" w:cs="Calibri"/>
                                <w:spacing w:val="-1"/>
                                <w:sz w:val="16"/>
                                <w:szCs w:val="16"/>
                              </w:rPr>
                              <w:t>16-24%</w:t>
                            </w:r>
                          </w:p>
                          <w:p w:rsidR="001F2AF2" w:rsidRDefault="001F2AF2">
                            <w:pPr>
                              <w:pStyle w:val="TableParagraph"/>
                              <w:spacing w:before="1"/>
                              <w:ind w:left="273" w:right="511"/>
                              <w:rPr>
                                <w:rFonts w:ascii="Calibri" w:eastAsia="Calibri" w:hAnsi="Calibri" w:cs="Calibri"/>
                                <w:sz w:val="16"/>
                                <w:szCs w:val="16"/>
                              </w:rPr>
                            </w:pPr>
                            <w:r>
                              <w:rPr>
                                <w:rFonts w:ascii="Calibri"/>
                                <w:spacing w:val="-1"/>
                                <w:sz w:val="16"/>
                              </w:rPr>
                              <w:t>employee</w:t>
                            </w:r>
                            <w:r>
                              <w:rPr>
                                <w:rFonts w:ascii="Calibri"/>
                                <w:spacing w:val="23"/>
                                <w:sz w:val="16"/>
                              </w:rPr>
                              <w:t xml:space="preserve"> </w:t>
                            </w:r>
                            <w:r>
                              <w:rPr>
                                <w:rFonts w:ascii="Calibri"/>
                                <w:spacing w:val="-2"/>
                                <w:sz w:val="16"/>
                              </w:rPr>
                              <w:t>turnover</w:t>
                            </w:r>
                          </w:p>
                        </w:tc>
                        <w:tc>
                          <w:tcPr>
                            <w:tcW w:w="1948" w:type="dxa"/>
                            <w:tcBorders>
                              <w:top w:val="nil"/>
                              <w:left w:val="nil"/>
                              <w:bottom w:val="nil"/>
                              <w:right w:val="nil"/>
                            </w:tcBorders>
                            <w:shd w:val="clear" w:color="auto" w:fill="8DB3E1"/>
                          </w:tcPr>
                          <w:p w:rsidR="001F2AF2" w:rsidRDefault="001F2AF2">
                            <w:pPr>
                              <w:pStyle w:val="ListParagraph"/>
                              <w:numPr>
                                <w:ilvl w:val="0"/>
                                <w:numId w:val="52"/>
                              </w:numPr>
                              <w:tabs>
                                <w:tab w:val="left" w:pos="283"/>
                              </w:tabs>
                              <w:spacing w:line="176" w:lineRule="exact"/>
                              <w:ind w:hanging="163"/>
                              <w:rPr>
                                <w:rFonts w:ascii="Calibri" w:eastAsia="Calibri" w:hAnsi="Calibri" w:cs="Calibri"/>
                                <w:sz w:val="14"/>
                                <w:szCs w:val="14"/>
                              </w:rPr>
                            </w:pPr>
                            <w:r>
                              <w:rPr>
                                <w:rFonts w:ascii="Calibri"/>
                                <w:spacing w:val="-1"/>
                                <w:sz w:val="14"/>
                              </w:rPr>
                              <w:t>Severe</w:t>
                            </w:r>
                            <w:r>
                              <w:rPr>
                                <w:rFonts w:ascii="Calibri"/>
                                <w:spacing w:val="-5"/>
                                <w:sz w:val="14"/>
                              </w:rPr>
                              <w:t xml:space="preserve"> </w:t>
                            </w:r>
                            <w:r>
                              <w:rPr>
                                <w:rFonts w:ascii="Calibri"/>
                                <w:spacing w:val="-1"/>
                                <w:sz w:val="14"/>
                              </w:rPr>
                              <w:t>injury</w:t>
                            </w:r>
                            <w:r>
                              <w:rPr>
                                <w:rFonts w:ascii="Calibri"/>
                                <w:spacing w:val="-5"/>
                                <w:sz w:val="14"/>
                              </w:rPr>
                              <w:t xml:space="preserve"> </w:t>
                            </w:r>
                            <w:r>
                              <w:rPr>
                                <w:rFonts w:ascii="Calibri"/>
                                <w:sz w:val="14"/>
                              </w:rPr>
                              <w:t>or</w:t>
                            </w:r>
                            <w:r>
                              <w:rPr>
                                <w:rFonts w:ascii="Calibri"/>
                                <w:spacing w:val="-3"/>
                                <w:sz w:val="14"/>
                              </w:rPr>
                              <w:t xml:space="preserve"> </w:t>
                            </w:r>
                            <w:r>
                              <w:rPr>
                                <w:rFonts w:ascii="Calibri"/>
                                <w:sz w:val="14"/>
                              </w:rPr>
                              <w:t>death</w:t>
                            </w:r>
                          </w:p>
                          <w:p w:rsidR="001F2AF2" w:rsidRDefault="001F2AF2">
                            <w:pPr>
                              <w:pStyle w:val="ListParagraph"/>
                              <w:numPr>
                                <w:ilvl w:val="0"/>
                                <w:numId w:val="52"/>
                              </w:numPr>
                              <w:tabs>
                                <w:tab w:val="left" w:pos="283"/>
                              </w:tabs>
                              <w:ind w:right="460" w:hanging="163"/>
                              <w:rPr>
                                <w:rFonts w:ascii="Calibri" w:eastAsia="Calibri" w:hAnsi="Calibri" w:cs="Calibri"/>
                                <w:sz w:val="14"/>
                                <w:szCs w:val="14"/>
                              </w:rPr>
                            </w:pPr>
                            <w:r>
                              <w:rPr>
                                <w:rFonts w:ascii="Calibri" w:eastAsia="Calibri" w:hAnsi="Calibri" w:cs="Calibri"/>
                                <w:spacing w:val="-1"/>
                                <w:sz w:val="14"/>
                                <w:szCs w:val="14"/>
                              </w:rPr>
                              <w:t>Self-insured</w:t>
                            </w:r>
                            <w:r>
                              <w:rPr>
                                <w:rFonts w:ascii="Calibri" w:eastAsia="Calibri" w:hAnsi="Calibri" w:cs="Calibri"/>
                                <w:spacing w:val="-11"/>
                                <w:sz w:val="14"/>
                                <w:szCs w:val="14"/>
                              </w:rPr>
                              <w:t xml:space="preserve"> </w:t>
                            </w:r>
                            <w:r>
                              <w:rPr>
                                <w:rFonts w:ascii="Calibri" w:eastAsia="Calibri" w:hAnsi="Calibri" w:cs="Calibri"/>
                                <w:sz w:val="14"/>
                                <w:szCs w:val="14"/>
                              </w:rPr>
                              <w:t>workers’</w:t>
                            </w:r>
                            <w:r>
                              <w:rPr>
                                <w:rFonts w:ascii="Calibri" w:eastAsia="Calibri" w:hAnsi="Calibri" w:cs="Calibri"/>
                                <w:spacing w:val="28"/>
                                <w:w w:val="99"/>
                                <w:sz w:val="14"/>
                                <w:szCs w:val="14"/>
                              </w:rPr>
                              <w:t xml:space="preserve"> </w:t>
                            </w:r>
                            <w:r>
                              <w:rPr>
                                <w:rFonts w:ascii="Calibri" w:eastAsia="Calibri" w:hAnsi="Calibri" w:cs="Calibri"/>
                                <w:spacing w:val="-1"/>
                                <w:sz w:val="14"/>
                                <w:szCs w:val="14"/>
                              </w:rPr>
                              <w:t>compensation</w:t>
                            </w:r>
                            <w:r>
                              <w:rPr>
                                <w:rFonts w:ascii="Calibri" w:eastAsia="Calibri" w:hAnsi="Calibri" w:cs="Calibri"/>
                                <w:spacing w:val="29"/>
                                <w:w w:val="99"/>
                                <w:sz w:val="14"/>
                                <w:szCs w:val="14"/>
                              </w:rPr>
                              <w:t xml:space="preserve"> </w:t>
                            </w:r>
                            <w:r>
                              <w:rPr>
                                <w:rFonts w:ascii="Calibri" w:eastAsia="Calibri" w:hAnsi="Calibri" w:cs="Calibri"/>
                                <w:spacing w:val="-1"/>
                                <w:sz w:val="14"/>
                                <w:szCs w:val="14"/>
                              </w:rPr>
                              <w:t>injury/exposure</w:t>
                            </w:r>
                          </w:p>
                          <w:p w:rsidR="001F2AF2" w:rsidRDefault="001F2AF2">
                            <w:pPr>
                              <w:pStyle w:val="ListParagraph"/>
                              <w:numPr>
                                <w:ilvl w:val="0"/>
                                <w:numId w:val="52"/>
                              </w:numPr>
                              <w:tabs>
                                <w:tab w:val="left" w:pos="283"/>
                              </w:tabs>
                              <w:ind w:right="537" w:hanging="163"/>
                              <w:rPr>
                                <w:rFonts w:ascii="Calibri" w:eastAsia="Calibri" w:hAnsi="Calibri" w:cs="Calibri"/>
                                <w:sz w:val="14"/>
                                <w:szCs w:val="14"/>
                              </w:rPr>
                            </w:pPr>
                            <w:r>
                              <w:rPr>
                                <w:rFonts w:ascii="Calibri"/>
                                <w:spacing w:val="-1"/>
                                <w:sz w:val="14"/>
                              </w:rPr>
                              <w:t>Severe</w:t>
                            </w:r>
                            <w:r>
                              <w:rPr>
                                <w:rFonts w:ascii="Calibri"/>
                                <w:spacing w:val="-7"/>
                                <w:sz w:val="14"/>
                              </w:rPr>
                              <w:t xml:space="preserve"> </w:t>
                            </w:r>
                            <w:r>
                              <w:rPr>
                                <w:rFonts w:ascii="Calibri"/>
                                <w:sz w:val="14"/>
                              </w:rPr>
                              <w:t>legal</w:t>
                            </w:r>
                            <w:r>
                              <w:rPr>
                                <w:rFonts w:ascii="Calibri"/>
                                <w:spacing w:val="-4"/>
                                <w:sz w:val="14"/>
                              </w:rPr>
                              <w:t xml:space="preserve"> </w:t>
                            </w:r>
                            <w:r>
                              <w:rPr>
                                <w:rFonts w:ascii="Calibri"/>
                                <w:spacing w:val="-1"/>
                                <w:sz w:val="14"/>
                              </w:rPr>
                              <w:t>liability</w:t>
                            </w:r>
                            <w:r>
                              <w:rPr>
                                <w:rFonts w:ascii="Calibri"/>
                                <w:spacing w:val="25"/>
                                <w:w w:val="99"/>
                                <w:sz w:val="14"/>
                              </w:rPr>
                              <w:t xml:space="preserve"> </w:t>
                            </w:r>
                            <w:r>
                              <w:rPr>
                                <w:rFonts w:ascii="Calibri"/>
                                <w:spacing w:val="-1"/>
                                <w:sz w:val="14"/>
                              </w:rPr>
                              <w:t>exposure</w:t>
                            </w:r>
                          </w:p>
                          <w:p w:rsidR="001F2AF2" w:rsidRDefault="001F2AF2">
                            <w:pPr>
                              <w:pStyle w:val="ListParagraph"/>
                              <w:numPr>
                                <w:ilvl w:val="0"/>
                                <w:numId w:val="52"/>
                              </w:numPr>
                              <w:tabs>
                                <w:tab w:val="left" w:pos="283"/>
                              </w:tabs>
                              <w:ind w:right="323" w:hanging="163"/>
                              <w:rPr>
                                <w:rFonts w:ascii="Calibri" w:eastAsia="Calibri" w:hAnsi="Calibri" w:cs="Calibri"/>
                                <w:sz w:val="14"/>
                                <w:szCs w:val="14"/>
                              </w:rPr>
                            </w:pPr>
                            <w:r>
                              <w:rPr>
                                <w:rFonts w:ascii="Calibri"/>
                                <w:spacing w:val="-1"/>
                                <w:sz w:val="14"/>
                              </w:rPr>
                              <w:t>Severe</w:t>
                            </w:r>
                            <w:r>
                              <w:rPr>
                                <w:rFonts w:ascii="Calibri"/>
                                <w:spacing w:val="-14"/>
                                <w:sz w:val="14"/>
                              </w:rPr>
                              <w:t xml:space="preserve"> </w:t>
                            </w:r>
                            <w:r>
                              <w:rPr>
                                <w:rFonts w:ascii="Calibri"/>
                                <w:sz w:val="14"/>
                              </w:rPr>
                              <w:t>environmental</w:t>
                            </w:r>
                            <w:r>
                              <w:rPr>
                                <w:rFonts w:ascii="Calibri"/>
                                <w:spacing w:val="25"/>
                                <w:w w:val="99"/>
                                <w:sz w:val="14"/>
                              </w:rPr>
                              <w:t xml:space="preserve"> </w:t>
                            </w:r>
                            <w:r>
                              <w:rPr>
                                <w:rFonts w:ascii="Calibri"/>
                                <w:spacing w:val="-1"/>
                                <w:sz w:val="14"/>
                              </w:rPr>
                              <w:t>damage</w:t>
                            </w:r>
                            <w:r>
                              <w:rPr>
                                <w:rFonts w:ascii="Calibri"/>
                                <w:spacing w:val="-5"/>
                                <w:sz w:val="14"/>
                              </w:rPr>
                              <w:t xml:space="preserve"> </w:t>
                            </w:r>
                            <w:r>
                              <w:rPr>
                                <w:rFonts w:ascii="Calibri"/>
                                <w:sz w:val="14"/>
                              </w:rPr>
                              <w:t>eligible</w:t>
                            </w:r>
                            <w:r>
                              <w:rPr>
                                <w:rFonts w:ascii="Calibri"/>
                                <w:spacing w:val="-5"/>
                                <w:sz w:val="14"/>
                              </w:rPr>
                              <w:t xml:space="preserve"> </w:t>
                            </w:r>
                            <w:r>
                              <w:rPr>
                                <w:rFonts w:ascii="Calibri"/>
                                <w:sz w:val="14"/>
                              </w:rPr>
                              <w:t>for</w:t>
                            </w:r>
                            <w:r>
                              <w:rPr>
                                <w:rFonts w:ascii="Calibri"/>
                                <w:spacing w:val="-5"/>
                                <w:sz w:val="14"/>
                              </w:rPr>
                              <w:t xml:space="preserve"> </w:t>
                            </w:r>
                            <w:r>
                              <w:rPr>
                                <w:rFonts w:ascii="Calibri"/>
                                <w:spacing w:val="-1"/>
                                <w:sz w:val="14"/>
                              </w:rPr>
                              <w:t>EPA</w:t>
                            </w:r>
                            <w:r>
                              <w:rPr>
                                <w:rFonts w:ascii="Calibri"/>
                                <w:spacing w:val="26"/>
                                <w:w w:val="99"/>
                                <w:sz w:val="14"/>
                              </w:rPr>
                              <w:t xml:space="preserve"> </w:t>
                            </w:r>
                            <w:r>
                              <w:rPr>
                                <w:rFonts w:ascii="Calibri"/>
                                <w:spacing w:val="-1"/>
                                <w:sz w:val="14"/>
                              </w:rPr>
                              <w:t>National</w:t>
                            </w:r>
                            <w:r>
                              <w:rPr>
                                <w:rFonts w:ascii="Calibri"/>
                                <w:spacing w:val="-6"/>
                                <w:sz w:val="14"/>
                              </w:rPr>
                              <w:t xml:space="preserve"> </w:t>
                            </w:r>
                            <w:r>
                              <w:rPr>
                                <w:rFonts w:ascii="Calibri"/>
                                <w:spacing w:val="-1"/>
                                <w:sz w:val="14"/>
                              </w:rPr>
                              <w:t>Priorities</w:t>
                            </w:r>
                            <w:r>
                              <w:rPr>
                                <w:rFonts w:ascii="Calibri"/>
                                <w:spacing w:val="-5"/>
                                <w:sz w:val="14"/>
                              </w:rPr>
                              <w:t xml:space="preserve"> </w:t>
                            </w:r>
                            <w:r>
                              <w:rPr>
                                <w:rFonts w:ascii="Calibri"/>
                                <w:sz w:val="14"/>
                              </w:rPr>
                              <w:t>List</w:t>
                            </w:r>
                          </w:p>
                        </w:tc>
                        <w:tc>
                          <w:tcPr>
                            <w:tcW w:w="2239" w:type="dxa"/>
                            <w:tcBorders>
                              <w:top w:val="nil"/>
                              <w:left w:val="nil"/>
                              <w:bottom w:val="nil"/>
                              <w:right w:val="nil"/>
                            </w:tcBorders>
                            <w:shd w:val="clear" w:color="auto" w:fill="8DB3E1"/>
                          </w:tcPr>
                          <w:p w:rsidR="001F2AF2" w:rsidRDefault="001F2AF2">
                            <w:pPr>
                              <w:pStyle w:val="ListParagraph"/>
                              <w:numPr>
                                <w:ilvl w:val="0"/>
                                <w:numId w:val="51"/>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$2.5M</w:t>
                            </w:r>
                          </w:p>
                          <w:p w:rsidR="001F2AF2" w:rsidRDefault="001F2AF2">
                            <w:pPr>
                              <w:pStyle w:val="ListParagraph"/>
                              <w:numPr>
                                <w:ilvl w:val="0"/>
                                <w:numId w:val="51"/>
                              </w:numPr>
                              <w:tabs>
                                <w:tab w:val="left" w:pos="316"/>
                              </w:tabs>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$6.25M</w:t>
                            </w:r>
                          </w:p>
                        </w:tc>
                        <w:tc>
                          <w:tcPr>
                            <w:tcW w:w="3011" w:type="dxa"/>
                            <w:tcBorders>
                              <w:top w:val="nil"/>
                              <w:left w:val="nil"/>
                              <w:bottom w:val="nil"/>
                              <w:right w:val="nil"/>
                            </w:tcBorders>
                            <w:shd w:val="clear" w:color="auto" w:fill="8DB3E1"/>
                          </w:tcPr>
                          <w:p w:rsidR="001F2AF2" w:rsidRDefault="001F2AF2">
                            <w:pPr>
                              <w:pStyle w:val="ListParagraph"/>
                              <w:numPr>
                                <w:ilvl w:val="0"/>
                                <w:numId w:val="50"/>
                              </w:numPr>
                              <w:tabs>
                                <w:tab w:val="left" w:pos="417"/>
                              </w:tabs>
                              <w:ind w:right="175" w:hanging="163"/>
                              <w:jc w:val="both"/>
                              <w:rPr>
                                <w:rFonts w:ascii="Calibri" w:eastAsia="Calibri" w:hAnsi="Calibri" w:cs="Calibri"/>
                                <w:sz w:val="14"/>
                                <w:szCs w:val="14"/>
                              </w:rPr>
                            </w:pPr>
                            <w:r>
                              <w:rPr>
                                <w:rFonts w:ascii="Calibri"/>
                                <w:spacing w:val="-1"/>
                                <w:sz w:val="14"/>
                              </w:rPr>
                              <w:t>14-day</w:t>
                            </w:r>
                            <w:r>
                              <w:rPr>
                                <w:rFonts w:ascii="Calibri"/>
                                <w:spacing w:val="-2"/>
                                <w:sz w:val="14"/>
                              </w:rPr>
                              <w:t xml:space="preserve"> </w:t>
                            </w:r>
                            <w:r>
                              <w:rPr>
                                <w:rFonts w:ascii="Calibri"/>
                                <w:spacing w:val="-1"/>
                                <w:sz w:val="14"/>
                              </w:rPr>
                              <w:t>to</w:t>
                            </w:r>
                            <w:r>
                              <w:rPr>
                                <w:rFonts w:ascii="Calibri"/>
                                <w:spacing w:val="-3"/>
                                <w:sz w:val="14"/>
                              </w:rPr>
                              <w:t xml:space="preserve"> </w:t>
                            </w:r>
                            <w:r>
                              <w:rPr>
                                <w:rFonts w:ascii="Calibri"/>
                                <w:sz w:val="14"/>
                              </w:rPr>
                              <w:t>3-month</w:t>
                            </w:r>
                            <w:r>
                              <w:rPr>
                                <w:rFonts w:ascii="Calibri"/>
                                <w:spacing w:val="-3"/>
                                <w:sz w:val="14"/>
                              </w:rPr>
                              <w:t xml:space="preserve"> </w:t>
                            </w:r>
                            <w:r>
                              <w:rPr>
                                <w:rFonts w:ascii="Calibri"/>
                                <w:spacing w:val="-1"/>
                                <w:sz w:val="14"/>
                              </w:rPr>
                              <w:t>disruption</w:t>
                            </w:r>
                            <w:r>
                              <w:rPr>
                                <w:rFonts w:ascii="Calibri"/>
                                <w:spacing w:val="-2"/>
                                <w:sz w:val="14"/>
                              </w:rPr>
                              <w:t xml:space="preserve"> </w:t>
                            </w:r>
                            <w:r>
                              <w:rPr>
                                <w:rFonts w:ascii="Calibri"/>
                                <w:sz w:val="14"/>
                              </w:rPr>
                              <w:t>of</w:t>
                            </w:r>
                            <w:r>
                              <w:rPr>
                                <w:rFonts w:ascii="Calibri"/>
                                <w:spacing w:val="-3"/>
                                <w:sz w:val="14"/>
                              </w:rPr>
                              <w:t xml:space="preserve"> </w:t>
                            </w:r>
                            <w:r>
                              <w:rPr>
                                <w:rFonts w:ascii="Calibri"/>
                                <w:sz w:val="14"/>
                              </w:rPr>
                              <w:t>2</w:t>
                            </w:r>
                            <w:r>
                              <w:rPr>
                                <w:rFonts w:ascii="Calibri"/>
                                <w:spacing w:val="-4"/>
                                <w:sz w:val="14"/>
                              </w:rPr>
                              <w:t xml:space="preserve"> </w:t>
                            </w:r>
                            <w:r>
                              <w:rPr>
                                <w:rFonts w:ascii="Calibri"/>
                                <w:sz w:val="14"/>
                              </w:rPr>
                              <w:t>or</w:t>
                            </w:r>
                            <w:r>
                              <w:rPr>
                                <w:rFonts w:ascii="Calibri"/>
                                <w:spacing w:val="-2"/>
                                <w:sz w:val="14"/>
                              </w:rPr>
                              <w:t xml:space="preserve"> </w:t>
                            </w:r>
                            <w:r>
                              <w:rPr>
                                <w:rFonts w:ascii="Calibri"/>
                                <w:spacing w:val="-1"/>
                                <w:sz w:val="14"/>
                              </w:rPr>
                              <w:t>more</w:t>
                            </w:r>
                            <w:r>
                              <w:rPr>
                                <w:rFonts w:ascii="Calibri"/>
                                <w:spacing w:val="35"/>
                                <w:w w:val="99"/>
                                <w:sz w:val="14"/>
                              </w:rPr>
                              <w:t xml:space="preserve"> </w:t>
                            </w:r>
                            <w:r>
                              <w:rPr>
                                <w:rFonts w:ascii="Calibri"/>
                                <w:sz w:val="14"/>
                              </w:rPr>
                              <w:t>Colleges,</w:t>
                            </w:r>
                            <w:r>
                              <w:rPr>
                                <w:rFonts w:ascii="Calibri"/>
                                <w:spacing w:val="-6"/>
                                <w:sz w:val="14"/>
                              </w:rPr>
                              <w:t xml:space="preserve"> </w:t>
                            </w:r>
                            <w:r>
                              <w:rPr>
                                <w:rFonts w:ascii="Calibri"/>
                                <w:spacing w:val="-1"/>
                                <w:sz w:val="14"/>
                              </w:rPr>
                              <w:t>Schools,</w:t>
                            </w:r>
                            <w:r>
                              <w:rPr>
                                <w:rFonts w:ascii="Calibri"/>
                                <w:spacing w:val="-5"/>
                                <w:sz w:val="14"/>
                              </w:rPr>
                              <w:t xml:space="preserve"> </w:t>
                            </w:r>
                            <w:r>
                              <w:rPr>
                                <w:rFonts w:ascii="Calibri"/>
                                <w:sz w:val="14"/>
                              </w:rPr>
                              <w:t>or</w:t>
                            </w:r>
                            <w:r>
                              <w:rPr>
                                <w:rFonts w:ascii="Calibri"/>
                                <w:spacing w:val="-3"/>
                                <w:sz w:val="14"/>
                              </w:rPr>
                              <w:t xml:space="preserve"> </w:t>
                            </w:r>
                            <w:r>
                              <w:rPr>
                                <w:rFonts w:ascii="Calibri"/>
                                <w:sz w:val="14"/>
                              </w:rPr>
                              <w:t>Departments</w:t>
                            </w:r>
                            <w:r>
                              <w:rPr>
                                <w:rFonts w:ascii="Calibri"/>
                                <w:spacing w:val="-4"/>
                                <w:sz w:val="14"/>
                              </w:rPr>
                              <w:t xml:space="preserve"> </w:t>
                            </w:r>
                            <w:r>
                              <w:rPr>
                                <w:rFonts w:ascii="Calibri"/>
                                <w:sz w:val="14"/>
                              </w:rPr>
                              <w:t>or</w:t>
                            </w:r>
                            <w:r>
                              <w:rPr>
                                <w:rFonts w:ascii="Calibri"/>
                                <w:spacing w:val="-2"/>
                                <w:sz w:val="14"/>
                              </w:rPr>
                              <w:t xml:space="preserve"> </w:t>
                            </w:r>
                            <w:r>
                              <w:rPr>
                                <w:rFonts w:ascii="Calibri"/>
                                <w:spacing w:val="-1"/>
                                <w:sz w:val="14"/>
                              </w:rPr>
                              <w:t>most</w:t>
                            </w:r>
                            <w:r>
                              <w:rPr>
                                <w:rFonts w:ascii="Calibri"/>
                                <w:spacing w:val="22"/>
                                <w:w w:val="99"/>
                                <w:sz w:val="14"/>
                              </w:rPr>
                              <w:t xml:space="preserve"> </w:t>
                            </w:r>
                            <w:r>
                              <w:rPr>
                                <w:rFonts w:ascii="Calibri"/>
                                <w:spacing w:val="-1"/>
                                <w:sz w:val="14"/>
                              </w:rPr>
                              <w:t>critical</w:t>
                            </w:r>
                            <w:r>
                              <w:rPr>
                                <w:rFonts w:ascii="Calibri"/>
                                <w:spacing w:val="-8"/>
                                <w:sz w:val="14"/>
                              </w:rPr>
                              <w:t xml:space="preserve"> </w:t>
                            </w:r>
                            <w:r>
                              <w:rPr>
                                <w:rFonts w:ascii="Calibri"/>
                                <w:spacing w:val="-1"/>
                                <w:sz w:val="14"/>
                              </w:rPr>
                              <w:t>services</w:t>
                            </w:r>
                          </w:p>
                          <w:p w:rsidR="001F2AF2" w:rsidRDefault="001F2AF2">
                            <w:pPr>
                              <w:pStyle w:val="ListParagraph"/>
                              <w:numPr>
                                <w:ilvl w:val="0"/>
                                <w:numId w:val="50"/>
                              </w:numPr>
                              <w:tabs>
                                <w:tab w:val="left" w:pos="417"/>
                              </w:tabs>
                              <w:ind w:right="161" w:hanging="163"/>
                              <w:rPr>
                                <w:rFonts w:ascii="Calibri" w:eastAsia="Calibri" w:hAnsi="Calibri" w:cs="Calibri"/>
                                <w:sz w:val="14"/>
                                <w:szCs w:val="14"/>
                              </w:rPr>
                            </w:pPr>
                            <w:r>
                              <w:rPr>
                                <w:rFonts w:ascii="Calibri"/>
                                <w:spacing w:val="-1"/>
                                <w:sz w:val="14"/>
                              </w:rPr>
                              <w:t>Severe</w:t>
                            </w:r>
                            <w:r>
                              <w:rPr>
                                <w:rFonts w:ascii="Calibri"/>
                                <w:spacing w:val="-7"/>
                                <w:sz w:val="14"/>
                              </w:rPr>
                              <w:t xml:space="preserve"> </w:t>
                            </w:r>
                            <w:r>
                              <w:rPr>
                                <w:rFonts w:ascii="Calibri"/>
                                <w:sz w:val="14"/>
                              </w:rPr>
                              <w:t>impact</w:t>
                            </w:r>
                            <w:r>
                              <w:rPr>
                                <w:rFonts w:ascii="Calibri"/>
                                <w:spacing w:val="-8"/>
                                <w:sz w:val="14"/>
                              </w:rPr>
                              <w:t xml:space="preserve"> </w:t>
                            </w:r>
                            <w:r>
                              <w:rPr>
                                <w:rFonts w:ascii="Calibri"/>
                                <w:sz w:val="14"/>
                              </w:rPr>
                              <w:t>on</w:t>
                            </w:r>
                            <w:r>
                              <w:rPr>
                                <w:rFonts w:ascii="Calibri"/>
                                <w:spacing w:val="-8"/>
                                <w:sz w:val="14"/>
                              </w:rPr>
                              <w:t xml:space="preserve"> </w:t>
                            </w:r>
                            <w:r>
                              <w:rPr>
                                <w:rFonts w:ascii="Calibri"/>
                                <w:sz w:val="14"/>
                              </w:rPr>
                              <w:t>efficiency,</w:t>
                            </w:r>
                            <w:r>
                              <w:rPr>
                                <w:rFonts w:ascii="Calibri"/>
                                <w:spacing w:val="-8"/>
                                <w:sz w:val="14"/>
                              </w:rPr>
                              <w:t xml:space="preserve"> </w:t>
                            </w:r>
                            <w:r>
                              <w:rPr>
                                <w:rFonts w:ascii="Calibri"/>
                                <w:sz w:val="14"/>
                              </w:rPr>
                              <w:t>client/student</w:t>
                            </w:r>
                            <w:r>
                              <w:rPr>
                                <w:rFonts w:ascii="Calibri"/>
                                <w:spacing w:val="27"/>
                                <w:w w:val="99"/>
                                <w:sz w:val="14"/>
                              </w:rPr>
                              <w:t xml:space="preserve"> </w:t>
                            </w:r>
                            <w:r>
                              <w:rPr>
                                <w:rFonts w:ascii="Calibri"/>
                                <w:spacing w:val="-1"/>
                                <w:sz w:val="14"/>
                              </w:rPr>
                              <w:t>programs</w:t>
                            </w:r>
                            <w:r>
                              <w:rPr>
                                <w:rFonts w:ascii="Calibri"/>
                                <w:spacing w:val="-8"/>
                                <w:sz w:val="14"/>
                              </w:rPr>
                              <w:t xml:space="preserve"> </w:t>
                            </w:r>
                            <w:r>
                              <w:rPr>
                                <w:rFonts w:ascii="Calibri"/>
                                <w:sz w:val="14"/>
                              </w:rPr>
                              <w:t>and</w:t>
                            </w:r>
                            <w:r>
                              <w:rPr>
                                <w:rFonts w:ascii="Calibri"/>
                                <w:spacing w:val="-7"/>
                                <w:sz w:val="14"/>
                              </w:rPr>
                              <w:t xml:space="preserve"> </w:t>
                            </w:r>
                            <w:r>
                              <w:rPr>
                                <w:rFonts w:ascii="Calibri"/>
                                <w:sz w:val="14"/>
                              </w:rPr>
                              <w:t>services,</w:t>
                            </w:r>
                            <w:r>
                              <w:rPr>
                                <w:rFonts w:ascii="Calibri"/>
                                <w:spacing w:val="-8"/>
                                <w:sz w:val="14"/>
                              </w:rPr>
                              <w:t xml:space="preserve"> </w:t>
                            </w:r>
                            <w:r>
                              <w:rPr>
                                <w:rFonts w:ascii="Calibri"/>
                                <w:sz w:val="14"/>
                              </w:rPr>
                              <w:t>environmental</w:t>
                            </w:r>
                            <w:r>
                              <w:rPr>
                                <w:rFonts w:ascii="Calibri"/>
                                <w:spacing w:val="26"/>
                                <w:w w:val="99"/>
                                <w:sz w:val="14"/>
                              </w:rPr>
                              <w:t xml:space="preserve"> </w:t>
                            </w:r>
                            <w:r>
                              <w:rPr>
                                <w:rFonts w:ascii="Calibri"/>
                                <w:spacing w:val="-1"/>
                                <w:sz w:val="14"/>
                              </w:rPr>
                              <w:t>sustainability,</w:t>
                            </w:r>
                            <w:r>
                              <w:rPr>
                                <w:rFonts w:ascii="Calibri"/>
                                <w:spacing w:val="-11"/>
                                <w:sz w:val="14"/>
                              </w:rPr>
                              <w:t xml:space="preserve"> </w:t>
                            </w:r>
                            <w:r>
                              <w:rPr>
                                <w:rFonts w:ascii="Calibri"/>
                                <w:sz w:val="14"/>
                              </w:rPr>
                              <w:t>or</w:t>
                            </w:r>
                            <w:r>
                              <w:rPr>
                                <w:rFonts w:ascii="Calibri"/>
                                <w:spacing w:val="-7"/>
                                <w:sz w:val="14"/>
                              </w:rPr>
                              <w:t xml:space="preserve"> </w:t>
                            </w:r>
                            <w:r>
                              <w:rPr>
                                <w:rFonts w:ascii="Calibri"/>
                                <w:spacing w:val="-1"/>
                                <w:sz w:val="14"/>
                              </w:rPr>
                              <w:t>infrastructure</w:t>
                            </w:r>
                          </w:p>
                          <w:p w:rsidR="001F2AF2" w:rsidRDefault="001F2AF2">
                            <w:pPr>
                              <w:pStyle w:val="ListParagraph"/>
                              <w:numPr>
                                <w:ilvl w:val="0"/>
                                <w:numId w:val="50"/>
                              </w:numPr>
                              <w:tabs>
                                <w:tab w:val="left" w:pos="417"/>
                              </w:tabs>
                              <w:spacing w:line="178" w:lineRule="exact"/>
                              <w:ind w:hanging="163"/>
                              <w:rPr>
                                <w:rFonts w:ascii="Calibri" w:eastAsia="Calibri" w:hAnsi="Calibri" w:cs="Calibri"/>
                                <w:sz w:val="14"/>
                                <w:szCs w:val="14"/>
                              </w:rPr>
                            </w:pPr>
                            <w:r>
                              <w:rPr>
                                <w:rFonts w:ascii="Calibri"/>
                                <w:spacing w:val="-1"/>
                                <w:sz w:val="14"/>
                              </w:rPr>
                              <w:t>Severe</w:t>
                            </w:r>
                            <w:r>
                              <w:rPr>
                                <w:rFonts w:ascii="Calibri"/>
                                <w:spacing w:val="-7"/>
                                <w:sz w:val="14"/>
                              </w:rPr>
                              <w:t xml:space="preserve"> </w:t>
                            </w:r>
                            <w:r>
                              <w:rPr>
                                <w:rFonts w:ascii="Calibri"/>
                                <w:sz w:val="14"/>
                              </w:rPr>
                              <w:t>effect</w:t>
                            </w:r>
                            <w:r>
                              <w:rPr>
                                <w:rFonts w:ascii="Calibri"/>
                                <w:spacing w:val="-7"/>
                                <w:sz w:val="14"/>
                              </w:rPr>
                              <w:t xml:space="preserve"> </w:t>
                            </w:r>
                            <w:r>
                              <w:rPr>
                                <w:rFonts w:ascii="Calibri"/>
                                <w:sz w:val="14"/>
                              </w:rPr>
                              <w:t>on</w:t>
                            </w:r>
                            <w:r>
                              <w:rPr>
                                <w:rFonts w:ascii="Calibri"/>
                                <w:spacing w:val="-6"/>
                                <w:sz w:val="14"/>
                              </w:rPr>
                              <w:t xml:space="preserve"> </w:t>
                            </w:r>
                            <w:r>
                              <w:rPr>
                                <w:rFonts w:ascii="Calibri"/>
                                <w:spacing w:val="-1"/>
                                <w:sz w:val="14"/>
                              </w:rPr>
                              <w:t>leadership</w:t>
                            </w:r>
                            <w:r>
                              <w:rPr>
                                <w:rFonts w:ascii="Calibri"/>
                                <w:spacing w:val="-6"/>
                                <w:sz w:val="14"/>
                              </w:rPr>
                              <w:t xml:space="preserve"> </w:t>
                            </w:r>
                            <w:r>
                              <w:rPr>
                                <w:rFonts w:ascii="Calibri"/>
                                <w:spacing w:val="-1"/>
                                <w:sz w:val="14"/>
                              </w:rPr>
                              <w:t>effectiveness</w:t>
                            </w:r>
                          </w:p>
                        </w:tc>
                        <w:tc>
                          <w:tcPr>
                            <w:tcW w:w="1763" w:type="dxa"/>
                            <w:tcBorders>
                              <w:top w:val="nil"/>
                              <w:left w:val="nil"/>
                              <w:bottom w:val="nil"/>
                              <w:right w:val="nil"/>
                            </w:tcBorders>
                            <w:shd w:val="clear" w:color="auto" w:fill="8DB3E1"/>
                          </w:tcPr>
                          <w:p w:rsidR="001F2AF2" w:rsidRDefault="001F2AF2">
                            <w:pPr>
                              <w:pStyle w:val="ListParagraph"/>
                              <w:numPr>
                                <w:ilvl w:val="0"/>
                                <w:numId w:val="49"/>
                              </w:numPr>
                              <w:tabs>
                                <w:tab w:val="left" w:pos="286"/>
                              </w:tabs>
                              <w:ind w:right="177" w:hanging="163"/>
                              <w:rPr>
                                <w:rFonts w:ascii="Calibri" w:eastAsia="Calibri" w:hAnsi="Calibri" w:cs="Calibri"/>
                                <w:sz w:val="14"/>
                                <w:szCs w:val="14"/>
                              </w:rPr>
                            </w:pPr>
                            <w:r>
                              <w:rPr>
                                <w:rFonts w:ascii="Calibri"/>
                                <w:spacing w:val="-1"/>
                                <w:sz w:val="14"/>
                              </w:rPr>
                              <w:t>Imposed</w:t>
                            </w:r>
                            <w:r>
                              <w:rPr>
                                <w:rFonts w:ascii="Calibri"/>
                                <w:spacing w:val="-9"/>
                                <w:sz w:val="14"/>
                              </w:rPr>
                              <w:t xml:space="preserve"> </w:t>
                            </w:r>
                            <w:r>
                              <w:rPr>
                                <w:rFonts w:ascii="Calibri"/>
                                <w:sz w:val="14"/>
                              </w:rPr>
                              <w:t>settlement</w:t>
                            </w:r>
                            <w:r>
                              <w:rPr>
                                <w:rFonts w:ascii="Calibri"/>
                                <w:spacing w:val="-8"/>
                                <w:sz w:val="14"/>
                              </w:rPr>
                              <w:t xml:space="preserve"> </w:t>
                            </w:r>
                            <w:r>
                              <w:rPr>
                                <w:rFonts w:ascii="Calibri"/>
                                <w:sz w:val="14"/>
                              </w:rPr>
                              <w:t>or</w:t>
                            </w:r>
                            <w:r>
                              <w:rPr>
                                <w:rFonts w:ascii="Calibri"/>
                                <w:spacing w:val="27"/>
                                <w:w w:val="99"/>
                                <w:sz w:val="14"/>
                              </w:rPr>
                              <w:t xml:space="preserve"> </w:t>
                            </w:r>
                            <w:r>
                              <w:rPr>
                                <w:rFonts w:ascii="Calibri"/>
                                <w:spacing w:val="-1"/>
                                <w:sz w:val="14"/>
                              </w:rPr>
                              <w:t>corporate</w:t>
                            </w:r>
                            <w:r>
                              <w:rPr>
                                <w:rFonts w:ascii="Calibri"/>
                                <w:spacing w:val="-9"/>
                                <w:sz w:val="14"/>
                              </w:rPr>
                              <w:t xml:space="preserve"> </w:t>
                            </w:r>
                            <w:r>
                              <w:rPr>
                                <w:rFonts w:ascii="Calibri"/>
                                <w:spacing w:val="-1"/>
                                <w:sz w:val="14"/>
                              </w:rPr>
                              <w:t>integrity</w:t>
                            </w:r>
                            <w:r>
                              <w:rPr>
                                <w:rFonts w:ascii="Calibri"/>
                                <w:spacing w:val="27"/>
                                <w:w w:val="99"/>
                                <w:sz w:val="14"/>
                              </w:rPr>
                              <w:t xml:space="preserve"> </w:t>
                            </w:r>
                            <w:r>
                              <w:rPr>
                                <w:rFonts w:ascii="Calibri"/>
                                <w:sz w:val="14"/>
                              </w:rPr>
                              <w:t>agreement</w:t>
                            </w:r>
                          </w:p>
                          <w:p w:rsidR="001F2AF2" w:rsidRDefault="001F2AF2">
                            <w:pPr>
                              <w:pStyle w:val="ListParagraph"/>
                              <w:numPr>
                                <w:ilvl w:val="0"/>
                                <w:numId w:val="49"/>
                              </w:numPr>
                              <w:tabs>
                                <w:tab w:val="left" w:pos="286"/>
                              </w:tabs>
                              <w:ind w:right="160" w:hanging="163"/>
                              <w:rPr>
                                <w:rFonts w:ascii="Calibri" w:eastAsia="Calibri" w:hAnsi="Calibri" w:cs="Calibri"/>
                                <w:sz w:val="14"/>
                                <w:szCs w:val="14"/>
                              </w:rPr>
                            </w:pPr>
                            <w:r>
                              <w:rPr>
                                <w:rFonts w:ascii="Calibri"/>
                                <w:spacing w:val="-1"/>
                                <w:sz w:val="14"/>
                              </w:rPr>
                              <w:t>Organizational</w:t>
                            </w:r>
                            <w:r>
                              <w:rPr>
                                <w:rFonts w:ascii="Calibri"/>
                                <w:spacing w:val="-14"/>
                                <w:sz w:val="14"/>
                              </w:rPr>
                              <w:t xml:space="preserve"> </w:t>
                            </w:r>
                            <w:r>
                              <w:rPr>
                                <w:rFonts w:ascii="Calibri"/>
                                <w:sz w:val="14"/>
                              </w:rPr>
                              <w:t>criminal</w:t>
                            </w:r>
                            <w:r>
                              <w:rPr>
                                <w:rFonts w:ascii="Calibri"/>
                                <w:spacing w:val="24"/>
                                <w:w w:val="99"/>
                                <w:sz w:val="14"/>
                              </w:rPr>
                              <w:t xml:space="preserve"> </w:t>
                            </w:r>
                            <w:r>
                              <w:rPr>
                                <w:rFonts w:ascii="Calibri"/>
                                <w:spacing w:val="-1"/>
                                <w:sz w:val="14"/>
                              </w:rPr>
                              <w:t>prosecution</w:t>
                            </w:r>
                          </w:p>
                          <w:p w:rsidR="001F2AF2" w:rsidRDefault="001F2AF2">
                            <w:pPr>
                              <w:pStyle w:val="ListParagraph"/>
                              <w:numPr>
                                <w:ilvl w:val="0"/>
                                <w:numId w:val="49"/>
                              </w:numPr>
                              <w:tabs>
                                <w:tab w:val="left" w:pos="286"/>
                              </w:tabs>
                              <w:ind w:right="566" w:hanging="163"/>
                              <w:rPr>
                                <w:rFonts w:ascii="Calibri" w:eastAsia="Calibri" w:hAnsi="Calibri" w:cs="Calibri"/>
                                <w:sz w:val="14"/>
                                <w:szCs w:val="14"/>
                              </w:rPr>
                            </w:pPr>
                            <w:r>
                              <w:rPr>
                                <w:rFonts w:ascii="Calibri"/>
                                <w:sz w:val="14"/>
                              </w:rPr>
                              <w:t>Record</w:t>
                            </w:r>
                            <w:r>
                              <w:rPr>
                                <w:rFonts w:ascii="Calibri"/>
                                <w:spacing w:val="-11"/>
                                <w:sz w:val="14"/>
                              </w:rPr>
                              <w:t xml:space="preserve"> </w:t>
                            </w:r>
                            <w:r>
                              <w:rPr>
                                <w:rFonts w:ascii="Calibri"/>
                                <w:spacing w:val="-1"/>
                                <w:sz w:val="14"/>
                              </w:rPr>
                              <w:t>financial</w:t>
                            </w:r>
                            <w:r>
                              <w:rPr>
                                <w:rFonts w:ascii="Calibri"/>
                                <w:spacing w:val="27"/>
                                <w:w w:val="99"/>
                                <w:sz w:val="14"/>
                              </w:rPr>
                              <w:t xml:space="preserve"> </w:t>
                            </w:r>
                            <w:r>
                              <w:rPr>
                                <w:rFonts w:ascii="Calibri"/>
                                <w:sz w:val="14"/>
                              </w:rPr>
                              <w:t>judgment</w:t>
                            </w:r>
                          </w:p>
                        </w:tc>
                        <w:tc>
                          <w:tcPr>
                            <w:tcW w:w="1009" w:type="dxa"/>
                            <w:tcBorders>
                              <w:top w:val="nil"/>
                              <w:left w:val="nil"/>
                              <w:bottom w:val="nil"/>
                              <w:right w:val="nil"/>
                            </w:tcBorders>
                            <w:shd w:val="clear" w:color="auto" w:fill="8DB3E1"/>
                          </w:tcPr>
                          <w:p w:rsidR="001F2AF2" w:rsidRDefault="001F2AF2" w:rsidP="00392009">
                            <w:pPr>
                              <w:pStyle w:val="ListParagraph"/>
                              <w:numPr>
                                <w:ilvl w:val="0"/>
                                <w:numId w:val="48"/>
                              </w:numPr>
                              <w:tabs>
                                <w:tab w:val="left" w:pos="324"/>
                              </w:tabs>
                              <w:ind w:right="107"/>
                              <w:rPr>
                                <w:rFonts w:ascii="Calibri" w:eastAsia="Calibri" w:hAnsi="Calibri" w:cs="Calibri"/>
                                <w:sz w:val="16"/>
                                <w:szCs w:val="16"/>
                              </w:rPr>
                            </w:pPr>
                            <w:r>
                              <w:rPr>
                                <w:rFonts w:ascii="Calibri"/>
                                <w:spacing w:val="-1"/>
                                <w:sz w:val="16"/>
                              </w:rPr>
                              <w:t>Reverses</w:t>
                            </w:r>
                            <w:r>
                              <w:rPr>
                                <w:rFonts w:ascii="Calibri"/>
                                <w:spacing w:val="22"/>
                                <w:sz w:val="16"/>
                              </w:rPr>
                              <w:t xml:space="preserve"> </w:t>
                            </w:r>
                            <w:r>
                              <w:rPr>
                                <w:rFonts w:ascii="Calibri"/>
                                <w:spacing w:val="-1"/>
                                <w:sz w:val="16"/>
                              </w:rPr>
                              <w:t>progress</w:t>
                            </w:r>
                            <w:r>
                              <w:rPr>
                                <w:rFonts w:ascii="Calibri"/>
                                <w:spacing w:val="23"/>
                                <w:sz w:val="16"/>
                              </w:rPr>
                              <w:t xml:space="preserve"> </w:t>
                            </w:r>
                            <w:r>
                              <w:rPr>
                                <w:rFonts w:ascii="Calibri"/>
                                <w:spacing w:val="-1"/>
                                <w:sz w:val="16"/>
                              </w:rPr>
                              <w:t>on one</w:t>
                            </w:r>
                            <w:r>
                              <w:rPr>
                                <w:rFonts w:ascii="Calibri"/>
                                <w:spacing w:val="20"/>
                                <w:sz w:val="16"/>
                              </w:rPr>
                              <w:t xml:space="preserve"> </w:t>
                            </w:r>
                            <w:r>
                              <w:rPr>
                                <w:rFonts w:ascii="Calibri"/>
                                <w:spacing w:val="-1"/>
                                <w:sz w:val="16"/>
                              </w:rPr>
                              <w:t>or more</w:t>
                            </w:r>
                            <w:r>
                              <w:rPr>
                                <w:rFonts w:ascii="Calibri"/>
                                <w:spacing w:val="23"/>
                                <w:sz w:val="16"/>
                              </w:rPr>
                              <w:t xml:space="preserve"> </w:t>
                            </w:r>
                            <w:r>
                              <w:rPr>
                                <w:rFonts w:ascii="Calibri"/>
                                <w:spacing w:val="-1"/>
                                <w:sz w:val="16"/>
                              </w:rPr>
                              <w:t>ODU</w:t>
                            </w:r>
                            <w:r>
                              <w:rPr>
                                <w:rFonts w:ascii="Calibri"/>
                                <w:spacing w:val="22"/>
                                <w:sz w:val="16"/>
                              </w:rPr>
                              <w:t xml:space="preserve"> </w:t>
                            </w:r>
                            <w:r>
                              <w:rPr>
                                <w:rFonts w:ascii="Calibri"/>
                                <w:spacing w:val="-1"/>
                                <w:sz w:val="16"/>
                              </w:rPr>
                              <w:t>strategic</w:t>
                            </w:r>
                            <w:r>
                              <w:rPr>
                                <w:rFonts w:ascii="Calibri"/>
                                <w:spacing w:val="24"/>
                                <w:sz w:val="16"/>
                              </w:rPr>
                              <w:t xml:space="preserve"> </w:t>
                            </w:r>
                            <w:r>
                              <w:rPr>
                                <w:rFonts w:ascii="Calibri"/>
                                <w:spacing w:val="-1"/>
                                <w:sz w:val="16"/>
                              </w:rPr>
                              <w:t>goals</w:t>
                            </w:r>
                          </w:p>
                        </w:tc>
                        <w:tc>
                          <w:tcPr>
                            <w:tcW w:w="2014" w:type="dxa"/>
                            <w:tcBorders>
                              <w:top w:val="nil"/>
                              <w:left w:val="nil"/>
                              <w:bottom w:val="nil"/>
                              <w:right w:val="nil"/>
                            </w:tcBorders>
                            <w:shd w:val="clear" w:color="auto" w:fill="8DB3E1"/>
                          </w:tcPr>
                          <w:p w:rsidR="001F2AF2" w:rsidRDefault="001F2AF2">
                            <w:pPr>
                              <w:pStyle w:val="ListParagraph"/>
                              <w:numPr>
                                <w:ilvl w:val="0"/>
                                <w:numId w:val="47"/>
                              </w:numPr>
                              <w:tabs>
                                <w:tab w:val="left" w:pos="304"/>
                              </w:tabs>
                              <w:spacing w:line="241" w:lineRule="auto"/>
                              <w:ind w:right="563"/>
                              <w:rPr>
                                <w:rFonts w:ascii="Calibri" w:eastAsia="Calibri" w:hAnsi="Calibri" w:cs="Calibri"/>
                                <w:sz w:val="16"/>
                                <w:szCs w:val="16"/>
                              </w:rPr>
                            </w:pPr>
                            <w:r>
                              <w:rPr>
                                <w:rFonts w:ascii="Calibri"/>
                                <w:spacing w:val="-1"/>
                                <w:sz w:val="16"/>
                              </w:rPr>
                              <w:t>National negative</w:t>
                            </w:r>
                            <w:r>
                              <w:rPr>
                                <w:rFonts w:ascii="Calibri"/>
                                <w:spacing w:val="27"/>
                                <w:sz w:val="16"/>
                              </w:rPr>
                              <w:t xml:space="preserve"> </w:t>
                            </w:r>
                            <w:r>
                              <w:rPr>
                                <w:rFonts w:ascii="Calibri"/>
                                <w:spacing w:val="-1"/>
                                <w:sz w:val="16"/>
                              </w:rPr>
                              <w:t>publicity</w:t>
                            </w:r>
                          </w:p>
                          <w:p w:rsidR="001F2AF2" w:rsidRDefault="001F2AF2">
                            <w:pPr>
                              <w:pStyle w:val="ListParagraph"/>
                              <w:numPr>
                                <w:ilvl w:val="0"/>
                                <w:numId w:val="47"/>
                              </w:numPr>
                              <w:tabs>
                                <w:tab w:val="left" w:pos="304"/>
                              </w:tabs>
                              <w:spacing w:line="241" w:lineRule="auto"/>
                              <w:ind w:right="388"/>
                              <w:rPr>
                                <w:rFonts w:ascii="Calibri" w:eastAsia="Calibri" w:hAnsi="Calibri" w:cs="Calibri"/>
                                <w:sz w:val="16"/>
                                <w:szCs w:val="16"/>
                              </w:rPr>
                            </w:pPr>
                            <w:r>
                              <w:rPr>
                                <w:rFonts w:ascii="Calibri"/>
                                <w:spacing w:val="-1"/>
                                <w:sz w:val="16"/>
                              </w:rPr>
                              <w:t>The University</w:t>
                            </w:r>
                            <w:r>
                              <w:rPr>
                                <w:rFonts w:ascii="Calibri"/>
                                <w:spacing w:val="-2"/>
                                <w:sz w:val="16"/>
                              </w:rPr>
                              <w:t xml:space="preserve"> </w:t>
                            </w:r>
                            <w:r>
                              <w:rPr>
                                <w:rFonts w:ascii="Calibri"/>
                                <w:spacing w:val="-1"/>
                                <w:sz w:val="16"/>
                              </w:rPr>
                              <w:t>cannot</w:t>
                            </w:r>
                            <w:r>
                              <w:rPr>
                                <w:rFonts w:ascii="Calibri"/>
                                <w:spacing w:val="26"/>
                                <w:sz w:val="16"/>
                              </w:rPr>
                              <w:t xml:space="preserve"> </w:t>
                            </w:r>
                            <w:r>
                              <w:rPr>
                                <w:rFonts w:ascii="Calibri"/>
                                <w:spacing w:val="-1"/>
                                <w:sz w:val="16"/>
                              </w:rPr>
                              <w:t>control</w:t>
                            </w:r>
                            <w:r>
                              <w:rPr>
                                <w:rFonts w:ascii="Calibri"/>
                                <w:spacing w:val="1"/>
                                <w:sz w:val="16"/>
                              </w:rPr>
                              <w:t xml:space="preserve"> </w:t>
                            </w:r>
                            <w:r>
                              <w:rPr>
                                <w:rFonts w:ascii="Calibri"/>
                                <w:spacing w:val="-1"/>
                                <w:sz w:val="16"/>
                              </w:rPr>
                              <w:t>the</w:t>
                            </w:r>
                            <w:r>
                              <w:rPr>
                                <w:rFonts w:ascii="Calibri"/>
                                <w:spacing w:val="-2"/>
                                <w:sz w:val="16"/>
                              </w:rPr>
                              <w:t xml:space="preserve"> </w:t>
                            </w:r>
                            <w:r>
                              <w:rPr>
                                <w:rFonts w:ascii="Calibri"/>
                                <w:spacing w:val="-1"/>
                                <w:sz w:val="16"/>
                              </w:rPr>
                              <w:t>message</w:t>
                            </w:r>
                          </w:p>
                          <w:p w:rsidR="001F2AF2" w:rsidRDefault="001F2AF2" w:rsidP="003933C5">
                            <w:pPr>
                              <w:pStyle w:val="ListParagraph"/>
                              <w:numPr>
                                <w:ilvl w:val="0"/>
                                <w:numId w:val="46"/>
                              </w:numPr>
                              <w:tabs>
                                <w:tab w:val="left" w:pos="304"/>
                              </w:tabs>
                              <w:ind w:right="144"/>
                              <w:rPr>
                                <w:rFonts w:ascii="Calibri" w:eastAsia="Calibri" w:hAnsi="Calibri" w:cs="Calibri"/>
                                <w:sz w:val="16"/>
                                <w:szCs w:val="16"/>
                              </w:rPr>
                            </w:pPr>
                            <w:r>
                              <w:rPr>
                                <w:rFonts w:ascii="Calibri" w:eastAsia="Calibri" w:hAnsi="Calibri" w:cs="Calibri"/>
                                <w:spacing w:val="-1"/>
                                <w:sz w:val="16"/>
                                <w:szCs w:val="16"/>
                              </w:rPr>
                              <w:t>Severe,</w:t>
                            </w:r>
                            <w:r>
                              <w:rPr>
                                <w:rFonts w:ascii="Calibri" w:eastAsia="Calibri" w:hAnsi="Calibri" w:cs="Calibri"/>
                                <w:sz w:val="16"/>
                                <w:szCs w:val="16"/>
                              </w:rPr>
                              <w:t xml:space="preserve"> </w:t>
                            </w:r>
                            <w:r>
                              <w:rPr>
                                <w:rFonts w:ascii="Calibri" w:eastAsia="Calibri" w:hAnsi="Calibri" w:cs="Calibri"/>
                                <w:spacing w:val="-1"/>
                                <w:sz w:val="16"/>
                                <w:szCs w:val="16"/>
                              </w:rPr>
                              <w:t>long-term</w:t>
                            </w:r>
                            <w:r>
                              <w:rPr>
                                <w:rFonts w:ascii="Calibri" w:eastAsia="Calibri" w:hAnsi="Calibri" w:cs="Calibri"/>
                                <w:spacing w:val="25"/>
                                <w:sz w:val="16"/>
                                <w:szCs w:val="16"/>
                              </w:rPr>
                              <w:t xml:space="preserve"> </w:t>
                            </w:r>
                            <w:r>
                              <w:rPr>
                                <w:rFonts w:ascii="Calibri" w:eastAsia="Calibri" w:hAnsi="Calibri" w:cs="Calibri"/>
                                <w:spacing w:val="-1"/>
                                <w:sz w:val="16"/>
                                <w:szCs w:val="16"/>
                              </w:rPr>
                              <w:t>damage to the University’s</w:t>
                            </w:r>
                            <w:r>
                              <w:rPr>
                                <w:rFonts w:ascii="Calibri" w:eastAsia="Calibri" w:hAnsi="Calibri" w:cs="Calibri"/>
                                <w:spacing w:val="30"/>
                                <w:sz w:val="16"/>
                                <w:szCs w:val="16"/>
                              </w:rPr>
                              <w:t xml:space="preserve"> </w:t>
                            </w:r>
                            <w:r>
                              <w:rPr>
                                <w:rFonts w:ascii="Calibri" w:eastAsia="Calibri" w:hAnsi="Calibri" w:cs="Calibri"/>
                                <w:spacing w:val="-1"/>
                                <w:sz w:val="16"/>
                                <w:szCs w:val="16"/>
                              </w:rPr>
                              <w:t>reputation/image</w:t>
                            </w:r>
                          </w:p>
                        </w:tc>
                      </w:tr>
                      <w:tr w:rsidR="001F2AF2">
                        <w:trPr>
                          <w:trHeight w:hRule="exact" w:val="1232"/>
                        </w:trPr>
                        <w:tc>
                          <w:tcPr>
                            <w:tcW w:w="718" w:type="dxa"/>
                            <w:tcBorders>
                              <w:top w:val="nil"/>
                              <w:left w:val="nil"/>
                              <w:bottom w:val="single" w:sz="8" w:space="0" w:color="9BBA58"/>
                              <w:right w:val="nil"/>
                            </w:tcBorders>
                          </w:tcPr>
                          <w:p w:rsidR="001F2AF2" w:rsidRDefault="001F2AF2">
                            <w:pPr>
                              <w:pStyle w:val="TableParagraph"/>
                              <w:spacing w:line="170" w:lineRule="exact"/>
                              <w:ind w:right="107"/>
                              <w:jc w:val="right"/>
                              <w:rPr>
                                <w:rFonts w:ascii="Calibri" w:eastAsia="Calibri" w:hAnsi="Calibri" w:cs="Calibri"/>
                                <w:sz w:val="14"/>
                                <w:szCs w:val="14"/>
                              </w:rPr>
                            </w:pPr>
                            <w:r>
                              <w:rPr>
                                <w:rFonts w:ascii="Calibri"/>
                                <w:b/>
                                <w:w w:val="95"/>
                                <w:sz w:val="14"/>
                              </w:rPr>
                              <w:t>6</w:t>
                            </w:r>
                          </w:p>
                        </w:tc>
                        <w:tc>
                          <w:tcPr>
                            <w:tcW w:w="990" w:type="dxa"/>
                            <w:tcBorders>
                              <w:top w:val="nil"/>
                              <w:left w:val="nil"/>
                              <w:bottom w:val="single" w:sz="8" w:space="0" w:color="9BBA58"/>
                              <w:right w:val="nil"/>
                            </w:tcBorders>
                          </w:tcPr>
                          <w:p w:rsidR="001F2AF2" w:rsidRDefault="001F2AF2">
                            <w:pPr>
                              <w:pStyle w:val="TableParagraph"/>
                              <w:spacing w:line="182" w:lineRule="exact"/>
                              <w:ind w:left="107"/>
                              <w:rPr>
                                <w:rFonts w:ascii="Calibri" w:eastAsia="Calibri" w:hAnsi="Calibri" w:cs="Calibri"/>
                                <w:sz w:val="15"/>
                                <w:szCs w:val="15"/>
                              </w:rPr>
                            </w:pPr>
                            <w:r>
                              <w:rPr>
                                <w:rFonts w:ascii="Calibri"/>
                                <w:spacing w:val="-1"/>
                                <w:sz w:val="15"/>
                              </w:rPr>
                              <w:t>Catastrophic</w:t>
                            </w:r>
                          </w:p>
                        </w:tc>
                        <w:tc>
                          <w:tcPr>
                            <w:tcW w:w="1430" w:type="dxa"/>
                            <w:tcBorders>
                              <w:top w:val="nil"/>
                              <w:left w:val="nil"/>
                              <w:bottom w:val="single" w:sz="8" w:space="0" w:color="9BBA58"/>
                              <w:right w:val="nil"/>
                            </w:tcBorders>
                          </w:tcPr>
                          <w:p w:rsidR="001F2AF2" w:rsidRDefault="001F2AF2">
                            <w:pPr>
                              <w:pStyle w:val="ListParagraph"/>
                              <w:numPr>
                                <w:ilvl w:val="0"/>
                                <w:numId w:val="45"/>
                              </w:numPr>
                              <w:tabs>
                                <w:tab w:val="left" w:pos="274"/>
                              </w:tabs>
                              <w:spacing w:before="3" w:line="194" w:lineRule="exact"/>
                              <w:ind w:right="141"/>
                              <w:rPr>
                                <w:rFonts w:ascii="Calibri" w:eastAsia="Calibri" w:hAnsi="Calibri" w:cs="Calibri"/>
                                <w:sz w:val="16"/>
                                <w:szCs w:val="16"/>
                              </w:rPr>
                            </w:pPr>
                            <w:r>
                              <w:rPr>
                                <w:rFonts w:ascii="Calibri"/>
                                <w:spacing w:val="-1"/>
                                <w:sz w:val="16"/>
                              </w:rPr>
                              <w:t>Affects &gt;75%</w:t>
                            </w:r>
                            <w:r>
                              <w:rPr>
                                <w:rFonts w:ascii="Calibri"/>
                                <w:sz w:val="16"/>
                              </w:rPr>
                              <w:t xml:space="preserve"> </w:t>
                            </w:r>
                            <w:r>
                              <w:rPr>
                                <w:rFonts w:ascii="Calibri"/>
                                <w:spacing w:val="-1"/>
                                <w:sz w:val="16"/>
                              </w:rPr>
                              <w:t>of</w:t>
                            </w:r>
                            <w:r>
                              <w:rPr>
                                <w:rFonts w:ascii="Calibri"/>
                                <w:spacing w:val="26"/>
                                <w:sz w:val="16"/>
                              </w:rPr>
                              <w:t xml:space="preserve"> </w:t>
                            </w:r>
                            <w:r>
                              <w:rPr>
                                <w:rFonts w:ascii="Calibri"/>
                                <w:spacing w:val="-1"/>
                                <w:sz w:val="16"/>
                              </w:rPr>
                              <w:t>employees</w:t>
                            </w:r>
                          </w:p>
                          <w:p w:rsidR="001F2AF2" w:rsidRDefault="001F2AF2">
                            <w:pPr>
                              <w:pStyle w:val="ListParagraph"/>
                              <w:numPr>
                                <w:ilvl w:val="0"/>
                                <w:numId w:val="45"/>
                              </w:numPr>
                              <w:tabs>
                                <w:tab w:val="left" w:pos="274"/>
                              </w:tabs>
                              <w:spacing w:before="4"/>
                              <w:ind w:right="117"/>
                              <w:rPr>
                                <w:rFonts w:ascii="Calibri" w:eastAsia="Calibri" w:hAnsi="Calibri" w:cs="Calibri"/>
                                <w:sz w:val="16"/>
                                <w:szCs w:val="16"/>
                              </w:rPr>
                            </w:pPr>
                            <w:r>
                              <w:rPr>
                                <w:rFonts w:ascii="Calibri"/>
                                <w:spacing w:val="-1"/>
                                <w:sz w:val="16"/>
                              </w:rPr>
                              <w:t>&gt;25%</w:t>
                            </w:r>
                            <w:r>
                              <w:rPr>
                                <w:rFonts w:ascii="Calibri"/>
                                <w:sz w:val="16"/>
                              </w:rPr>
                              <w:t xml:space="preserve"> </w:t>
                            </w:r>
                            <w:r>
                              <w:rPr>
                                <w:rFonts w:ascii="Calibri"/>
                                <w:spacing w:val="-1"/>
                                <w:sz w:val="16"/>
                              </w:rPr>
                              <w:t>employee</w:t>
                            </w:r>
                            <w:r>
                              <w:rPr>
                                <w:rFonts w:ascii="Calibri"/>
                                <w:spacing w:val="26"/>
                                <w:sz w:val="16"/>
                              </w:rPr>
                              <w:t xml:space="preserve"> </w:t>
                            </w:r>
                            <w:r>
                              <w:rPr>
                                <w:rFonts w:ascii="Calibri"/>
                                <w:spacing w:val="-2"/>
                                <w:sz w:val="16"/>
                              </w:rPr>
                              <w:t>turnover</w:t>
                            </w:r>
                          </w:p>
                        </w:tc>
                        <w:tc>
                          <w:tcPr>
                            <w:tcW w:w="1948" w:type="dxa"/>
                            <w:tcBorders>
                              <w:top w:val="nil"/>
                              <w:left w:val="nil"/>
                              <w:bottom w:val="single" w:sz="8" w:space="0" w:color="9BBA58"/>
                              <w:right w:val="nil"/>
                            </w:tcBorders>
                          </w:tcPr>
                          <w:p w:rsidR="001F2AF2" w:rsidRDefault="001F2AF2">
                            <w:pPr>
                              <w:pStyle w:val="ListParagraph"/>
                              <w:numPr>
                                <w:ilvl w:val="0"/>
                                <w:numId w:val="44"/>
                              </w:numPr>
                              <w:tabs>
                                <w:tab w:val="left" w:pos="283"/>
                              </w:tabs>
                              <w:ind w:right="245" w:hanging="163"/>
                              <w:rPr>
                                <w:rFonts w:ascii="Calibri" w:eastAsia="Calibri" w:hAnsi="Calibri" w:cs="Calibri"/>
                                <w:sz w:val="14"/>
                                <w:szCs w:val="14"/>
                              </w:rPr>
                            </w:pPr>
                            <w:r>
                              <w:rPr>
                                <w:rFonts w:ascii="Calibri"/>
                                <w:spacing w:val="-1"/>
                                <w:sz w:val="14"/>
                              </w:rPr>
                              <w:t>Business-critical</w:t>
                            </w:r>
                            <w:r>
                              <w:rPr>
                                <w:rFonts w:ascii="Calibri"/>
                                <w:spacing w:val="-6"/>
                                <w:sz w:val="14"/>
                              </w:rPr>
                              <w:t xml:space="preserve"> </w:t>
                            </w:r>
                            <w:r>
                              <w:rPr>
                                <w:rFonts w:ascii="Calibri"/>
                                <w:spacing w:val="-1"/>
                                <w:sz w:val="14"/>
                              </w:rPr>
                              <w:t>injury</w:t>
                            </w:r>
                            <w:r>
                              <w:rPr>
                                <w:rFonts w:ascii="Calibri"/>
                                <w:spacing w:val="-8"/>
                                <w:sz w:val="14"/>
                              </w:rPr>
                              <w:t xml:space="preserve"> </w:t>
                            </w:r>
                            <w:r>
                              <w:rPr>
                                <w:rFonts w:ascii="Calibri"/>
                                <w:sz w:val="14"/>
                              </w:rPr>
                              <w:t>or</w:t>
                            </w:r>
                            <w:r>
                              <w:rPr>
                                <w:rFonts w:ascii="Calibri"/>
                                <w:spacing w:val="37"/>
                                <w:w w:val="99"/>
                                <w:sz w:val="14"/>
                              </w:rPr>
                              <w:t xml:space="preserve"> </w:t>
                            </w:r>
                            <w:r>
                              <w:rPr>
                                <w:rFonts w:ascii="Calibri"/>
                                <w:spacing w:val="-1"/>
                                <w:sz w:val="14"/>
                              </w:rPr>
                              <w:t>death</w:t>
                            </w:r>
                          </w:p>
                          <w:p w:rsidR="001F2AF2" w:rsidRDefault="001F2AF2">
                            <w:pPr>
                              <w:pStyle w:val="ListParagraph"/>
                              <w:numPr>
                                <w:ilvl w:val="0"/>
                                <w:numId w:val="44"/>
                              </w:numPr>
                              <w:tabs>
                                <w:tab w:val="left" w:pos="283"/>
                              </w:tabs>
                              <w:ind w:right="530" w:hanging="163"/>
                              <w:rPr>
                                <w:rFonts w:ascii="Calibri" w:eastAsia="Calibri" w:hAnsi="Calibri" w:cs="Calibri"/>
                                <w:sz w:val="14"/>
                                <w:szCs w:val="14"/>
                              </w:rPr>
                            </w:pPr>
                            <w:r>
                              <w:rPr>
                                <w:rFonts w:ascii="Calibri"/>
                                <w:spacing w:val="-1"/>
                                <w:sz w:val="14"/>
                              </w:rPr>
                              <w:t>Critical</w:t>
                            </w:r>
                            <w:r>
                              <w:rPr>
                                <w:rFonts w:ascii="Calibri"/>
                                <w:spacing w:val="-7"/>
                                <w:sz w:val="14"/>
                              </w:rPr>
                              <w:t xml:space="preserve"> </w:t>
                            </w:r>
                            <w:r>
                              <w:rPr>
                                <w:rFonts w:ascii="Calibri"/>
                                <w:spacing w:val="-1"/>
                                <w:sz w:val="14"/>
                              </w:rPr>
                              <w:t>legal</w:t>
                            </w:r>
                            <w:r>
                              <w:rPr>
                                <w:rFonts w:ascii="Calibri"/>
                                <w:spacing w:val="-4"/>
                                <w:sz w:val="14"/>
                              </w:rPr>
                              <w:t xml:space="preserve"> </w:t>
                            </w:r>
                            <w:r>
                              <w:rPr>
                                <w:rFonts w:ascii="Calibri"/>
                                <w:spacing w:val="-1"/>
                                <w:sz w:val="14"/>
                              </w:rPr>
                              <w:t>liability</w:t>
                            </w:r>
                            <w:r>
                              <w:rPr>
                                <w:rFonts w:ascii="Calibri"/>
                                <w:spacing w:val="33"/>
                                <w:w w:val="99"/>
                                <w:sz w:val="14"/>
                              </w:rPr>
                              <w:t xml:space="preserve"> </w:t>
                            </w:r>
                            <w:r>
                              <w:rPr>
                                <w:rFonts w:ascii="Calibri"/>
                                <w:spacing w:val="-1"/>
                                <w:sz w:val="14"/>
                              </w:rPr>
                              <w:t>exposure</w:t>
                            </w:r>
                          </w:p>
                          <w:p w:rsidR="001F2AF2" w:rsidRDefault="001F2AF2">
                            <w:pPr>
                              <w:pStyle w:val="ListParagraph"/>
                              <w:numPr>
                                <w:ilvl w:val="0"/>
                                <w:numId w:val="44"/>
                              </w:numPr>
                              <w:tabs>
                                <w:tab w:val="left" w:pos="283"/>
                              </w:tabs>
                              <w:spacing w:before="1"/>
                              <w:ind w:right="343" w:hanging="163"/>
                              <w:rPr>
                                <w:rFonts w:ascii="Calibri" w:eastAsia="Calibri" w:hAnsi="Calibri" w:cs="Calibri"/>
                                <w:sz w:val="14"/>
                                <w:szCs w:val="14"/>
                              </w:rPr>
                            </w:pPr>
                            <w:r>
                              <w:rPr>
                                <w:rFonts w:ascii="Calibri"/>
                                <w:spacing w:val="-1"/>
                                <w:sz w:val="14"/>
                              </w:rPr>
                              <w:t>Major,</w:t>
                            </w:r>
                            <w:r>
                              <w:rPr>
                                <w:rFonts w:ascii="Calibri"/>
                                <w:spacing w:val="-13"/>
                                <w:sz w:val="14"/>
                              </w:rPr>
                              <w:t xml:space="preserve"> </w:t>
                            </w:r>
                            <w:r>
                              <w:rPr>
                                <w:rFonts w:ascii="Calibri"/>
                                <w:spacing w:val="-1"/>
                                <w:sz w:val="14"/>
                              </w:rPr>
                              <w:t>irreparable</w:t>
                            </w:r>
                            <w:r>
                              <w:rPr>
                                <w:rFonts w:ascii="Calibri"/>
                                <w:spacing w:val="29"/>
                                <w:w w:val="99"/>
                                <w:sz w:val="14"/>
                              </w:rPr>
                              <w:t xml:space="preserve"> </w:t>
                            </w:r>
                            <w:r>
                              <w:rPr>
                                <w:rFonts w:ascii="Calibri"/>
                                <w:spacing w:val="-1"/>
                                <w:sz w:val="14"/>
                              </w:rPr>
                              <w:t>environmental</w:t>
                            </w:r>
                            <w:r>
                              <w:rPr>
                                <w:rFonts w:ascii="Calibri"/>
                                <w:spacing w:val="-11"/>
                                <w:sz w:val="14"/>
                              </w:rPr>
                              <w:t xml:space="preserve"> </w:t>
                            </w:r>
                            <w:r>
                              <w:rPr>
                                <w:rFonts w:ascii="Calibri"/>
                                <w:spacing w:val="-1"/>
                                <w:sz w:val="14"/>
                              </w:rPr>
                              <w:t>damage</w:t>
                            </w:r>
                          </w:p>
                        </w:tc>
                        <w:tc>
                          <w:tcPr>
                            <w:tcW w:w="2239" w:type="dxa"/>
                            <w:tcBorders>
                              <w:top w:val="nil"/>
                              <w:left w:val="nil"/>
                              <w:bottom w:val="single" w:sz="8" w:space="0" w:color="9BBA58"/>
                              <w:right w:val="nil"/>
                            </w:tcBorders>
                          </w:tcPr>
                          <w:p w:rsidR="001F2AF2" w:rsidRDefault="001F2AF2">
                            <w:pPr>
                              <w:pStyle w:val="ListParagraph"/>
                              <w:numPr>
                                <w:ilvl w:val="0"/>
                                <w:numId w:val="43"/>
                              </w:numPr>
                              <w:tabs>
                                <w:tab w:val="left" w:pos="316"/>
                              </w:tabs>
                              <w:spacing w:line="194" w:lineRule="exact"/>
                              <w:ind w:hanging="163"/>
                              <w:rPr>
                                <w:rFonts w:ascii="Calibri" w:eastAsia="Calibri" w:hAnsi="Calibri" w:cs="Calibri"/>
                                <w:sz w:val="16"/>
                                <w:szCs w:val="16"/>
                              </w:rPr>
                            </w:pPr>
                            <w:r>
                              <w:rPr>
                                <w:rFonts w:ascii="Calibri"/>
                                <w:spacing w:val="-1"/>
                                <w:sz w:val="16"/>
                              </w:rPr>
                              <w:t>Fiscal</w:t>
                            </w:r>
                            <w:r>
                              <w:rPr>
                                <w:rFonts w:ascii="Calibri"/>
                                <w:spacing w:val="-2"/>
                                <w:sz w:val="16"/>
                              </w:rPr>
                              <w:t xml:space="preserve"> </w:t>
                            </w:r>
                            <w:r>
                              <w:rPr>
                                <w:rFonts w:ascii="Calibri"/>
                                <w:spacing w:val="-1"/>
                                <w:sz w:val="16"/>
                              </w:rPr>
                              <w:t xml:space="preserve">Year loss </w:t>
                            </w:r>
                            <w:r>
                              <w:rPr>
                                <w:rFonts w:ascii="Calibri"/>
                                <w:sz w:val="16"/>
                              </w:rPr>
                              <w:t>of</w:t>
                            </w:r>
                            <w:r>
                              <w:rPr>
                                <w:rFonts w:ascii="Calibri"/>
                                <w:spacing w:val="-1"/>
                                <w:sz w:val="16"/>
                              </w:rPr>
                              <w:t xml:space="preserve"> </w:t>
                            </w:r>
                            <w:r>
                              <w:rPr>
                                <w:rFonts w:ascii="Calibri"/>
                                <w:sz w:val="16"/>
                              </w:rPr>
                              <w:t>$10M</w:t>
                            </w:r>
                          </w:p>
                          <w:p w:rsidR="001F2AF2" w:rsidRDefault="001F2AF2">
                            <w:pPr>
                              <w:pStyle w:val="ListParagraph"/>
                              <w:numPr>
                                <w:ilvl w:val="0"/>
                                <w:numId w:val="43"/>
                              </w:numPr>
                              <w:tabs>
                                <w:tab w:val="left" w:pos="316"/>
                              </w:tabs>
                              <w:ind w:right="251" w:hanging="163"/>
                              <w:rPr>
                                <w:rFonts w:ascii="Calibri" w:eastAsia="Calibri" w:hAnsi="Calibri" w:cs="Calibri"/>
                                <w:sz w:val="16"/>
                                <w:szCs w:val="16"/>
                              </w:rPr>
                            </w:pPr>
                            <w:r>
                              <w:rPr>
                                <w:rFonts w:ascii="Calibri"/>
                                <w:sz w:val="16"/>
                              </w:rPr>
                              <w:t>5-Yr</w:t>
                            </w:r>
                            <w:r>
                              <w:rPr>
                                <w:rFonts w:ascii="Calibri"/>
                                <w:spacing w:val="-1"/>
                                <w:sz w:val="16"/>
                              </w:rPr>
                              <w:t xml:space="preserve"> Cumulative Liability </w:t>
                            </w:r>
                            <w:r>
                              <w:rPr>
                                <w:rFonts w:ascii="Calibri"/>
                                <w:sz w:val="16"/>
                              </w:rPr>
                              <w:t>/</w:t>
                            </w:r>
                            <w:r>
                              <w:rPr>
                                <w:rFonts w:ascii="Calibri"/>
                                <w:spacing w:val="25"/>
                                <w:sz w:val="16"/>
                              </w:rPr>
                              <w:t xml:space="preserve"> </w:t>
                            </w:r>
                            <w:r>
                              <w:rPr>
                                <w:rFonts w:ascii="Calibri"/>
                                <w:spacing w:val="-1"/>
                                <w:sz w:val="16"/>
                              </w:rPr>
                              <w:t xml:space="preserve">Obligation </w:t>
                            </w:r>
                            <w:r>
                              <w:rPr>
                                <w:rFonts w:ascii="Calibri"/>
                                <w:sz w:val="16"/>
                              </w:rPr>
                              <w:t>$25M</w:t>
                            </w:r>
                          </w:p>
                        </w:tc>
                        <w:tc>
                          <w:tcPr>
                            <w:tcW w:w="3011" w:type="dxa"/>
                            <w:tcBorders>
                              <w:top w:val="nil"/>
                              <w:left w:val="nil"/>
                              <w:bottom w:val="single" w:sz="8" w:space="0" w:color="9BBA58"/>
                              <w:right w:val="nil"/>
                            </w:tcBorders>
                          </w:tcPr>
                          <w:p w:rsidR="001F2AF2" w:rsidRDefault="001F2AF2">
                            <w:pPr>
                              <w:pStyle w:val="ListParagraph"/>
                              <w:numPr>
                                <w:ilvl w:val="0"/>
                                <w:numId w:val="42"/>
                              </w:numPr>
                              <w:tabs>
                                <w:tab w:val="left" w:pos="417"/>
                              </w:tabs>
                              <w:spacing w:line="176" w:lineRule="exact"/>
                              <w:ind w:hanging="163"/>
                              <w:rPr>
                                <w:rFonts w:ascii="Calibri" w:eastAsia="Calibri" w:hAnsi="Calibri" w:cs="Calibri"/>
                                <w:sz w:val="14"/>
                                <w:szCs w:val="14"/>
                              </w:rPr>
                            </w:pPr>
                            <w:r>
                              <w:rPr>
                                <w:rFonts w:ascii="Calibri"/>
                                <w:spacing w:val="-1"/>
                                <w:sz w:val="14"/>
                              </w:rPr>
                              <w:t>The University</w:t>
                            </w:r>
                            <w:r>
                              <w:rPr>
                                <w:rFonts w:ascii="Calibri"/>
                                <w:spacing w:val="-2"/>
                                <w:sz w:val="14"/>
                              </w:rPr>
                              <w:t xml:space="preserve"> </w:t>
                            </w:r>
                            <w:r>
                              <w:rPr>
                                <w:rFonts w:ascii="Calibri"/>
                                <w:spacing w:val="-1"/>
                                <w:sz w:val="14"/>
                              </w:rPr>
                              <w:t>shutdown</w:t>
                            </w:r>
                            <w:r>
                              <w:rPr>
                                <w:rFonts w:ascii="Calibri"/>
                                <w:spacing w:val="-7"/>
                                <w:sz w:val="14"/>
                              </w:rPr>
                              <w:t xml:space="preserve"> </w:t>
                            </w:r>
                            <w:r>
                              <w:rPr>
                                <w:rFonts w:ascii="Calibri"/>
                                <w:spacing w:val="1"/>
                                <w:sz w:val="14"/>
                              </w:rPr>
                              <w:t>&gt;3</w:t>
                            </w:r>
                            <w:r>
                              <w:rPr>
                                <w:rFonts w:ascii="Calibri"/>
                                <w:spacing w:val="-4"/>
                                <w:sz w:val="14"/>
                              </w:rPr>
                              <w:t xml:space="preserve"> </w:t>
                            </w:r>
                            <w:r>
                              <w:rPr>
                                <w:rFonts w:ascii="Calibri"/>
                                <w:spacing w:val="-1"/>
                                <w:sz w:val="14"/>
                              </w:rPr>
                              <w:t>months</w:t>
                            </w:r>
                          </w:p>
                          <w:p w:rsidR="001F2AF2" w:rsidRDefault="001F2AF2">
                            <w:pPr>
                              <w:pStyle w:val="ListParagraph"/>
                              <w:numPr>
                                <w:ilvl w:val="0"/>
                                <w:numId w:val="42"/>
                              </w:numPr>
                              <w:tabs>
                                <w:tab w:val="left" w:pos="417"/>
                              </w:tabs>
                              <w:spacing w:line="178" w:lineRule="exact"/>
                              <w:ind w:hanging="163"/>
                              <w:rPr>
                                <w:rFonts w:ascii="Calibri" w:eastAsia="Calibri" w:hAnsi="Calibri" w:cs="Calibri"/>
                                <w:sz w:val="14"/>
                                <w:szCs w:val="14"/>
                              </w:rPr>
                            </w:pPr>
                            <w:r>
                              <w:rPr>
                                <w:rFonts w:ascii="Calibri"/>
                                <w:spacing w:val="-1"/>
                                <w:sz w:val="14"/>
                              </w:rPr>
                              <w:t>Insolvency</w:t>
                            </w:r>
                          </w:p>
                          <w:p w:rsidR="001F2AF2" w:rsidRDefault="001F2AF2">
                            <w:pPr>
                              <w:pStyle w:val="ListParagraph"/>
                              <w:numPr>
                                <w:ilvl w:val="0"/>
                                <w:numId w:val="42"/>
                              </w:numPr>
                              <w:tabs>
                                <w:tab w:val="left" w:pos="417"/>
                              </w:tabs>
                              <w:ind w:right="427" w:hanging="163"/>
                              <w:rPr>
                                <w:rFonts w:ascii="Calibri" w:eastAsia="Calibri" w:hAnsi="Calibri" w:cs="Calibri"/>
                                <w:sz w:val="14"/>
                                <w:szCs w:val="14"/>
                              </w:rPr>
                            </w:pPr>
                            <w:r>
                              <w:rPr>
                                <w:rFonts w:ascii="Calibri"/>
                                <w:spacing w:val="-1"/>
                                <w:sz w:val="14"/>
                              </w:rPr>
                              <w:t>Leadership</w:t>
                            </w:r>
                            <w:r>
                              <w:rPr>
                                <w:rFonts w:ascii="Calibri"/>
                                <w:spacing w:val="-7"/>
                                <w:sz w:val="14"/>
                              </w:rPr>
                              <w:t xml:space="preserve"> </w:t>
                            </w:r>
                            <w:r>
                              <w:rPr>
                                <w:rFonts w:ascii="Calibri"/>
                                <w:sz w:val="14"/>
                              </w:rPr>
                              <w:t>failure</w:t>
                            </w:r>
                            <w:r>
                              <w:rPr>
                                <w:rFonts w:ascii="Calibri"/>
                                <w:spacing w:val="-7"/>
                                <w:sz w:val="14"/>
                              </w:rPr>
                              <w:t xml:space="preserve"> </w:t>
                            </w:r>
                            <w:r>
                              <w:rPr>
                                <w:rFonts w:ascii="Calibri"/>
                                <w:sz w:val="14"/>
                              </w:rPr>
                              <w:t>results</w:t>
                            </w:r>
                            <w:r>
                              <w:rPr>
                                <w:rFonts w:ascii="Calibri"/>
                                <w:spacing w:val="-5"/>
                                <w:sz w:val="14"/>
                              </w:rPr>
                              <w:t xml:space="preserve"> </w:t>
                            </w:r>
                            <w:r>
                              <w:rPr>
                                <w:rFonts w:ascii="Calibri"/>
                                <w:sz w:val="14"/>
                              </w:rPr>
                              <w:t>in</w:t>
                            </w:r>
                            <w:r>
                              <w:rPr>
                                <w:rFonts w:ascii="Calibri"/>
                                <w:spacing w:val="-7"/>
                                <w:sz w:val="14"/>
                              </w:rPr>
                              <w:t xml:space="preserve"> </w:t>
                            </w:r>
                            <w:r>
                              <w:rPr>
                                <w:rFonts w:ascii="Calibri"/>
                                <w:sz w:val="14"/>
                              </w:rPr>
                              <w:t>long-term</w:t>
                            </w:r>
                            <w:r>
                              <w:rPr>
                                <w:rFonts w:ascii="Calibri"/>
                                <w:spacing w:val="24"/>
                                <w:w w:val="99"/>
                                <w:sz w:val="14"/>
                              </w:rPr>
                              <w:t xml:space="preserve"> </w:t>
                            </w:r>
                            <w:r>
                              <w:rPr>
                                <w:rFonts w:ascii="Calibri"/>
                                <w:spacing w:val="-1"/>
                                <w:sz w:val="14"/>
                              </w:rPr>
                              <w:t>damage</w:t>
                            </w:r>
                            <w:r>
                              <w:rPr>
                                <w:rFonts w:ascii="Calibri"/>
                                <w:spacing w:val="-6"/>
                                <w:sz w:val="14"/>
                              </w:rPr>
                              <w:t xml:space="preserve"> </w:t>
                            </w:r>
                            <w:r>
                              <w:rPr>
                                <w:rFonts w:ascii="Calibri"/>
                                <w:spacing w:val="-1"/>
                                <w:sz w:val="14"/>
                              </w:rPr>
                              <w:t>to</w:t>
                            </w:r>
                            <w:r>
                              <w:rPr>
                                <w:rFonts w:ascii="Calibri"/>
                                <w:spacing w:val="-3"/>
                                <w:sz w:val="14"/>
                              </w:rPr>
                              <w:t xml:space="preserve"> </w:t>
                            </w:r>
                            <w:r>
                              <w:rPr>
                                <w:rFonts w:ascii="Calibri"/>
                                <w:spacing w:val="-1"/>
                                <w:sz w:val="14"/>
                              </w:rPr>
                              <w:t>the</w:t>
                            </w:r>
                            <w:r>
                              <w:rPr>
                                <w:rFonts w:ascii="Calibri"/>
                                <w:spacing w:val="-5"/>
                                <w:sz w:val="14"/>
                              </w:rPr>
                              <w:t xml:space="preserve"> </w:t>
                            </w:r>
                            <w:r>
                              <w:rPr>
                                <w:rFonts w:ascii="Calibri"/>
                                <w:spacing w:val="-1"/>
                                <w:sz w:val="14"/>
                              </w:rPr>
                              <w:t>institution</w:t>
                            </w:r>
                          </w:p>
                        </w:tc>
                        <w:tc>
                          <w:tcPr>
                            <w:tcW w:w="1763" w:type="dxa"/>
                            <w:tcBorders>
                              <w:top w:val="nil"/>
                              <w:left w:val="nil"/>
                              <w:bottom w:val="single" w:sz="8" w:space="0" w:color="9BBA58"/>
                              <w:right w:val="nil"/>
                            </w:tcBorders>
                          </w:tcPr>
                          <w:p w:rsidR="001F2AF2" w:rsidRDefault="001F2AF2">
                            <w:pPr>
                              <w:pStyle w:val="ListParagraph"/>
                              <w:numPr>
                                <w:ilvl w:val="0"/>
                                <w:numId w:val="41"/>
                              </w:numPr>
                              <w:tabs>
                                <w:tab w:val="left" w:pos="286"/>
                              </w:tabs>
                              <w:ind w:right="284" w:hanging="163"/>
                              <w:rPr>
                                <w:rFonts w:ascii="Calibri" w:eastAsia="Calibri" w:hAnsi="Calibri" w:cs="Calibri"/>
                                <w:sz w:val="14"/>
                                <w:szCs w:val="14"/>
                              </w:rPr>
                            </w:pPr>
                            <w:r>
                              <w:rPr>
                                <w:rFonts w:ascii="Calibri"/>
                                <w:spacing w:val="-1"/>
                                <w:sz w:val="14"/>
                              </w:rPr>
                              <w:t>Threatens</w:t>
                            </w:r>
                            <w:r>
                              <w:rPr>
                                <w:rFonts w:ascii="Calibri"/>
                                <w:spacing w:val="-6"/>
                                <w:sz w:val="14"/>
                              </w:rPr>
                              <w:t xml:space="preserve"> </w:t>
                            </w:r>
                            <w:r>
                              <w:rPr>
                                <w:rFonts w:ascii="Calibri"/>
                                <w:spacing w:val="-1"/>
                                <w:sz w:val="14"/>
                              </w:rPr>
                              <w:t>viability</w:t>
                            </w:r>
                            <w:r>
                              <w:rPr>
                                <w:rFonts w:ascii="Calibri"/>
                                <w:spacing w:val="-7"/>
                                <w:sz w:val="14"/>
                              </w:rPr>
                              <w:t xml:space="preserve"> </w:t>
                            </w:r>
                            <w:r>
                              <w:rPr>
                                <w:rFonts w:ascii="Calibri"/>
                                <w:sz w:val="14"/>
                              </w:rPr>
                              <w:t>of</w:t>
                            </w:r>
                            <w:r>
                              <w:rPr>
                                <w:rFonts w:ascii="Calibri"/>
                                <w:spacing w:val="29"/>
                                <w:w w:val="99"/>
                                <w:sz w:val="14"/>
                              </w:rPr>
                              <w:t xml:space="preserve"> </w:t>
                            </w:r>
                            <w:r>
                              <w:rPr>
                                <w:rFonts w:ascii="Calibri"/>
                                <w:spacing w:val="-1"/>
                                <w:sz w:val="14"/>
                              </w:rPr>
                              <w:t>the University</w:t>
                            </w:r>
                            <w:r>
                              <w:rPr>
                                <w:rFonts w:ascii="Calibri"/>
                                <w:spacing w:val="-2"/>
                                <w:sz w:val="14"/>
                              </w:rPr>
                              <w:t xml:space="preserve"> </w:t>
                            </w:r>
                            <w:r>
                              <w:rPr>
                                <w:rFonts w:ascii="Calibri"/>
                                <w:sz w:val="14"/>
                              </w:rPr>
                              <w:t>or</w:t>
                            </w:r>
                            <w:r>
                              <w:rPr>
                                <w:rFonts w:ascii="Calibri"/>
                                <w:spacing w:val="-4"/>
                                <w:sz w:val="14"/>
                              </w:rPr>
                              <w:t xml:space="preserve"> </w:t>
                            </w:r>
                            <w:r>
                              <w:rPr>
                                <w:rFonts w:ascii="Calibri"/>
                                <w:sz w:val="14"/>
                              </w:rPr>
                              <w:t>its</w:t>
                            </w:r>
                            <w:r>
                              <w:rPr>
                                <w:rFonts w:ascii="Calibri"/>
                                <w:spacing w:val="20"/>
                                <w:w w:val="99"/>
                                <w:sz w:val="14"/>
                              </w:rPr>
                              <w:t xml:space="preserve"> </w:t>
                            </w:r>
                            <w:r>
                              <w:rPr>
                                <w:rFonts w:ascii="Calibri"/>
                                <w:spacing w:val="-1"/>
                                <w:sz w:val="14"/>
                              </w:rPr>
                              <w:t>research</w:t>
                            </w:r>
                            <w:r>
                              <w:rPr>
                                <w:rFonts w:ascii="Calibri"/>
                                <w:spacing w:val="-10"/>
                                <w:sz w:val="14"/>
                              </w:rPr>
                              <w:t xml:space="preserve"> </w:t>
                            </w:r>
                            <w:r>
                              <w:rPr>
                                <w:rFonts w:ascii="Calibri"/>
                                <w:spacing w:val="-1"/>
                                <w:sz w:val="14"/>
                              </w:rPr>
                              <w:t>mission</w:t>
                            </w:r>
                          </w:p>
                          <w:p w:rsidR="001F2AF2" w:rsidRDefault="001F2AF2">
                            <w:pPr>
                              <w:pStyle w:val="ListParagraph"/>
                              <w:numPr>
                                <w:ilvl w:val="0"/>
                                <w:numId w:val="41"/>
                              </w:numPr>
                              <w:tabs>
                                <w:tab w:val="left" w:pos="286"/>
                              </w:tabs>
                              <w:ind w:right="406" w:hanging="163"/>
                              <w:rPr>
                                <w:rFonts w:ascii="Calibri" w:eastAsia="Calibri" w:hAnsi="Calibri" w:cs="Calibri"/>
                                <w:sz w:val="14"/>
                                <w:szCs w:val="14"/>
                              </w:rPr>
                            </w:pPr>
                            <w:r>
                              <w:rPr>
                                <w:rFonts w:ascii="Calibri"/>
                                <w:spacing w:val="-1"/>
                                <w:sz w:val="14"/>
                              </w:rPr>
                              <w:t>Loss</w:t>
                            </w:r>
                            <w:r>
                              <w:rPr>
                                <w:rFonts w:ascii="Calibri"/>
                                <w:spacing w:val="-3"/>
                                <w:sz w:val="14"/>
                              </w:rPr>
                              <w:t xml:space="preserve"> </w:t>
                            </w:r>
                            <w:r>
                              <w:rPr>
                                <w:rFonts w:ascii="Calibri"/>
                                <w:sz w:val="14"/>
                              </w:rPr>
                              <w:t>of</w:t>
                            </w:r>
                            <w:r>
                              <w:rPr>
                                <w:rFonts w:ascii="Calibri"/>
                                <w:spacing w:val="-3"/>
                                <w:sz w:val="14"/>
                              </w:rPr>
                              <w:t xml:space="preserve"> </w:t>
                            </w:r>
                            <w:r>
                              <w:rPr>
                                <w:rFonts w:ascii="Calibri"/>
                                <w:spacing w:val="-1"/>
                                <w:sz w:val="14"/>
                              </w:rPr>
                              <w:t>all</w:t>
                            </w:r>
                            <w:r>
                              <w:rPr>
                                <w:rFonts w:ascii="Calibri"/>
                                <w:spacing w:val="-4"/>
                                <w:sz w:val="14"/>
                              </w:rPr>
                              <w:t xml:space="preserve"> </w:t>
                            </w:r>
                            <w:r>
                              <w:rPr>
                                <w:rFonts w:ascii="Calibri"/>
                                <w:sz w:val="14"/>
                              </w:rPr>
                              <w:t>federal</w:t>
                            </w:r>
                            <w:r>
                              <w:rPr>
                                <w:rFonts w:ascii="Calibri"/>
                                <w:spacing w:val="25"/>
                                <w:w w:val="99"/>
                                <w:sz w:val="14"/>
                              </w:rPr>
                              <w:t xml:space="preserve"> </w:t>
                            </w:r>
                            <w:r>
                              <w:rPr>
                                <w:rFonts w:ascii="Calibri"/>
                                <w:spacing w:val="-1"/>
                                <w:sz w:val="14"/>
                              </w:rPr>
                              <w:t>research</w:t>
                            </w:r>
                            <w:r>
                              <w:rPr>
                                <w:rFonts w:ascii="Calibri"/>
                                <w:spacing w:val="-6"/>
                                <w:sz w:val="14"/>
                              </w:rPr>
                              <w:t xml:space="preserve"> </w:t>
                            </w:r>
                            <w:r>
                              <w:rPr>
                                <w:rFonts w:ascii="Calibri"/>
                                <w:sz w:val="14"/>
                              </w:rPr>
                              <w:t>or</w:t>
                            </w:r>
                            <w:r>
                              <w:rPr>
                                <w:rFonts w:ascii="Calibri"/>
                                <w:spacing w:val="-2"/>
                                <w:sz w:val="14"/>
                              </w:rPr>
                              <w:t xml:space="preserve"> </w:t>
                            </w:r>
                            <w:r>
                              <w:rPr>
                                <w:rFonts w:ascii="Calibri"/>
                                <w:spacing w:val="-1"/>
                                <w:sz w:val="14"/>
                              </w:rPr>
                              <w:t>Title</w:t>
                            </w:r>
                            <w:r>
                              <w:rPr>
                                <w:rFonts w:ascii="Calibri"/>
                                <w:spacing w:val="-4"/>
                                <w:sz w:val="14"/>
                              </w:rPr>
                              <w:t xml:space="preserve"> </w:t>
                            </w:r>
                            <w:r>
                              <w:rPr>
                                <w:rFonts w:ascii="Calibri"/>
                                <w:sz w:val="14"/>
                              </w:rPr>
                              <w:t>IV</w:t>
                            </w:r>
                            <w:r>
                              <w:rPr>
                                <w:rFonts w:ascii="Calibri"/>
                                <w:spacing w:val="21"/>
                                <w:w w:val="99"/>
                                <w:sz w:val="14"/>
                              </w:rPr>
                              <w:t xml:space="preserve"> </w:t>
                            </w:r>
                            <w:r>
                              <w:rPr>
                                <w:rFonts w:ascii="Calibri"/>
                                <w:spacing w:val="-1"/>
                                <w:sz w:val="14"/>
                              </w:rPr>
                              <w:t>funds</w:t>
                            </w:r>
                          </w:p>
                        </w:tc>
                        <w:tc>
                          <w:tcPr>
                            <w:tcW w:w="1009" w:type="dxa"/>
                            <w:tcBorders>
                              <w:top w:val="nil"/>
                              <w:left w:val="nil"/>
                              <w:bottom w:val="single" w:sz="8" w:space="0" w:color="9BBA58"/>
                              <w:right w:val="nil"/>
                            </w:tcBorders>
                          </w:tcPr>
                          <w:p w:rsidR="001F2AF2" w:rsidRDefault="001F2AF2">
                            <w:pPr>
                              <w:pStyle w:val="ListParagraph"/>
                              <w:numPr>
                                <w:ilvl w:val="0"/>
                                <w:numId w:val="40"/>
                              </w:numPr>
                              <w:tabs>
                                <w:tab w:val="left" w:pos="324"/>
                              </w:tabs>
                              <w:spacing w:line="239" w:lineRule="auto"/>
                              <w:ind w:right="123"/>
                              <w:rPr>
                                <w:rFonts w:ascii="Calibri" w:eastAsia="Calibri" w:hAnsi="Calibri" w:cs="Calibri"/>
                                <w:sz w:val="16"/>
                                <w:szCs w:val="16"/>
                              </w:rPr>
                            </w:pPr>
                            <w:r>
                              <w:rPr>
                                <w:rFonts w:ascii="Calibri"/>
                                <w:spacing w:val="-1"/>
                                <w:sz w:val="16"/>
                              </w:rPr>
                              <w:t>College</w:t>
                            </w:r>
                            <w:r>
                              <w:rPr>
                                <w:rFonts w:ascii="Calibri"/>
                                <w:spacing w:val="24"/>
                                <w:sz w:val="16"/>
                              </w:rPr>
                              <w:t xml:space="preserve"> </w:t>
                            </w:r>
                            <w:r>
                              <w:rPr>
                                <w:rFonts w:ascii="Calibri"/>
                                <w:spacing w:val="-1"/>
                                <w:sz w:val="16"/>
                              </w:rPr>
                              <w:t>strategic</w:t>
                            </w:r>
                            <w:r>
                              <w:rPr>
                                <w:rFonts w:ascii="Calibri"/>
                                <w:spacing w:val="24"/>
                                <w:sz w:val="16"/>
                              </w:rPr>
                              <w:t xml:space="preserve"> </w:t>
                            </w:r>
                            <w:r>
                              <w:rPr>
                                <w:rFonts w:ascii="Calibri"/>
                                <w:spacing w:val="-1"/>
                                <w:sz w:val="16"/>
                              </w:rPr>
                              <w:t>plan</w:t>
                            </w:r>
                            <w:r>
                              <w:rPr>
                                <w:rFonts w:ascii="Calibri"/>
                                <w:spacing w:val="21"/>
                                <w:sz w:val="16"/>
                              </w:rPr>
                              <w:t xml:space="preserve"> </w:t>
                            </w:r>
                            <w:r>
                              <w:rPr>
                                <w:rFonts w:ascii="Calibri"/>
                                <w:spacing w:val="-1"/>
                                <w:sz w:val="16"/>
                              </w:rPr>
                              <w:t>failure</w:t>
                            </w:r>
                          </w:p>
                        </w:tc>
                        <w:tc>
                          <w:tcPr>
                            <w:tcW w:w="2014" w:type="dxa"/>
                            <w:tcBorders>
                              <w:top w:val="nil"/>
                              <w:left w:val="nil"/>
                              <w:bottom w:val="single" w:sz="8" w:space="0" w:color="9BBA58"/>
                              <w:right w:val="nil"/>
                            </w:tcBorders>
                          </w:tcPr>
                          <w:p w:rsidR="001F2AF2" w:rsidRDefault="001F2AF2">
                            <w:pPr>
                              <w:pStyle w:val="ListParagraph"/>
                              <w:numPr>
                                <w:ilvl w:val="0"/>
                                <w:numId w:val="39"/>
                              </w:numPr>
                              <w:tabs>
                                <w:tab w:val="left" w:pos="304"/>
                              </w:tabs>
                              <w:ind w:right="187"/>
                              <w:rPr>
                                <w:rFonts w:ascii="Calibri" w:eastAsia="Calibri" w:hAnsi="Calibri" w:cs="Calibri"/>
                                <w:sz w:val="14"/>
                                <w:szCs w:val="14"/>
                              </w:rPr>
                            </w:pPr>
                            <w:r>
                              <w:rPr>
                                <w:rFonts w:ascii="Calibri" w:eastAsia="Calibri" w:hAnsi="Calibri" w:cs="Calibri"/>
                                <w:spacing w:val="-1"/>
                                <w:sz w:val="14"/>
                                <w:szCs w:val="14"/>
                              </w:rPr>
                              <w:t>Negative</w:t>
                            </w:r>
                            <w:r>
                              <w:rPr>
                                <w:rFonts w:ascii="Calibri" w:eastAsia="Calibri" w:hAnsi="Calibri" w:cs="Calibri"/>
                                <w:spacing w:val="-5"/>
                                <w:sz w:val="14"/>
                                <w:szCs w:val="14"/>
                              </w:rPr>
                              <w:t xml:space="preserve"> </w:t>
                            </w:r>
                            <w:r>
                              <w:rPr>
                                <w:rFonts w:ascii="Calibri" w:eastAsia="Calibri" w:hAnsi="Calibri" w:cs="Calibri"/>
                                <w:spacing w:val="-1"/>
                                <w:sz w:val="14"/>
                                <w:szCs w:val="14"/>
                              </w:rPr>
                              <w:t>publicity</w:t>
                            </w:r>
                            <w:r>
                              <w:rPr>
                                <w:rFonts w:ascii="Calibri" w:eastAsia="Calibri" w:hAnsi="Calibri" w:cs="Calibri"/>
                                <w:spacing w:val="-8"/>
                                <w:sz w:val="14"/>
                                <w:szCs w:val="14"/>
                              </w:rPr>
                              <w:t xml:space="preserve"> </w:t>
                            </w:r>
                            <w:r>
                              <w:rPr>
                                <w:rFonts w:ascii="Calibri" w:eastAsia="Calibri" w:hAnsi="Calibri" w:cs="Calibri"/>
                                <w:sz w:val="14"/>
                                <w:szCs w:val="14"/>
                              </w:rPr>
                              <w:t>could</w:t>
                            </w:r>
                            <w:r>
                              <w:rPr>
                                <w:rFonts w:ascii="Calibri" w:eastAsia="Calibri" w:hAnsi="Calibri" w:cs="Calibri"/>
                                <w:spacing w:val="27"/>
                                <w:w w:val="99"/>
                                <w:sz w:val="14"/>
                                <w:szCs w:val="14"/>
                              </w:rPr>
                              <w:t xml:space="preserve"> </w:t>
                            </w:r>
                            <w:r>
                              <w:rPr>
                                <w:rFonts w:ascii="Calibri" w:eastAsia="Calibri" w:hAnsi="Calibri" w:cs="Calibri"/>
                                <w:spacing w:val="-1"/>
                                <w:sz w:val="14"/>
                                <w:szCs w:val="14"/>
                              </w:rPr>
                              <w:t>permanently</w:t>
                            </w:r>
                            <w:r>
                              <w:rPr>
                                <w:rFonts w:ascii="Calibri" w:eastAsia="Calibri" w:hAnsi="Calibri" w:cs="Calibri"/>
                                <w:spacing w:val="-6"/>
                                <w:sz w:val="14"/>
                                <w:szCs w:val="14"/>
                              </w:rPr>
                              <w:t xml:space="preserve"> </w:t>
                            </w:r>
                            <w:r>
                              <w:rPr>
                                <w:rFonts w:ascii="Calibri" w:eastAsia="Calibri" w:hAnsi="Calibri" w:cs="Calibri"/>
                                <w:spacing w:val="-1"/>
                                <w:sz w:val="14"/>
                                <w:szCs w:val="14"/>
                              </w:rPr>
                              <w:t>impair</w:t>
                            </w:r>
                            <w:r>
                              <w:rPr>
                                <w:rFonts w:ascii="Calibri" w:eastAsia="Calibri" w:hAnsi="Calibri" w:cs="Calibri"/>
                                <w:spacing w:val="-7"/>
                                <w:sz w:val="14"/>
                                <w:szCs w:val="14"/>
                              </w:rPr>
                              <w:t xml:space="preserve"> </w:t>
                            </w:r>
                            <w:r>
                              <w:rPr>
                                <w:rFonts w:ascii="Calibri" w:eastAsia="Calibri" w:hAnsi="Calibri" w:cs="Calibri"/>
                                <w:spacing w:val="-1"/>
                                <w:sz w:val="14"/>
                                <w:szCs w:val="14"/>
                              </w:rPr>
                              <w:t>The University’s</w:t>
                            </w:r>
                            <w:r>
                              <w:rPr>
                                <w:rFonts w:ascii="Calibri" w:eastAsia="Calibri" w:hAnsi="Calibri" w:cs="Calibri"/>
                                <w:spacing w:val="-15"/>
                                <w:sz w:val="14"/>
                                <w:szCs w:val="14"/>
                              </w:rPr>
                              <w:t xml:space="preserve"> </w:t>
                            </w:r>
                            <w:r>
                              <w:rPr>
                                <w:rFonts w:ascii="Calibri" w:eastAsia="Calibri" w:hAnsi="Calibri" w:cs="Calibri"/>
                                <w:spacing w:val="-1"/>
                                <w:sz w:val="14"/>
                                <w:szCs w:val="14"/>
                              </w:rPr>
                              <w:t>image/reputation</w:t>
                            </w:r>
                          </w:p>
                          <w:p w:rsidR="001F2AF2" w:rsidRDefault="001F2AF2">
                            <w:pPr>
                              <w:pStyle w:val="ListParagraph"/>
                              <w:numPr>
                                <w:ilvl w:val="0"/>
                                <w:numId w:val="39"/>
                              </w:numPr>
                              <w:tabs>
                                <w:tab w:val="left" w:pos="304"/>
                              </w:tabs>
                              <w:ind w:right="401"/>
                              <w:jc w:val="both"/>
                              <w:rPr>
                                <w:rFonts w:ascii="Calibri" w:eastAsia="Calibri" w:hAnsi="Calibri" w:cs="Calibri"/>
                                <w:sz w:val="14"/>
                                <w:szCs w:val="14"/>
                              </w:rPr>
                            </w:pPr>
                            <w:r>
                              <w:rPr>
                                <w:rFonts w:ascii="Calibri"/>
                                <w:spacing w:val="-1"/>
                                <w:sz w:val="14"/>
                              </w:rPr>
                              <w:t>Significant</w:t>
                            </w:r>
                            <w:r>
                              <w:rPr>
                                <w:rFonts w:ascii="Calibri"/>
                                <w:spacing w:val="-3"/>
                                <w:sz w:val="14"/>
                              </w:rPr>
                              <w:t xml:space="preserve"> </w:t>
                            </w:r>
                            <w:r>
                              <w:rPr>
                                <w:rFonts w:ascii="Calibri"/>
                                <w:spacing w:val="-1"/>
                                <w:sz w:val="14"/>
                              </w:rPr>
                              <w:t>decrease</w:t>
                            </w:r>
                            <w:r>
                              <w:rPr>
                                <w:rFonts w:ascii="Calibri"/>
                                <w:spacing w:val="-4"/>
                                <w:sz w:val="14"/>
                              </w:rPr>
                              <w:t xml:space="preserve"> </w:t>
                            </w:r>
                            <w:r>
                              <w:rPr>
                                <w:rFonts w:ascii="Calibri"/>
                                <w:sz w:val="14"/>
                              </w:rPr>
                              <w:t>in</w:t>
                            </w:r>
                            <w:r>
                              <w:rPr>
                                <w:rFonts w:ascii="Calibri"/>
                                <w:spacing w:val="34"/>
                                <w:w w:val="99"/>
                                <w:sz w:val="14"/>
                              </w:rPr>
                              <w:t xml:space="preserve"> </w:t>
                            </w:r>
                            <w:r>
                              <w:rPr>
                                <w:rFonts w:ascii="Calibri"/>
                                <w:spacing w:val="-1"/>
                                <w:sz w:val="14"/>
                              </w:rPr>
                              <w:t>enrollment</w:t>
                            </w:r>
                            <w:r>
                              <w:rPr>
                                <w:rFonts w:ascii="Calibri"/>
                                <w:spacing w:val="-4"/>
                                <w:sz w:val="14"/>
                              </w:rPr>
                              <w:t xml:space="preserve"> </w:t>
                            </w:r>
                            <w:r>
                              <w:rPr>
                                <w:rFonts w:ascii="Calibri"/>
                                <w:sz w:val="14"/>
                              </w:rPr>
                              <w:t>or</w:t>
                            </w:r>
                            <w:r>
                              <w:rPr>
                                <w:rFonts w:ascii="Calibri"/>
                                <w:spacing w:val="-6"/>
                                <w:sz w:val="14"/>
                              </w:rPr>
                              <w:t xml:space="preserve"> </w:t>
                            </w:r>
                            <w:r>
                              <w:rPr>
                                <w:rFonts w:ascii="Calibri"/>
                                <w:sz w:val="14"/>
                              </w:rPr>
                              <w:t>research</w:t>
                            </w:r>
                            <w:r>
                              <w:rPr>
                                <w:rFonts w:ascii="Calibri"/>
                                <w:spacing w:val="28"/>
                                <w:w w:val="99"/>
                                <w:sz w:val="14"/>
                              </w:rPr>
                              <w:t xml:space="preserve"> </w:t>
                            </w:r>
                            <w:r>
                              <w:rPr>
                                <w:rFonts w:ascii="Calibri"/>
                                <w:spacing w:val="-1"/>
                                <w:sz w:val="14"/>
                              </w:rPr>
                              <w:t>funding</w:t>
                            </w:r>
                          </w:p>
                        </w:tc>
                      </w:tr>
                    </w:tbl>
                    <w:p w:rsidR="001F2AF2" w:rsidRDefault="001F2AF2"/>
                  </w:txbxContent>
                </v:textbox>
                <w10:wrap anchorx="page" anchory="page"/>
              </v:shape>
            </w:pict>
          </mc:Fallback>
        </mc:AlternateContent>
      </w:r>
      <w:bookmarkStart w:id="22" w:name="_bookmark21"/>
      <w:bookmarkEnd w:id="22"/>
      <w:r w:rsidR="00D11B5D">
        <w:rPr>
          <w:rFonts w:ascii="Calibri"/>
          <w:color w:val="538DD3"/>
          <w:spacing w:val="-1"/>
        </w:rPr>
        <w:t>Table</w:t>
      </w:r>
      <w:r w:rsidR="00D11B5D">
        <w:rPr>
          <w:rFonts w:ascii="Calibri"/>
          <w:color w:val="538DD3"/>
          <w:spacing w:val="-4"/>
        </w:rPr>
        <w:t xml:space="preserve"> </w:t>
      </w:r>
      <w:r w:rsidR="00D11B5D">
        <w:rPr>
          <w:rFonts w:ascii="Calibri"/>
          <w:color w:val="538DD3"/>
          <w:spacing w:val="-1"/>
        </w:rPr>
        <w:t>2:</w:t>
      </w:r>
      <w:r w:rsidR="00D11B5D">
        <w:rPr>
          <w:rFonts w:ascii="Calibri"/>
          <w:color w:val="538DD3"/>
          <w:spacing w:val="50"/>
        </w:rPr>
        <w:t xml:space="preserve"> </w:t>
      </w:r>
      <w:r w:rsidR="00D11B5D">
        <w:rPr>
          <w:rFonts w:ascii="Calibri"/>
          <w:color w:val="538DD3"/>
          <w:spacing w:val="-1"/>
        </w:rPr>
        <w:t>Risk</w:t>
      </w:r>
      <w:r w:rsidR="00D11B5D">
        <w:rPr>
          <w:rFonts w:ascii="Calibri"/>
          <w:color w:val="538DD3"/>
          <w:spacing w:val="-3"/>
        </w:rPr>
        <w:t xml:space="preserve"> </w:t>
      </w:r>
      <w:r w:rsidR="00D11B5D">
        <w:rPr>
          <w:rFonts w:ascii="Calibri"/>
          <w:color w:val="538DD3"/>
          <w:spacing w:val="-1"/>
        </w:rPr>
        <w:t>Impact</w:t>
      </w:r>
      <w:r w:rsidR="00D11B5D">
        <w:rPr>
          <w:rFonts w:ascii="Calibri"/>
          <w:color w:val="538DD3"/>
          <w:spacing w:val="-4"/>
        </w:rPr>
        <w:t xml:space="preserve"> </w:t>
      </w:r>
      <w:r w:rsidR="00D11B5D">
        <w:rPr>
          <w:rFonts w:ascii="Calibri"/>
          <w:color w:val="538DD3"/>
          <w:spacing w:val="-1"/>
        </w:rPr>
        <w:t>Scale</w:t>
      </w:r>
    </w:p>
    <w:p w:rsidR="00375CE6" w:rsidRDefault="00375CE6">
      <w:pPr>
        <w:rPr>
          <w:rFonts w:ascii="Calibri" w:eastAsia="Calibri" w:hAnsi="Calibri" w:cs="Calibri"/>
        </w:rPr>
        <w:sectPr w:rsidR="00375CE6">
          <w:pgSz w:w="15840" w:h="12240" w:orient="landscape"/>
          <w:pgMar w:top="1040" w:right="340" w:bottom="920" w:left="160" w:header="0" w:footer="729" w:gutter="0"/>
          <w:cols w:space="720"/>
        </w:sectPr>
      </w:pPr>
    </w:p>
    <w:p w:rsidR="00375CE6" w:rsidRDefault="000808CD">
      <w:pPr>
        <w:pStyle w:val="Heading3"/>
        <w:rPr>
          <w:rFonts w:ascii="Calibri" w:eastAsia="Calibri" w:hAnsi="Calibri" w:cs="Calibri"/>
          <w:b w:val="0"/>
          <w:bCs w:val="0"/>
        </w:rPr>
      </w:pPr>
      <w:r>
        <w:rPr>
          <w:noProof/>
        </w:rPr>
        <mc:AlternateContent>
          <mc:Choice Requires="wps">
            <w:drawing>
              <wp:anchor distT="0" distB="0" distL="114300" distR="114300" simplePos="0" relativeHeight="1360" behindDoc="0" locked="0" layoutInCell="1" allowOverlap="1" wp14:anchorId="7D96C6EF" wp14:editId="1C5ACB2B">
                <wp:simplePos x="0" y="0"/>
                <wp:positionH relativeFrom="page">
                  <wp:posOffset>390525</wp:posOffset>
                </wp:positionH>
                <wp:positionV relativeFrom="paragraph">
                  <wp:posOffset>187325</wp:posOffset>
                </wp:positionV>
                <wp:extent cx="9157970" cy="5391150"/>
                <wp:effectExtent l="0" t="0" r="508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7970"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71"/>
                              <w:gridCol w:w="1280"/>
                              <w:gridCol w:w="2988"/>
                              <w:gridCol w:w="3065"/>
                              <w:gridCol w:w="2077"/>
                              <w:gridCol w:w="1706"/>
                              <w:gridCol w:w="2534"/>
                            </w:tblGrid>
                            <w:tr w:rsidR="001F2AF2">
                              <w:trPr>
                                <w:trHeight w:hRule="exact" w:val="652"/>
                              </w:trPr>
                              <w:tc>
                                <w:tcPr>
                                  <w:tcW w:w="771" w:type="dxa"/>
                                  <w:tcBorders>
                                    <w:top w:val="nil"/>
                                    <w:left w:val="nil"/>
                                    <w:bottom w:val="single" w:sz="8" w:space="0" w:color="9BBA58"/>
                                    <w:right w:val="nil"/>
                                  </w:tcBorders>
                                </w:tcPr>
                                <w:p w:rsidR="001F2AF2" w:rsidRDefault="001F2AF2">
                                  <w:pPr>
                                    <w:pStyle w:val="TableParagraph"/>
                                    <w:spacing w:before="38"/>
                                    <w:ind w:left="165" w:right="141" w:hanging="53"/>
                                    <w:rPr>
                                      <w:rFonts w:ascii="Cambria" w:eastAsia="Cambria" w:hAnsi="Cambria" w:cs="Cambria"/>
                                      <w:sz w:val="16"/>
                                      <w:szCs w:val="16"/>
                                    </w:rPr>
                                  </w:pPr>
                                  <w:r>
                                    <w:rPr>
                                      <w:rFonts w:ascii="Cambria"/>
                                      <w:b/>
                                      <w:spacing w:val="-1"/>
                                      <w:sz w:val="16"/>
                                    </w:rPr>
                                    <w:t>Impact</w:t>
                                  </w:r>
                                  <w:r>
                                    <w:rPr>
                                      <w:rFonts w:ascii="Cambria"/>
                                      <w:b/>
                                      <w:spacing w:val="21"/>
                                      <w:sz w:val="16"/>
                                    </w:rPr>
                                    <w:t xml:space="preserve"> </w:t>
                                  </w:r>
                                  <w:r>
                                    <w:rPr>
                                      <w:rFonts w:ascii="Cambria"/>
                                      <w:b/>
                                      <w:spacing w:val="-1"/>
                                      <w:sz w:val="16"/>
                                    </w:rPr>
                                    <w:t>Score</w:t>
                                  </w:r>
                                </w:p>
                              </w:tc>
                              <w:tc>
                                <w:tcPr>
                                  <w:tcW w:w="1280" w:type="dxa"/>
                                  <w:tcBorders>
                                    <w:top w:val="nil"/>
                                    <w:left w:val="nil"/>
                                    <w:bottom w:val="single" w:sz="8" w:space="0" w:color="9BBA58"/>
                                    <w:right w:val="nil"/>
                                  </w:tcBorders>
                                </w:tcPr>
                                <w:p w:rsidR="001F2AF2" w:rsidRDefault="001F2AF2">
                                  <w:pPr>
                                    <w:pStyle w:val="TableParagraph"/>
                                    <w:spacing w:before="38"/>
                                    <w:ind w:left="208" w:right="205" w:firstLine="230"/>
                                    <w:rPr>
                                      <w:rFonts w:ascii="Cambria" w:eastAsia="Cambria" w:hAnsi="Cambria" w:cs="Cambria"/>
                                      <w:sz w:val="16"/>
                                      <w:szCs w:val="16"/>
                                    </w:rPr>
                                  </w:pPr>
                                  <w:r>
                                    <w:rPr>
                                      <w:rFonts w:ascii="Cambria"/>
                                      <w:b/>
                                      <w:spacing w:val="-1"/>
                                      <w:sz w:val="16"/>
                                    </w:rPr>
                                    <w:t>Short</w:t>
                                  </w:r>
                                  <w:r>
                                    <w:rPr>
                                      <w:rFonts w:ascii="Cambria"/>
                                      <w:b/>
                                      <w:spacing w:val="24"/>
                                      <w:sz w:val="16"/>
                                    </w:rPr>
                                    <w:t xml:space="preserve"> </w:t>
                                  </w:r>
                                  <w:r>
                                    <w:rPr>
                                      <w:rFonts w:ascii="Cambria"/>
                                      <w:b/>
                                      <w:spacing w:val="-1"/>
                                      <w:sz w:val="16"/>
                                    </w:rPr>
                                    <w:t>Description</w:t>
                                  </w:r>
                                </w:p>
                              </w:tc>
                              <w:tc>
                                <w:tcPr>
                                  <w:tcW w:w="2988" w:type="dxa"/>
                                  <w:tcBorders>
                                    <w:top w:val="nil"/>
                                    <w:left w:val="nil"/>
                                    <w:bottom w:val="single" w:sz="8" w:space="0" w:color="9BBA58"/>
                                    <w:right w:val="nil"/>
                                  </w:tcBorders>
                                </w:tcPr>
                                <w:p w:rsidR="001F2AF2" w:rsidRDefault="001F2AF2">
                                  <w:pPr>
                                    <w:pStyle w:val="TableParagraph"/>
                                    <w:spacing w:before="38"/>
                                    <w:ind w:left="52"/>
                                    <w:jc w:val="center"/>
                                    <w:rPr>
                                      <w:rFonts w:ascii="Cambria" w:eastAsia="Cambria" w:hAnsi="Cambria" w:cs="Cambria"/>
                                      <w:sz w:val="16"/>
                                      <w:szCs w:val="16"/>
                                    </w:rPr>
                                  </w:pPr>
                                  <w:r>
                                    <w:rPr>
                                      <w:rFonts w:ascii="Cambria"/>
                                      <w:b/>
                                      <w:spacing w:val="-1"/>
                                      <w:sz w:val="16"/>
                                    </w:rPr>
                                    <w:t>Strategic</w:t>
                                  </w:r>
                                </w:p>
                              </w:tc>
                              <w:tc>
                                <w:tcPr>
                                  <w:tcW w:w="3065" w:type="dxa"/>
                                  <w:tcBorders>
                                    <w:top w:val="nil"/>
                                    <w:left w:val="nil"/>
                                    <w:bottom w:val="single" w:sz="8" w:space="0" w:color="9BBA58"/>
                                    <w:right w:val="nil"/>
                                  </w:tcBorders>
                                </w:tcPr>
                                <w:p w:rsidR="001F2AF2" w:rsidRDefault="001F2AF2">
                                  <w:pPr>
                                    <w:pStyle w:val="TableParagraph"/>
                                    <w:spacing w:before="38"/>
                                    <w:ind w:left="33"/>
                                    <w:jc w:val="center"/>
                                    <w:rPr>
                                      <w:rFonts w:ascii="Cambria" w:eastAsia="Cambria" w:hAnsi="Cambria" w:cs="Cambria"/>
                                      <w:sz w:val="16"/>
                                      <w:szCs w:val="16"/>
                                    </w:rPr>
                                  </w:pPr>
                                  <w:r>
                                    <w:rPr>
                                      <w:rFonts w:ascii="Cambria"/>
                                      <w:b/>
                                      <w:spacing w:val="-2"/>
                                      <w:sz w:val="16"/>
                                    </w:rPr>
                                    <w:t>Reputational</w:t>
                                  </w:r>
                                </w:p>
                              </w:tc>
                              <w:tc>
                                <w:tcPr>
                                  <w:tcW w:w="2077" w:type="dxa"/>
                                  <w:tcBorders>
                                    <w:top w:val="nil"/>
                                    <w:left w:val="nil"/>
                                    <w:bottom w:val="single" w:sz="8" w:space="0" w:color="9BBA58"/>
                                    <w:right w:val="nil"/>
                                  </w:tcBorders>
                                </w:tcPr>
                                <w:p w:rsidR="001F2AF2" w:rsidRDefault="001F2AF2">
                                  <w:pPr>
                                    <w:pStyle w:val="TableParagraph"/>
                                    <w:spacing w:before="38" w:line="187" w:lineRule="exact"/>
                                    <w:ind w:left="20"/>
                                    <w:jc w:val="center"/>
                                    <w:rPr>
                                      <w:rFonts w:ascii="Cambria" w:eastAsia="Cambria" w:hAnsi="Cambria" w:cs="Cambria"/>
                                      <w:sz w:val="16"/>
                                      <w:szCs w:val="16"/>
                                    </w:rPr>
                                  </w:pPr>
                                  <w:r>
                                    <w:rPr>
                                      <w:rFonts w:ascii="Cambria"/>
                                      <w:b/>
                                      <w:spacing w:val="-1"/>
                                      <w:sz w:val="16"/>
                                    </w:rPr>
                                    <w:t>Enrollment Management</w:t>
                                  </w:r>
                                </w:p>
                                <w:p w:rsidR="001F2AF2" w:rsidRDefault="001F2AF2">
                                  <w:pPr>
                                    <w:pStyle w:val="TableParagraph"/>
                                    <w:ind w:left="21"/>
                                    <w:jc w:val="center"/>
                                    <w:rPr>
                                      <w:rFonts w:ascii="Cambria" w:eastAsia="Cambria" w:hAnsi="Cambria" w:cs="Cambria"/>
                                      <w:sz w:val="16"/>
                                      <w:szCs w:val="16"/>
                                    </w:rPr>
                                  </w:pPr>
                                  <w:r>
                                    <w:rPr>
                                      <w:rFonts w:ascii="Cambria"/>
                                      <w:b/>
                                      <w:sz w:val="16"/>
                                    </w:rPr>
                                    <w:t>&amp;</w:t>
                                  </w:r>
                                  <w:r>
                                    <w:rPr>
                                      <w:rFonts w:ascii="Cambria"/>
                                      <w:b/>
                                      <w:spacing w:val="1"/>
                                      <w:sz w:val="16"/>
                                    </w:rPr>
                                    <w:t xml:space="preserve"> </w:t>
                                  </w:r>
                                  <w:r>
                                    <w:rPr>
                                      <w:rFonts w:ascii="Cambria"/>
                                      <w:b/>
                                      <w:spacing w:val="-1"/>
                                      <w:sz w:val="16"/>
                                    </w:rPr>
                                    <w:t>Student Success</w:t>
                                  </w:r>
                                </w:p>
                              </w:tc>
                              <w:tc>
                                <w:tcPr>
                                  <w:tcW w:w="1706" w:type="dxa"/>
                                  <w:tcBorders>
                                    <w:top w:val="nil"/>
                                    <w:left w:val="nil"/>
                                    <w:bottom w:val="single" w:sz="8" w:space="0" w:color="9BBA58"/>
                                    <w:right w:val="nil"/>
                                  </w:tcBorders>
                                </w:tcPr>
                                <w:p w:rsidR="001F2AF2" w:rsidRDefault="001F2AF2">
                                  <w:pPr>
                                    <w:pStyle w:val="TableParagraph"/>
                                    <w:spacing w:before="38"/>
                                    <w:ind w:left="524"/>
                                    <w:rPr>
                                      <w:rFonts w:ascii="Cambria" w:eastAsia="Cambria" w:hAnsi="Cambria" w:cs="Cambria"/>
                                      <w:sz w:val="16"/>
                                      <w:szCs w:val="16"/>
                                    </w:rPr>
                                  </w:pPr>
                                  <w:r>
                                    <w:rPr>
                                      <w:rFonts w:ascii="Cambria"/>
                                      <w:b/>
                                      <w:spacing w:val="-1"/>
                                      <w:sz w:val="16"/>
                                    </w:rPr>
                                    <w:t>Financial</w:t>
                                  </w:r>
                                </w:p>
                              </w:tc>
                              <w:tc>
                                <w:tcPr>
                                  <w:tcW w:w="2534" w:type="dxa"/>
                                  <w:tcBorders>
                                    <w:top w:val="nil"/>
                                    <w:left w:val="nil"/>
                                    <w:bottom w:val="single" w:sz="8" w:space="0" w:color="9BBA58"/>
                                    <w:right w:val="nil"/>
                                  </w:tcBorders>
                                </w:tcPr>
                                <w:p w:rsidR="001F2AF2" w:rsidRDefault="001F2AF2">
                                  <w:pPr>
                                    <w:pStyle w:val="TableParagraph"/>
                                    <w:spacing w:before="38"/>
                                    <w:ind w:left="830"/>
                                    <w:rPr>
                                      <w:rFonts w:ascii="Cambria" w:eastAsia="Cambria" w:hAnsi="Cambria" w:cs="Cambria"/>
                                      <w:sz w:val="16"/>
                                      <w:szCs w:val="16"/>
                                    </w:rPr>
                                  </w:pPr>
                                  <w:r>
                                    <w:rPr>
                                      <w:rFonts w:ascii="Cambria"/>
                                      <w:b/>
                                      <w:spacing w:val="-2"/>
                                      <w:sz w:val="16"/>
                                    </w:rPr>
                                    <w:t>Operational</w:t>
                                  </w:r>
                                </w:p>
                              </w:tc>
                            </w:tr>
                            <w:tr w:rsidR="001F2AF2">
                              <w:trPr>
                                <w:trHeight w:hRule="exact" w:val="1050"/>
                              </w:trPr>
                              <w:tc>
                                <w:tcPr>
                                  <w:tcW w:w="771" w:type="dxa"/>
                                  <w:tcBorders>
                                    <w:top w:val="single" w:sz="8" w:space="0" w:color="9BBA58"/>
                                    <w:left w:val="nil"/>
                                    <w:bottom w:val="nil"/>
                                    <w:right w:val="nil"/>
                                  </w:tcBorders>
                                  <w:shd w:val="clear" w:color="auto" w:fill="8DB3E1"/>
                                </w:tcPr>
                                <w:p w:rsidR="001F2AF2" w:rsidRDefault="001F2AF2">
                                  <w:pPr>
                                    <w:pStyle w:val="TableParagraph"/>
                                    <w:spacing w:line="193" w:lineRule="exact"/>
                                    <w:ind w:right="29"/>
                                    <w:jc w:val="center"/>
                                    <w:rPr>
                                      <w:rFonts w:ascii="Calibri" w:eastAsia="Calibri" w:hAnsi="Calibri" w:cs="Calibri"/>
                                      <w:sz w:val="16"/>
                                      <w:szCs w:val="16"/>
                                    </w:rPr>
                                  </w:pPr>
                                  <w:r>
                                    <w:rPr>
                                      <w:rFonts w:ascii="Calibri"/>
                                      <w:b/>
                                      <w:sz w:val="16"/>
                                    </w:rPr>
                                    <w:t>1</w:t>
                                  </w:r>
                                </w:p>
                              </w:tc>
                              <w:tc>
                                <w:tcPr>
                                  <w:tcW w:w="1280" w:type="dxa"/>
                                  <w:tcBorders>
                                    <w:top w:val="single" w:sz="8" w:space="0" w:color="9BBA58"/>
                                    <w:left w:val="nil"/>
                                    <w:bottom w:val="nil"/>
                                    <w:right w:val="nil"/>
                                  </w:tcBorders>
                                  <w:shd w:val="clear" w:color="auto" w:fill="8DB3E1"/>
                                </w:tcPr>
                                <w:p w:rsidR="001F2AF2" w:rsidRDefault="001F2AF2">
                                  <w:pPr>
                                    <w:pStyle w:val="TableParagraph"/>
                                    <w:spacing w:line="193" w:lineRule="exact"/>
                                    <w:jc w:val="center"/>
                                    <w:rPr>
                                      <w:rFonts w:ascii="Calibri" w:eastAsia="Calibri" w:hAnsi="Calibri" w:cs="Calibri"/>
                                      <w:sz w:val="16"/>
                                      <w:szCs w:val="16"/>
                                    </w:rPr>
                                  </w:pPr>
                                  <w:r>
                                    <w:rPr>
                                      <w:rFonts w:ascii="Calibri"/>
                                      <w:spacing w:val="-1"/>
                                      <w:sz w:val="16"/>
                                    </w:rPr>
                                    <w:t>Minor</w:t>
                                  </w:r>
                                </w:p>
                              </w:tc>
                              <w:tc>
                                <w:tcPr>
                                  <w:tcW w:w="2988" w:type="dxa"/>
                                  <w:tcBorders>
                                    <w:top w:val="single" w:sz="8" w:space="0" w:color="9BBA58"/>
                                    <w:left w:val="nil"/>
                                    <w:bottom w:val="nil"/>
                                    <w:right w:val="nil"/>
                                  </w:tcBorders>
                                  <w:shd w:val="clear" w:color="auto" w:fill="8DB3E1"/>
                                </w:tcPr>
                                <w:p w:rsidR="001F2AF2" w:rsidRDefault="001F2AF2">
                                  <w:pPr>
                                    <w:pStyle w:val="ListParagraph"/>
                                    <w:numPr>
                                      <w:ilvl w:val="0"/>
                                      <w:numId w:val="38"/>
                                    </w:numPr>
                                    <w:tabs>
                                      <w:tab w:val="left" w:pos="309"/>
                                    </w:tabs>
                                    <w:spacing w:line="241" w:lineRule="auto"/>
                                    <w:ind w:right="501" w:hanging="163"/>
                                    <w:rPr>
                                      <w:rFonts w:ascii="Calibri" w:eastAsia="Calibri" w:hAnsi="Calibri" w:cs="Calibri"/>
                                      <w:sz w:val="16"/>
                                      <w:szCs w:val="16"/>
                                    </w:rPr>
                                  </w:pPr>
                                  <w:r>
                                    <w:rPr>
                                      <w:rFonts w:ascii="Calibri"/>
                                      <w:spacing w:val="-1"/>
                                      <w:sz w:val="16"/>
                                    </w:rPr>
                                    <w:t>Minor alignment</w:t>
                                  </w:r>
                                  <w:r>
                                    <w:rPr>
                                      <w:rFonts w:ascii="Calibri"/>
                                      <w:spacing w:val="-2"/>
                                      <w:sz w:val="16"/>
                                    </w:rPr>
                                    <w:t xml:space="preserve"> </w:t>
                                  </w:r>
                                  <w:r>
                                    <w:rPr>
                                      <w:rFonts w:ascii="Calibri"/>
                                      <w:spacing w:val="-1"/>
                                      <w:sz w:val="16"/>
                                    </w:rPr>
                                    <w:t>with The University</w:t>
                                  </w:r>
                                  <w:r>
                                    <w:rPr>
                                      <w:rFonts w:ascii="Calibri"/>
                                      <w:spacing w:val="28"/>
                                      <w:sz w:val="16"/>
                                    </w:rPr>
                                    <w:t xml:space="preserve"> </w:t>
                                  </w:r>
                                  <w:r>
                                    <w:rPr>
                                      <w:rFonts w:ascii="Calibri"/>
                                      <w:spacing w:val="-1"/>
                                      <w:sz w:val="16"/>
                                    </w:rPr>
                                    <w:t>vision and mission</w:t>
                                  </w:r>
                                </w:p>
                                <w:p w:rsidR="001F2AF2" w:rsidRDefault="001F2AF2">
                                  <w:pPr>
                                    <w:pStyle w:val="ListParagraph"/>
                                    <w:numPr>
                                      <w:ilvl w:val="0"/>
                                      <w:numId w:val="38"/>
                                    </w:numPr>
                                    <w:tabs>
                                      <w:tab w:val="left" w:pos="309"/>
                                    </w:tabs>
                                    <w:spacing w:line="241" w:lineRule="auto"/>
                                    <w:ind w:right="450" w:hanging="163"/>
                                    <w:rPr>
                                      <w:rFonts w:ascii="Calibri" w:eastAsia="Calibri" w:hAnsi="Calibri" w:cs="Calibri"/>
                                      <w:sz w:val="16"/>
                                      <w:szCs w:val="16"/>
                                    </w:rPr>
                                  </w:pPr>
                                  <w:r>
                                    <w:rPr>
                                      <w:rFonts w:ascii="Calibri"/>
                                      <w:spacing w:val="-1"/>
                                      <w:sz w:val="16"/>
                                    </w:rPr>
                                    <w:t xml:space="preserve">Minor contribution </w:t>
                                  </w:r>
                                  <w:r>
                                    <w:rPr>
                                      <w:rFonts w:ascii="Calibri"/>
                                      <w:sz w:val="16"/>
                                    </w:rPr>
                                    <w:t>to</w:t>
                                  </w:r>
                                  <w:r>
                                    <w:rPr>
                                      <w:rFonts w:ascii="Calibri"/>
                                      <w:spacing w:val="-1"/>
                                      <w:sz w:val="16"/>
                                    </w:rPr>
                                    <w:t xml:space="preserve"> competitive</w:t>
                                  </w:r>
                                  <w:r>
                                    <w:rPr>
                                      <w:rFonts w:ascii="Calibri"/>
                                      <w:spacing w:val="27"/>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38"/>
                                    </w:numPr>
                                    <w:tabs>
                                      <w:tab w:val="left" w:pos="309"/>
                                    </w:tabs>
                                    <w:spacing w:line="203" w:lineRule="exact"/>
                                    <w:ind w:hanging="163"/>
                                    <w:rPr>
                                      <w:rFonts w:ascii="Calibri" w:eastAsia="Calibri" w:hAnsi="Calibri" w:cs="Calibri"/>
                                      <w:sz w:val="16"/>
                                      <w:szCs w:val="16"/>
                                    </w:rPr>
                                  </w:pPr>
                                  <w:r>
                                    <w:rPr>
                                      <w:rFonts w:ascii="Calibri"/>
                                      <w:spacing w:val="-1"/>
                                      <w:sz w:val="16"/>
                                    </w:rPr>
                                    <w:t>Minor</w:t>
                                  </w:r>
                                  <w:r>
                                    <w:rPr>
                                      <w:rFonts w:ascii="Calibri"/>
                                      <w:spacing w:val="-2"/>
                                      <w:sz w:val="16"/>
                                    </w:rPr>
                                    <w:t xml:space="preserve"> </w:t>
                                  </w:r>
                                  <w:r>
                                    <w:rPr>
                                      <w:rFonts w:ascii="Calibri"/>
                                      <w:spacing w:val="-1"/>
                                      <w:sz w:val="16"/>
                                    </w:rPr>
                                    <w:t>progress</w:t>
                                  </w:r>
                                  <w:r>
                                    <w:rPr>
                                      <w:rFonts w:ascii="Calibri"/>
                                      <w:spacing w:val="-2"/>
                                      <w:sz w:val="16"/>
                                    </w:rPr>
                                    <w:t xml:space="preserve"> </w:t>
                                  </w:r>
                                  <w:r>
                                    <w:rPr>
                                      <w:rFonts w:ascii="Calibri"/>
                                      <w:spacing w:val="-1"/>
                                      <w:sz w:val="16"/>
                                    </w:rPr>
                                    <w:t>on</w:t>
                                  </w:r>
                                  <w:r>
                                    <w:rPr>
                                      <w:rFonts w:ascii="Calibri"/>
                                      <w:spacing w:val="1"/>
                                      <w:sz w:val="16"/>
                                    </w:rPr>
                                    <w:t xml:space="preserve"> </w:t>
                                  </w:r>
                                  <w:r>
                                    <w:rPr>
                                      <w:rFonts w:ascii="Calibri"/>
                                      <w:spacing w:val="-1"/>
                                      <w:sz w:val="16"/>
                                    </w:rPr>
                                    <w:t>one</w:t>
                                  </w:r>
                                  <w:r>
                                    <w:rPr>
                                      <w:rFonts w:ascii="Calibri"/>
                                      <w:spacing w:val="-2"/>
                                      <w:sz w:val="16"/>
                                    </w:rPr>
                                    <w:t xml:space="preserve"> </w:t>
                                  </w:r>
                                  <w:r>
                                    <w:rPr>
                                      <w:rFonts w:ascii="Calibri"/>
                                      <w:spacing w:val="-1"/>
                                      <w:sz w:val="16"/>
                                    </w:rPr>
                                    <w:t xml:space="preserve">strategic </w:t>
                                  </w:r>
                                  <w:r>
                                    <w:rPr>
                                      <w:rFonts w:ascii="Calibri"/>
                                      <w:sz w:val="16"/>
                                    </w:rPr>
                                    <w:t>goal</w:t>
                                  </w:r>
                                </w:p>
                              </w:tc>
                              <w:tc>
                                <w:tcPr>
                                  <w:tcW w:w="3065" w:type="dxa"/>
                                  <w:tcBorders>
                                    <w:top w:val="single" w:sz="8" w:space="0" w:color="9BBA58"/>
                                    <w:left w:val="nil"/>
                                    <w:bottom w:val="nil"/>
                                    <w:right w:val="nil"/>
                                  </w:tcBorders>
                                  <w:shd w:val="clear" w:color="auto" w:fill="8DB3E1"/>
                                </w:tcPr>
                                <w:p w:rsidR="001F2AF2" w:rsidRDefault="001F2AF2">
                                  <w:pPr>
                                    <w:pStyle w:val="ListParagraph"/>
                                    <w:numPr>
                                      <w:ilvl w:val="0"/>
                                      <w:numId w:val="37"/>
                                    </w:numPr>
                                    <w:tabs>
                                      <w:tab w:val="left" w:pos="290"/>
                                    </w:tabs>
                                    <w:spacing w:line="200" w:lineRule="exact"/>
                                    <w:ind w:hanging="163"/>
                                    <w:rPr>
                                      <w:rFonts w:ascii="Calibri" w:eastAsia="Calibri" w:hAnsi="Calibri" w:cs="Calibri"/>
                                      <w:sz w:val="16"/>
                                      <w:szCs w:val="16"/>
                                    </w:rPr>
                                  </w:pPr>
                                  <w:r>
                                    <w:rPr>
                                      <w:rFonts w:ascii="Calibri"/>
                                      <w:spacing w:val="-1"/>
                                      <w:sz w:val="16"/>
                                    </w:rPr>
                                    <w:t>Limited,</w:t>
                                  </w:r>
                                  <w:r>
                                    <w:rPr>
                                      <w:rFonts w:ascii="Calibri"/>
                                      <w:sz w:val="16"/>
                                    </w:rPr>
                                    <w:t xml:space="preserve"> </w:t>
                                  </w:r>
                                  <w:r>
                                    <w:rPr>
                                      <w:rFonts w:ascii="Calibri"/>
                                      <w:spacing w:val="-1"/>
                                      <w:sz w:val="16"/>
                                    </w:rPr>
                                    <w:t>local</w:t>
                                  </w:r>
                                  <w:r>
                                    <w:rPr>
                                      <w:rFonts w:ascii="Calibri"/>
                                      <w:spacing w:val="-2"/>
                                      <w:sz w:val="16"/>
                                    </w:rPr>
                                    <w:t xml:space="preserve"> </w:t>
                                  </w:r>
                                  <w:r>
                                    <w:rPr>
                                      <w:rFonts w:ascii="Calibri"/>
                                      <w:spacing w:val="-1"/>
                                      <w:sz w:val="16"/>
                                    </w:rPr>
                                    <w:t>positive publicity</w:t>
                                  </w:r>
                                </w:p>
                                <w:p w:rsidR="001F2AF2" w:rsidRDefault="001F2AF2" w:rsidP="003933C5">
                                  <w:pPr>
                                    <w:pStyle w:val="ListParagraph"/>
                                    <w:numPr>
                                      <w:ilvl w:val="0"/>
                                      <w:numId w:val="37"/>
                                    </w:numPr>
                                    <w:tabs>
                                      <w:tab w:val="left" w:pos="290"/>
                                    </w:tabs>
                                    <w:ind w:right="739" w:hanging="163"/>
                                    <w:rPr>
                                      <w:rFonts w:ascii="Calibri" w:eastAsia="Calibri" w:hAnsi="Calibri" w:cs="Calibri"/>
                                      <w:sz w:val="16"/>
                                      <w:szCs w:val="16"/>
                                    </w:rPr>
                                  </w:pPr>
                                  <w:r>
                                    <w:rPr>
                                      <w:rFonts w:ascii="Calibri"/>
                                      <w:spacing w:val="-1"/>
                                      <w:sz w:val="16"/>
                                    </w:rPr>
                                    <w:t>No lasting</w:t>
                                  </w:r>
                                  <w:r>
                                    <w:rPr>
                                      <w:rFonts w:ascii="Calibri"/>
                                      <w:sz w:val="16"/>
                                    </w:rPr>
                                    <w:t xml:space="preserve"> </w:t>
                                  </w:r>
                                  <w:r>
                                    <w:rPr>
                                      <w:rFonts w:ascii="Calibri"/>
                                      <w:spacing w:val="-1"/>
                                      <w:sz w:val="16"/>
                                    </w:rPr>
                                    <w:t xml:space="preserve">effect </w:t>
                                  </w:r>
                                  <w:r>
                                    <w:rPr>
                                      <w:rFonts w:ascii="Calibri"/>
                                      <w:sz w:val="16"/>
                                    </w:rPr>
                                    <w:t>on</w:t>
                                  </w:r>
                                  <w:r>
                                    <w:rPr>
                                      <w:rFonts w:ascii="Calibri"/>
                                      <w:spacing w:val="-1"/>
                                      <w:sz w:val="16"/>
                                    </w:rPr>
                                    <w:t xml:space="preserve"> the University</w:t>
                                  </w:r>
                                  <w:r>
                                    <w:rPr>
                                      <w:rFonts w:ascii="Calibri"/>
                                      <w:spacing w:val="29"/>
                                      <w:sz w:val="16"/>
                                    </w:rPr>
                                    <w:t xml:space="preserve"> </w:t>
                                  </w:r>
                                  <w:r>
                                    <w:rPr>
                                      <w:rFonts w:ascii="Calibri"/>
                                      <w:spacing w:val="-1"/>
                                      <w:sz w:val="16"/>
                                    </w:rPr>
                                    <w:t>reputation/image</w:t>
                                  </w:r>
                                </w:p>
                              </w:tc>
                              <w:tc>
                                <w:tcPr>
                                  <w:tcW w:w="2077" w:type="dxa"/>
                                  <w:tcBorders>
                                    <w:top w:val="single" w:sz="8" w:space="0" w:color="9BBA58"/>
                                    <w:left w:val="nil"/>
                                    <w:bottom w:val="nil"/>
                                    <w:right w:val="nil"/>
                                  </w:tcBorders>
                                  <w:shd w:val="clear" w:color="auto" w:fill="8DB3E1"/>
                                </w:tcPr>
                                <w:p w:rsidR="001F2AF2" w:rsidRDefault="001F2AF2">
                                  <w:pPr>
                                    <w:pStyle w:val="ListParagraph"/>
                                    <w:numPr>
                                      <w:ilvl w:val="0"/>
                                      <w:numId w:val="36"/>
                                    </w:numPr>
                                    <w:tabs>
                                      <w:tab w:val="left" w:pos="286"/>
                                    </w:tabs>
                                    <w:ind w:right="285" w:hanging="163"/>
                                    <w:rPr>
                                      <w:rFonts w:ascii="Calibri" w:eastAsia="Calibri" w:hAnsi="Calibri" w:cs="Calibri"/>
                                      <w:sz w:val="16"/>
                                      <w:szCs w:val="16"/>
                                    </w:rPr>
                                  </w:pPr>
                                  <w:r>
                                    <w:rPr>
                                      <w:rFonts w:ascii="Calibri"/>
                                      <w:spacing w:val="-1"/>
                                      <w:sz w:val="16"/>
                                    </w:rPr>
                                    <w:t>Minor improvement</w:t>
                                  </w:r>
                                  <w:r>
                                    <w:rPr>
                                      <w:rFonts w:ascii="Calibri"/>
                                      <w:spacing w:val="-2"/>
                                      <w:sz w:val="16"/>
                                    </w:rPr>
                                    <w:t xml:space="preserve"> </w:t>
                                  </w:r>
                                  <w:r>
                                    <w:rPr>
                                      <w:rFonts w:ascii="Calibri"/>
                                      <w:spacing w:val="-1"/>
                                      <w:sz w:val="16"/>
                                    </w:rPr>
                                    <w:t>in</w:t>
                                  </w:r>
                                  <w:r>
                                    <w:rPr>
                                      <w:rFonts w:ascii="Calibri"/>
                                      <w:spacing w:val="24"/>
                                      <w:sz w:val="16"/>
                                    </w:rPr>
                                    <w:t xml:space="preserve"> </w:t>
                                  </w:r>
                                  <w:r>
                                    <w:rPr>
                                      <w:rFonts w:ascii="Calibri"/>
                                      <w:spacing w:val="-1"/>
                                      <w:sz w:val="16"/>
                                    </w:rPr>
                                    <w:t>recruitment,</w:t>
                                  </w:r>
                                  <w:r>
                                    <w:rPr>
                                      <w:rFonts w:ascii="Calibri"/>
                                      <w:sz w:val="16"/>
                                    </w:rPr>
                                    <w:t xml:space="preserve"> </w:t>
                                  </w:r>
                                  <w:r>
                                    <w:rPr>
                                      <w:rFonts w:ascii="Calibri"/>
                                      <w:spacing w:val="-2"/>
                                      <w:sz w:val="16"/>
                                    </w:rPr>
                                    <w:t>retention,</w:t>
                                  </w:r>
                                  <w:r>
                                    <w:rPr>
                                      <w:rFonts w:ascii="Calibri"/>
                                      <w:spacing w:val="22"/>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w:t>
                                  </w:r>
                                </w:p>
                              </w:tc>
                              <w:tc>
                                <w:tcPr>
                                  <w:tcW w:w="1706" w:type="dxa"/>
                                  <w:tcBorders>
                                    <w:top w:val="single" w:sz="8" w:space="0" w:color="9BBA58"/>
                                    <w:left w:val="nil"/>
                                    <w:bottom w:val="nil"/>
                                    <w:right w:val="nil"/>
                                  </w:tcBorders>
                                  <w:shd w:val="clear" w:color="auto" w:fill="8DB3E1"/>
                                </w:tcPr>
                                <w:p w:rsidR="001F2AF2" w:rsidRDefault="001F2AF2">
                                  <w:pPr>
                                    <w:pStyle w:val="ListParagraph"/>
                                    <w:numPr>
                                      <w:ilvl w:val="0"/>
                                      <w:numId w:val="35"/>
                                    </w:numPr>
                                    <w:tabs>
                                      <w:tab w:val="left" w:pos="280"/>
                                    </w:tabs>
                                    <w:spacing w:line="241" w:lineRule="auto"/>
                                    <w:ind w:right="284"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p>
                                <w:p w:rsidR="001F2AF2" w:rsidRDefault="001F2AF2">
                                  <w:pPr>
                                    <w:pStyle w:val="TableParagraph"/>
                                    <w:spacing w:line="193" w:lineRule="exact"/>
                                    <w:ind w:left="279"/>
                                    <w:rPr>
                                      <w:rFonts w:ascii="Calibri" w:eastAsia="Calibri" w:hAnsi="Calibri" w:cs="Calibri"/>
                                      <w:sz w:val="16"/>
                                      <w:szCs w:val="16"/>
                                    </w:rPr>
                                  </w:pPr>
                                  <w:r>
                                    <w:rPr>
                                      <w:rFonts w:ascii="Calibri"/>
                                      <w:sz w:val="16"/>
                                    </w:rPr>
                                    <w:t>$50K*</w:t>
                                  </w:r>
                                </w:p>
                              </w:tc>
                              <w:tc>
                                <w:tcPr>
                                  <w:tcW w:w="2534" w:type="dxa"/>
                                  <w:tcBorders>
                                    <w:top w:val="single" w:sz="8" w:space="0" w:color="9BBA58"/>
                                    <w:left w:val="nil"/>
                                    <w:bottom w:val="nil"/>
                                    <w:right w:val="nil"/>
                                  </w:tcBorders>
                                  <w:shd w:val="clear" w:color="auto" w:fill="8DB3E1"/>
                                </w:tcPr>
                                <w:p w:rsidR="001F2AF2" w:rsidRDefault="001F2AF2">
                                  <w:pPr>
                                    <w:pStyle w:val="ListParagraph"/>
                                    <w:numPr>
                                      <w:ilvl w:val="0"/>
                                      <w:numId w:val="34"/>
                                    </w:numPr>
                                    <w:tabs>
                                      <w:tab w:val="left" w:pos="283"/>
                                    </w:tabs>
                                    <w:ind w:right="187" w:hanging="163"/>
                                    <w:rPr>
                                      <w:rFonts w:ascii="Calibri" w:eastAsia="Calibri" w:hAnsi="Calibri" w:cs="Calibri"/>
                                      <w:sz w:val="16"/>
                                      <w:szCs w:val="16"/>
                                    </w:rPr>
                                  </w:pPr>
                                  <w:r>
                                    <w:rPr>
                                      <w:rFonts w:ascii="Calibri"/>
                                      <w:spacing w:val="-1"/>
                                      <w:sz w:val="16"/>
                                    </w:rPr>
                                    <w:t>Minor</w:t>
                                  </w:r>
                                  <w:r>
                                    <w:rPr>
                                      <w:rFonts w:ascii="Calibri"/>
                                      <w:spacing w:val="-2"/>
                                      <w:sz w:val="16"/>
                                    </w:rPr>
                                    <w:t xml:space="preserve"> </w:t>
                                  </w:r>
                                  <w:r>
                                    <w:rPr>
                                      <w:rFonts w:ascii="Calibri"/>
                                      <w:spacing w:val="-1"/>
                                      <w:sz w:val="16"/>
                                    </w:rPr>
                                    <w:t>improvements in</w:t>
                                  </w:r>
                                  <w:r>
                                    <w:rPr>
                                      <w:rFonts w:ascii="Calibri"/>
                                      <w:spacing w:val="25"/>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3"/>
                                      <w:sz w:val="16"/>
                                    </w:rPr>
                                    <w:t xml:space="preserve"> </w:t>
                                  </w:r>
                                  <w:r>
                                    <w:rPr>
                                      <w:rFonts w:ascii="Calibri"/>
                                      <w:spacing w:val="-1"/>
                                      <w:sz w:val="16"/>
                                    </w:rPr>
                                    <w:t>programs and services,</w:t>
                                  </w:r>
                                  <w:r>
                                    <w:rPr>
                                      <w:rFonts w:ascii="Calibri"/>
                                      <w:spacing w:val="26"/>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r w:rsidR="001F2AF2">
                              <w:trPr>
                                <w:trHeight w:hRule="exact" w:val="1198"/>
                              </w:trPr>
                              <w:tc>
                                <w:tcPr>
                                  <w:tcW w:w="771" w:type="dxa"/>
                                  <w:tcBorders>
                                    <w:top w:val="nil"/>
                                    <w:left w:val="nil"/>
                                    <w:bottom w:val="nil"/>
                                    <w:right w:val="nil"/>
                                  </w:tcBorders>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2</w:t>
                                  </w:r>
                                </w:p>
                              </w:tc>
                              <w:tc>
                                <w:tcPr>
                                  <w:tcW w:w="1280" w:type="dxa"/>
                                  <w:tcBorders>
                                    <w:top w:val="nil"/>
                                    <w:left w:val="nil"/>
                                    <w:bottom w:val="nil"/>
                                    <w:right w:val="nil"/>
                                  </w:tcBorders>
                                </w:tcPr>
                                <w:p w:rsidR="001F2AF2" w:rsidRDefault="001F2AF2">
                                  <w:pPr>
                                    <w:pStyle w:val="TableParagraph"/>
                                    <w:spacing w:line="194" w:lineRule="exact"/>
                                    <w:ind w:left="333"/>
                                    <w:rPr>
                                      <w:rFonts w:ascii="Calibri" w:eastAsia="Calibri" w:hAnsi="Calibri" w:cs="Calibri"/>
                                      <w:sz w:val="16"/>
                                      <w:szCs w:val="16"/>
                                    </w:rPr>
                                  </w:pPr>
                                  <w:r>
                                    <w:rPr>
                                      <w:rFonts w:ascii="Calibri"/>
                                      <w:spacing w:val="-1"/>
                                      <w:sz w:val="16"/>
                                    </w:rPr>
                                    <w:t>Moderate</w:t>
                                  </w:r>
                                </w:p>
                              </w:tc>
                              <w:tc>
                                <w:tcPr>
                                  <w:tcW w:w="2988" w:type="dxa"/>
                                  <w:tcBorders>
                                    <w:top w:val="nil"/>
                                    <w:left w:val="nil"/>
                                    <w:bottom w:val="nil"/>
                                    <w:right w:val="nil"/>
                                  </w:tcBorders>
                                </w:tcPr>
                                <w:p w:rsidR="001F2AF2" w:rsidRDefault="001F2AF2">
                                  <w:pPr>
                                    <w:pStyle w:val="ListParagraph"/>
                                    <w:numPr>
                                      <w:ilvl w:val="0"/>
                                      <w:numId w:val="33"/>
                                    </w:numPr>
                                    <w:tabs>
                                      <w:tab w:val="left" w:pos="309"/>
                                    </w:tabs>
                                    <w:spacing w:line="241" w:lineRule="auto"/>
                                    <w:ind w:right="245" w:hanging="163"/>
                                    <w:rPr>
                                      <w:rFonts w:ascii="Calibri" w:eastAsia="Calibri" w:hAnsi="Calibri" w:cs="Calibri"/>
                                      <w:sz w:val="16"/>
                                      <w:szCs w:val="16"/>
                                    </w:rPr>
                                  </w:pPr>
                                  <w:r>
                                    <w:rPr>
                                      <w:rFonts w:ascii="Calibri"/>
                                      <w:spacing w:val="-1"/>
                                      <w:sz w:val="16"/>
                                    </w:rPr>
                                    <w:t>Moderate alignment</w:t>
                                  </w:r>
                                  <w:r>
                                    <w:rPr>
                                      <w:rFonts w:ascii="Calibri"/>
                                      <w:spacing w:val="-2"/>
                                      <w:sz w:val="16"/>
                                    </w:rPr>
                                    <w:t xml:space="preserve"> </w:t>
                                  </w:r>
                                  <w:r>
                                    <w:rPr>
                                      <w:rFonts w:ascii="Calibri"/>
                                      <w:spacing w:val="-1"/>
                                      <w:sz w:val="16"/>
                                    </w:rPr>
                                    <w:t>with The University</w:t>
                                  </w:r>
                                  <w:r>
                                    <w:rPr>
                                      <w:rFonts w:ascii="Calibri"/>
                                      <w:spacing w:val="30"/>
                                      <w:sz w:val="16"/>
                                    </w:rPr>
                                    <w:t xml:space="preserve"> </w:t>
                                  </w:r>
                                  <w:r>
                                    <w:rPr>
                                      <w:rFonts w:ascii="Calibri"/>
                                      <w:spacing w:val="-1"/>
                                      <w:sz w:val="16"/>
                                    </w:rPr>
                                    <w:t>vision and mission</w:t>
                                  </w:r>
                                </w:p>
                                <w:p w:rsidR="001F2AF2" w:rsidRDefault="001F2AF2">
                                  <w:pPr>
                                    <w:pStyle w:val="ListParagraph"/>
                                    <w:numPr>
                                      <w:ilvl w:val="0"/>
                                      <w:numId w:val="33"/>
                                    </w:numPr>
                                    <w:tabs>
                                      <w:tab w:val="left" w:pos="309"/>
                                    </w:tabs>
                                    <w:spacing w:line="241" w:lineRule="auto"/>
                                    <w:ind w:right="196" w:hanging="163"/>
                                    <w:rPr>
                                      <w:rFonts w:ascii="Calibri" w:eastAsia="Calibri" w:hAnsi="Calibri" w:cs="Calibri"/>
                                      <w:sz w:val="16"/>
                                      <w:szCs w:val="16"/>
                                    </w:rPr>
                                  </w:pPr>
                                  <w:r>
                                    <w:rPr>
                                      <w:rFonts w:ascii="Calibri"/>
                                      <w:spacing w:val="-1"/>
                                      <w:sz w:val="16"/>
                                    </w:rPr>
                                    <w:t>Moderate contribution</w:t>
                                  </w:r>
                                  <w:r>
                                    <w:rPr>
                                      <w:rFonts w:ascii="Calibri"/>
                                      <w:spacing w:val="1"/>
                                      <w:sz w:val="16"/>
                                    </w:rPr>
                                    <w:t xml:space="preserve"> </w:t>
                                  </w:r>
                                  <w:r>
                                    <w:rPr>
                                      <w:rFonts w:ascii="Calibri"/>
                                      <w:spacing w:val="-1"/>
                                      <w:sz w:val="16"/>
                                    </w:rPr>
                                    <w:t>to competitive</w:t>
                                  </w:r>
                                  <w:r>
                                    <w:rPr>
                                      <w:rFonts w:ascii="Calibri"/>
                                      <w:spacing w:val="26"/>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33"/>
                                    </w:numPr>
                                    <w:tabs>
                                      <w:tab w:val="left" w:pos="309"/>
                                    </w:tabs>
                                    <w:ind w:right="478" w:hanging="163"/>
                                    <w:rPr>
                                      <w:rFonts w:ascii="Calibri" w:eastAsia="Calibri" w:hAnsi="Calibri" w:cs="Calibri"/>
                                      <w:sz w:val="16"/>
                                      <w:szCs w:val="16"/>
                                    </w:rPr>
                                  </w:pPr>
                                  <w:r>
                                    <w:rPr>
                                      <w:rFonts w:ascii="Calibri"/>
                                      <w:spacing w:val="-1"/>
                                      <w:sz w:val="16"/>
                                    </w:rPr>
                                    <w:t>Minor progress on</w:t>
                                  </w:r>
                                  <w:r>
                                    <w:rPr>
                                      <w:rFonts w:ascii="Calibri"/>
                                      <w:spacing w:val="1"/>
                                      <w:sz w:val="16"/>
                                    </w:rPr>
                                    <w:t xml:space="preserve"> </w:t>
                                  </w:r>
                                  <w:r>
                                    <w:rPr>
                                      <w:rFonts w:ascii="Calibri"/>
                                      <w:spacing w:val="-1"/>
                                      <w:sz w:val="16"/>
                                    </w:rPr>
                                    <w:t>more than one</w:t>
                                  </w:r>
                                  <w:r>
                                    <w:rPr>
                                      <w:rFonts w:ascii="Calibri"/>
                                      <w:spacing w:val="28"/>
                                      <w:sz w:val="16"/>
                                    </w:rPr>
                                    <w:t xml:space="preserve"> </w:t>
                                  </w:r>
                                  <w:r>
                                    <w:rPr>
                                      <w:rFonts w:ascii="Calibri"/>
                                      <w:spacing w:val="-1"/>
                                      <w:sz w:val="16"/>
                                    </w:rPr>
                                    <w:t>strategic goal</w:t>
                                  </w:r>
                                </w:p>
                              </w:tc>
                              <w:tc>
                                <w:tcPr>
                                  <w:tcW w:w="3065" w:type="dxa"/>
                                  <w:tcBorders>
                                    <w:top w:val="nil"/>
                                    <w:left w:val="nil"/>
                                    <w:bottom w:val="nil"/>
                                    <w:right w:val="nil"/>
                                  </w:tcBorders>
                                </w:tcPr>
                                <w:p w:rsidR="001F2AF2" w:rsidRDefault="001F2AF2">
                                  <w:pPr>
                                    <w:pStyle w:val="ListParagraph"/>
                                    <w:numPr>
                                      <w:ilvl w:val="0"/>
                                      <w:numId w:val="32"/>
                                    </w:numPr>
                                    <w:tabs>
                                      <w:tab w:val="left" w:pos="290"/>
                                    </w:tabs>
                                    <w:spacing w:line="201" w:lineRule="exact"/>
                                    <w:ind w:hanging="163"/>
                                    <w:rPr>
                                      <w:rFonts w:ascii="Calibri" w:eastAsia="Calibri" w:hAnsi="Calibri" w:cs="Calibri"/>
                                      <w:sz w:val="16"/>
                                      <w:szCs w:val="16"/>
                                    </w:rPr>
                                  </w:pPr>
                                  <w:r>
                                    <w:rPr>
                                      <w:rFonts w:ascii="Calibri"/>
                                      <w:spacing w:val="-1"/>
                                      <w:sz w:val="16"/>
                                    </w:rPr>
                                    <w:t>Positive local/regional publicity</w:t>
                                  </w:r>
                                </w:p>
                                <w:p w:rsidR="001F2AF2" w:rsidRDefault="001F2AF2" w:rsidP="003933C5">
                                  <w:pPr>
                                    <w:pStyle w:val="ListParagraph"/>
                                    <w:numPr>
                                      <w:ilvl w:val="0"/>
                                      <w:numId w:val="32"/>
                                    </w:numPr>
                                    <w:tabs>
                                      <w:tab w:val="left" w:pos="290"/>
                                    </w:tabs>
                                    <w:ind w:right="206" w:hanging="163"/>
                                    <w:rPr>
                                      <w:rFonts w:ascii="Calibri" w:eastAsia="Calibri" w:hAnsi="Calibri" w:cs="Calibri"/>
                                      <w:sz w:val="16"/>
                                      <w:szCs w:val="16"/>
                                    </w:rPr>
                                  </w:pPr>
                                  <w:r>
                                    <w:rPr>
                                      <w:rFonts w:ascii="Calibri"/>
                                      <w:spacing w:val="-1"/>
                                      <w:sz w:val="16"/>
                                    </w:rPr>
                                    <w:t>Minor,</w:t>
                                  </w:r>
                                  <w:r>
                                    <w:rPr>
                                      <w:rFonts w:ascii="Calibri"/>
                                      <w:sz w:val="16"/>
                                    </w:rPr>
                                    <w:t xml:space="preserve"> </w:t>
                                  </w:r>
                                  <w:r>
                                    <w:rPr>
                                      <w:rFonts w:ascii="Calibri"/>
                                      <w:spacing w:val="-1"/>
                                      <w:sz w:val="16"/>
                                    </w:rPr>
                                    <w:t>short-term</w:t>
                                  </w:r>
                                  <w:r>
                                    <w:rPr>
                                      <w:rFonts w:ascii="Calibri"/>
                                      <w:spacing w:val="1"/>
                                      <w:sz w:val="16"/>
                                    </w:rPr>
                                    <w:t xml:space="preserve"> </w:t>
                                  </w:r>
                                  <w:r>
                                    <w:rPr>
                                      <w:rFonts w:ascii="Calibri"/>
                                      <w:spacing w:val="-1"/>
                                      <w:sz w:val="16"/>
                                    </w:rPr>
                                    <w:t>effect</w:t>
                                  </w:r>
                                  <w:r>
                                    <w:rPr>
                                      <w:rFonts w:ascii="Calibri"/>
                                      <w:spacing w:val="1"/>
                                      <w:sz w:val="16"/>
                                    </w:rPr>
                                    <w:t xml:space="preserve"> </w:t>
                                  </w:r>
                                  <w:r>
                                    <w:rPr>
                                      <w:rFonts w:ascii="Calibri"/>
                                      <w:spacing w:val="-1"/>
                                      <w:sz w:val="16"/>
                                    </w:rPr>
                                    <w:t>on the University</w:t>
                                  </w:r>
                                  <w:r>
                                    <w:rPr>
                                      <w:rFonts w:ascii="Calibri"/>
                                      <w:spacing w:val="30"/>
                                      <w:sz w:val="16"/>
                                    </w:rPr>
                                    <w:t xml:space="preserve"> </w:t>
                                  </w:r>
                                  <w:r>
                                    <w:rPr>
                                      <w:rFonts w:ascii="Calibri"/>
                                      <w:spacing w:val="-1"/>
                                      <w:sz w:val="16"/>
                                    </w:rPr>
                                    <w:t>reputation/image</w:t>
                                  </w:r>
                                </w:p>
                              </w:tc>
                              <w:tc>
                                <w:tcPr>
                                  <w:tcW w:w="2077" w:type="dxa"/>
                                  <w:tcBorders>
                                    <w:top w:val="nil"/>
                                    <w:left w:val="nil"/>
                                    <w:bottom w:val="nil"/>
                                    <w:right w:val="nil"/>
                                  </w:tcBorders>
                                </w:tcPr>
                                <w:p w:rsidR="001F2AF2" w:rsidRDefault="001F2AF2" w:rsidP="00392009">
                                  <w:pPr>
                                    <w:pStyle w:val="ListParagraph"/>
                                    <w:numPr>
                                      <w:ilvl w:val="0"/>
                                      <w:numId w:val="31"/>
                                    </w:numPr>
                                    <w:tabs>
                                      <w:tab w:val="left" w:pos="286"/>
                                    </w:tabs>
                                    <w:ind w:right="130" w:hanging="163"/>
                                    <w:rPr>
                                      <w:rFonts w:ascii="Calibri" w:eastAsia="Calibri" w:hAnsi="Calibri" w:cs="Calibri"/>
                                      <w:sz w:val="16"/>
                                      <w:szCs w:val="16"/>
                                    </w:rPr>
                                  </w:pPr>
                                  <w:r>
                                    <w:rPr>
                                      <w:rFonts w:ascii="Calibri"/>
                                      <w:spacing w:val="-1"/>
                                      <w:sz w:val="16"/>
                                    </w:rPr>
                                    <w:t>Moderate improvement</w:t>
                                  </w:r>
                                  <w:r>
                                    <w:rPr>
                                      <w:rFonts w:ascii="Calibri"/>
                                      <w:spacing w:val="22"/>
                                      <w:sz w:val="16"/>
                                    </w:rPr>
                                    <w:t xml:space="preserve"> </w:t>
                                  </w:r>
                                  <w:r>
                                    <w:rPr>
                                      <w:rFonts w:ascii="Calibri"/>
                                      <w:spacing w:val="-1"/>
                                      <w:sz w:val="16"/>
                                    </w:rPr>
                                    <w:t>in recruitment,</w:t>
                                  </w:r>
                                  <w:r>
                                    <w:rPr>
                                      <w:rFonts w:ascii="Calibri"/>
                                      <w:sz w:val="16"/>
                                    </w:rPr>
                                    <w:t xml:space="preserve"> </w:t>
                                  </w:r>
                                  <w:r>
                                    <w:rPr>
                                      <w:rFonts w:ascii="Calibri"/>
                                      <w:spacing w:val="-2"/>
                                      <w:sz w:val="16"/>
                                    </w:rPr>
                                    <w:t>retention,</w:t>
                                  </w:r>
                                  <w:r>
                                    <w:rPr>
                                      <w:rFonts w:ascii="Calibri"/>
                                      <w:spacing w:val="26"/>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University</w:t>
                                  </w:r>
                                  <w:r>
                                    <w:rPr>
                                      <w:rFonts w:ascii="Calibri"/>
                                      <w:spacing w:val="29"/>
                                      <w:sz w:val="16"/>
                                    </w:rPr>
                                    <w:t xml:space="preserve"> </w:t>
                                  </w:r>
                                  <w:r>
                                    <w:rPr>
                                      <w:rFonts w:ascii="Calibri"/>
                                      <w:spacing w:val="-1"/>
                                      <w:sz w:val="16"/>
                                    </w:rPr>
                                    <w:t>experience</w:t>
                                  </w:r>
                                </w:p>
                              </w:tc>
                              <w:tc>
                                <w:tcPr>
                                  <w:tcW w:w="1706" w:type="dxa"/>
                                  <w:tcBorders>
                                    <w:top w:val="nil"/>
                                    <w:left w:val="nil"/>
                                    <w:bottom w:val="nil"/>
                                    <w:right w:val="nil"/>
                                  </w:tcBorders>
                                </w:tcPr>
                                <w:p w:rsidR="001F2AF2" w:rsidRDefault="001F2AF2">
                                  <w:pPr>
                                    <w:pStyle w:val="ListParagraph"/>
                                    <w:numPr>
                                      <w:ilvl w:val="0"/>
                                      <w:numId w:val="30"/>
                                    </w:numPr>
                                    <w:tabs>
                                      <w:tab w:val="left" w:pos="280"/>
                                    </w:tabs>
                                    <w:spacing w:line="241" w:lineRule="auto"/>
                                    <w:ind w:right="153"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r>
                                    <w:rPr>
                                      <w:rFonts w:ascii="Calibri"/>
                                      <w:spacing w:val="1"/>
                                      <w:sz w:val="16"/>
                                    </w:rPr>
                                    <w:t xml:space="preserve"> </w:t>
                                  </w:r>
                                  <w:r>
                                    <w:rPr>
                                      <w:rFonts w:ascii="Calibri"/>
                                      <w:spacing w:val="-1"/>
                                      <w:sz w:val="16"/>
                                    </w:rPr>
                                    <w:t>of</w:t>
                                  </w:r>
                                </w:p>
                                <w:p w:rsidR="001F2AF2" w:rsidRDefault="001F2AF2">
                                  <w:pPr>
                                    <w:pStyle w:val="TableParagraph"/>
                                    <w:spacing w:line="193" w:lineRule="exact"/>
                                    <w:ind w:left="279"/>
                                    <w:rPr>
                                      <w:rFonts w:ascii="Calibri" w:eastAsia="Calibri" w:hAnsi="Calibri" w:cs="Calibri"/>
                                      <w:sz w:val="16"/>
                                      <w:szCs w:val="16"/>
                                    </w:rPr>
                                  </w:pPr>
                                  <w:r>
                                    <w:rPr>
                                      <w:rFonts w:ascii="Calibri"/>
                                      <w:sz w:val="16"/>
                                    </w:rPr>
                                    <w:t>$250K*</w:t>
                                  </w:r>
                                </w:p>
                              </w:tc>
                              <w:tc>
                                <w:tcPr>
                                  <w:tcW w:w="2534" w:type="dxa"/>
                                  <w:tcBorders>
                                    <w:top w:val="nil"/>
                                    <w:left w:val="nil"/>
                                    <w:bottom w:val="nil"/>
                                    <w:right w:val="nil"/>
                                  </w:tcBorders>
                                </w:tcPr>
                                <w:p w:rsidR="001F2AF2" w:rsidRDefault="001F2AF2">
                                  <w:pPr>
                                    <w:pStyle w:val="ListParagraph"/>
                                    <w:numPr>
                                      <w:ilvl w:val="0"/>
                                      <w:numId w:val="29"/>
                                    </w:numPr>
                                    <w:tabs>
                                      <w:tab w:val="left" w:pos="283"/>
                                    </w:tabs>
                                    <w:ind w:right="187" w:hanging="163"/>
                                    <w:rPr>
                                      <w:rFonts w:ascii="Calibri" w:eastAsia="Calibri" w:hAnsi="Calibri" w:cs="Calibri"/>
                                      <w:sz w:val="16"/>
                                      <w:szCs w:val="16"/>
                                    </w:rPr>
                                  </w:pPr>
                                  <w:r>
                                    <w:rPr>
                                      <w:rFonts w:ascii="Calibri"/>
                                      <w:spacing w:val="-1"/>
                                      <w:sz w:val="16"/>
                                    </w:rPr>
                                    <w:t>Moderate improvements</w:t>
                                  </w:r>
                                  <w:r>
                                    <w:rPr>
                                      <w:rFonts w:ascii="Calibri"/>
                                      <w:spacing w:val="1"/>
                                      <w:sz w:val="16"/>
                                    </w:rPr>
                                    <w:t xml:space="preserve"> </w:t>
                                  </w:r>
                                  <w:r>
                                    <w:rPr>
                                      <w:rFonts w:ascii="Calibri"/>
                                      <w:spacing w:val="-1"/>
                                      <w:sz w:val="16"/>
                                    </w:rPr>
                                    <w:t>in</w:t>
                                  </w:r>
                                  <w:r>
                                    <w:rPr>
                                      <w:rFonts w:ascii="Calibri"/>
                                      <w:spacing w:val="24"/>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3"/>
                                      <w:sz w:val="16"/>
                                    </w:rPr>
                                    <w:t xml:space="preserve"> </w:t>
                                  </w:r>
                                  <w:r>
                                    <w:rPr>
                                      <w:rFonts w:ascii="Calibri"/>
                                      <w:spacing w:val="-1"/>
                                      <w:sz w:val="16"/>
                                    </w:rPr>
                                    <w:t>programs and services,</w:t>
                                  </w:r>
                                  <w:r>
                                    <w:rPr>
                                      <w:rFonts w:ascii="Calibri"/>
                                      <w:spacing w:val="26"/>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r w:rsidR="001F2AF2">
                              <w:trPr>
                                <w:trHeight w:hRule="exact" w:val="1392"/>
                              </w:trPr>
                              <w:tc>
                                <w:tcPr>
                                  <w:tcW w:w="771" w:type="dxa"/>
                                  <w:tcBorders>
                                    <w:top w:val="nil"/>
                                    <w:left w:val="nil"/>
                                    <w:bottom w:val="nil"/>
                                    <w:right w:val="nil"/>
                                  </w:tcBorders>
                                  <w:shd w:val="clear" w:color="auto" w:fill="8DB3E1"/>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3</w:t>
                                  </w:r>
                                </w:p>
                              </w:tc>
                              <w:tc>
                                <w:tcPr>
                                  <w:tcW w:w="1280" w:type="dxa"/>
                                  <w:tcBorders>
                                    <w:top w:val="nil"/>
                                    <w:left w:val="nil"/>
                                    <w:bottom w:val="nil"/>
                                    <w:right w:val="nil"/>
                                  </w:tcBorders>
                                  <w:shd w:val="clear" w:color="auto" w:fill="8DB3E1"/>
                                </w:tcPr>
                                <w:p w:rsidR="001F2AF2" w:rsidRDefault="001F2AF2">
                                  <w:pPr>
                                    <w:pStyle w:val="TableParagraph"/>
                                    <w:spacing w:line="194" w:lineRule="exact"/>
                                    <w:ind w:left="278"/>
                                    <w:rPr>
                                      <w:rFonts w:ascii="Calibri" w:eastAsia="Calibri" w:hAnsi="Calibri" w:cs="Calibri"/>
                                      <w:sz w:val="16"/>
                                      <w:szCs w:val="16"/>
                                    </w:rPr>
                                  </w:pPr>
                                  <w:r>
                                    <w:rPr>
                                      <w:rFonts w:ascii="Calibri"/>
                                      <w:spacing w:val="-1"/>
                                      <w:sz w:val="16"/>
                                    </w:rPr>
                                    <w:t>Substantial</w:t>
                                  </w:r>
                                </w:p>
                              </w:tc>
                              <w:tc>
                                <w:tcPr>
                                  <w:tcW w:w="2988" w:type="dxa"/>
                                  <w:tcBorders>
                                    <w:top w:val="nil"/>
                                    <w:left w:val="nil"/>
                                    <w:bottom w:val="nil"/>
                                    <w:right w:val="nil"/>
                                  </w:tcBorders>
                                  <w:shd w:val="clear" w:color="auto" w:fill="8DB3E1"/>
                                </w:tcPr>
                                <w:p w:rsidR="001F2AF2" w:rsidRDefault="001F2AF2">
                                  <w:pPr>
                                    <w:pStyle w:val="ListParagraph"/>
                                    <w:numPr>
                                      <w:ilvl w:val="0"/>
                                      <w:numId w:val="28"/>
                                    </w:numPr>
                                    <w:tabs>
                                      <w:tab w:val="left" w:pos="309"/>
                                    </w:tabs>
                                    <w:spacing w:line="241" w:lineRule="auto"/>
                                    <w:ind w:right="173" w:hanging="163"/>
                                    <w:rPr>
                                      <w:rFonts w:ascii="Calibri" w:eastAsia="Calibri" w:hAnsi="Calibri" w:cs="Calibri"/>
                                      <w:sz w:val="16"/>
                                      <w:szCs w:val="16"/>
                                    </w:rPr>
                                  </w:pPr>
                                  <w:r>
                                    <w:rPr>
                                      <w:rFonts w:ascii="Calibri"/>
                                      <w:spacing w:val="-1"/>
                                      <w:sz w:val="16"/>
                                    </w:rPr>
                                    <w:t>Substantial</w:t>
                                  </w:r>
                                  <w:r>
                                    <w:rPr>
                                      <w:rFonts w:ascii="Calibri"/>
                                      <w:spacing w:val="-2"/>
                                      <w:sz w:val="16"/>
                                    </w:rPr>
                                    <w:t xml:space="preserve"> </w:t>
                                  </w:r>
                                  <w:r>
                                    <w:rPr>
                                      <w:rFonts w:ascii="Calibri"/>
                                      <w:spacing w:val="-1"/>
                                      <w:sz w:val="16"/>
                                    </w:rPr>
                                    <w:t>alignment</w:t>
                                  </w:r>
                                  <w:r>
                                    <w:rPr>
                                      <w:rFonts w:ascii="Calibri"/>
                                      <w:spacing w:val="-2"/>
                                      <w:sz w:val="16"/>
                                    </w:rPr>
                                    <w:t xml:space="preserve"> </w:t>
                                  </w:r>
                                  <w:r>
                                    <w:rPr>
                                      <w:rFonts w:ascii="Calibri"/>
                                      <w:spacing w:val="-1"/>
                                      <w:sz w:val="16"/>
                                    </w:rPr>
                                    <w:t>with</w:t>
                                  </w:r>
                                  <w:r>
                                    <w:rPr>
                                      <w:rFonts w:ascii="Calibri"/>
                                      <w:sz w:val="16"/>
                                    </w:rPr>
                                    <w:t xml:space="preserve"> </w:t>
                                  </w:r>
                                  <w:r>
                                    <w:rPr>
                                      <w:rFonts w:ascii="Calibri"/>
                                      <w:spacing w:val="-1"/>
                                      <w:sz w:val="16"/>
                                    </w:rPr>
                                    <w:t>The University</w:t>
                                  </w:r>
                                  <w:r>
                                    <w:rPr>
                                      <w:rFonts w:ascii="Calibri"/>
                                      <w:spacing w:val="25"/>
                                      <w:sz w:val="16"/>
                                    </w:rPr>
                                    <w:t xml:space="preserve"> </w:t>
                                  </w:r>
                                  <w:r>
                                    <w:rPr>
                                      <w:rFonts w:ascii="Calibri"/>
                                      <w:spacing w:val="-1"/>
                                      <w:sz w:val="16"/>
                                    </w:rPr>
                                    <w:t>vision and mission</w:t>
                                  </w:r>
                                </w:p>
                                <w:p w:rsidR="001F2AF2" w:rsidRDefault="001F2AF2">
                                  <w:pPr>
                                    <w:pStyle w:val="ListParagraph"/>
                                    <w:numPr>
                                      <w:ilvl w:val="0"/>
                                      <w:numId w:val="28"/>
                                    </w:numPr>
                                    <w:tabs>
                                      <w:tab w:val="left" w:pos="309"/>
                                    </w:tabs>
                                    <w:spacing w:line="241" w:lineRule="auto"/>
                                    <w:ind w:right="124" w:hanging="163"/>
                                    <w:rPr>
                                      <w:rFonts w:ascii="Calibri" w:eastAsia="Calibri" w:hAnsi="Calibri" w:cs="Calibri"/>
                                      <w:sz w:val="16"/>
                                      <w:szCs w:val="16"/>
                                    </w:rPr>
                                  </w:pPr>
                                  <w:r>
                                    <w:rPr>
                                      <w:rFonts w:ascii="Calibri"/>
                                      <w:spacing w:val="-1"/>
                                      <w:sz w:val="16"/>
                                    </w:rPr>
                                    <w:t>Substantial</w:t>
                                  </w:r>
                                  <w:r>
                                    <w:rPr>
                                      <w:rFonts w:ascii="Calibri"/>
                                      <w:spacing w:val="-2"/>
                                      <w:sz w:val="16"/>
                                    </w:rPr>
                                    <w:t xml:space="preserve"> </w:t>
                                  </w:r>
                                  <w:r>
                                    <w:rPr>
                                      <w:rFonts w:ascii="Calibri"/>
                                      <w:spacing w:val="-1"/>
                                      <w:sz w:val="16"/>
                                    </w:rPr>
                                    <w:t>contribution</w:t>
                                  </w:r>
                                  <w:r>
                                    <w:rPr>
                                      <w:rFonts w:ascii="Calibri"/>
                                      <w:spacing w:val="1"/>
                                      <w:sz w:val="16"/>
                                    </w:rPr>
                                    <w:t xml:space="preserve"> </w:t>
                                  </w:r>
                                  <w:r>
                                    <w:rPr>
                                      <w:rFonts w:ascii="Calibri"/>
                                      <w:spacing w:val="-1"/>
                                      <w:sz w:val="16"/>
                                    </w:rPr>
                                    <w:t>to competitive</w:t>
                                  </w:r>
                                  <w:r>
                                    <w:rPr>
                                      <w:rFonts w:ascii="Calibri"/>
                                      <w:spacing w:val="30"/>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28"/>
                                    </w:numPr>
                                    <w:tabs>
                                      <w:tab w:val="left" w:pos="309"/>
                                    </w:tabs>
                                    <w:spacing w:line="203" w:lineRule="exact"/>
                                    <w:ind w:hanging="163"/>
                                    <w:rPr>
                                      <w:rFonts w:ascii="Calibri" w:eastAsia="Calibri" w:hAnsi="Calibri" w:cs="Calibri"/>
                                      <w:sz w:val="16"/>
                                      <w:szCs w:val="16"/>
                                    </w:rPr>
                                  </w:pPr>
                                  <w:r>
                                    <w:rPr>
                                      <w:rFonts w:ascii="Calibri"/>
                                      <w:spacing w:val="-1"/>
                                      <w:sz w:val="16"/>
                                    </w:rPr>
                                    <w:t>Major progress on one</w:t>
                                  </w:r>
                                  <w:r>
                                    <w:rPr>
                                      <w:rFonts w:ascii="Calibri"/>
                                      <w:spacing w:val="1"/>
                                      <w:sz w:val="16"/>
                                    </w:rPr>
                                    <w:t xml:space="preserve"> </w:t>
                                  </w:r>
                                  <w:r>
                                    <w:rPr>
                                      <w:rFonts w:ascii="Calibri"/>
                                      <w:spacing w:val="-1"/>
                                      <w:sz w:val="16"/>
                                    </w:rPr>
                                    <w:t>strategic goal</w:t>
                                  </w:r>
                                </w:p>
                              </w:tc>
                              <w:tc>
                                <w:tcPr>
                                  <w:tcW w:w="3065" w:type="dxa"/>
                                  <w:tcBorders>
                                    <w:top w:val="nil"/>
                                    <w:left w:val="nil"/>
                                    <w:bottom w:val="nil"/>
                                    <w:right w:val="nil"/>
                                  </w:tcBorders>
                                  <w:shd w:val="clear" w:color="auto" w:fill="8DB3E1"/>
                                </w:tcPr>
                                <w:p w:rsidR="001F2AF2" w:rsidRDefault="001F2AF2">
                                  <w:pPr>
                                    <w:pStyle w:val="ListParagraph"/>
                                    <w:numPr>
                                      <w:ilvl w:val="0"/>
                                      <w:numId w:val="27"/>
                                    </w:numPr>
                                    <w:tabs>
                                      <w:tab w:val="left" w:pos="290"/>
                                    </w:tabs>
                                    <w:spacing w:line="241" w:lineRule="auto"/>
                                    <w:ind w:right="821" w:hanging="163"/>
                                    <w:rPr>
                                      <w:rFonts w:ascii="Calibri" w:eastAsia="Calibri" w:hAnsi="Calibri" w:cs="Calibri"/>
                                      <w:sz w:val="16"/>
                                      <w:szCs w:val="16"/>
                                    </w:rPr>
                                  </w:pPr>
                                  <w:r>
                                    <w:rPr>
                                      <w:rFonts w:ascii="Calibri"/>
                                      <w:spacing w:val="-1"/>
                                      <w:sz w:val="16"/>
                                    </w:rPr>
                                    <w:t>Positive publicity and external</w:t>
                                  </w:r>
                                  <w:r>
                                    <w:rPr>
                                      <w:rFonts w:ascii="Calibri"/>
                                      <w:spacing w:val="30"/>
                                      <w:sz w:val="16"/>
                                    </w:rPr>
                                    <w:t xml:space="preserve"> </w:t>
                                  </w:r>
                                  <w:r>
                                    <w:rPr>
                                      <w:rFonts w:ascii="Calibri"/>
                                      <w:spacing w:val="-1"/>
                                      <w:sz w:val="16"/>
                                    </w:rPr>
                                    <w:t>recognition</w:t>
                                  </w:r>
                                </w:p>
                                <w:p w:rsidR="001F2AF2" w:rsidRDefault="001F2AF2">
                                  <w:pPr>
                                    <w:pStyle w:val="ListParagraph"/>
                                    <w:numPr>
                                      <w:ilvl w:val="0"/>
                                      <w:numId w:val="27"/>
                                    </w:numPr>
                                    <w:tabs>
                                      <w:tab w:val="left" w:pos="290"/>
                                    </w:tabs>
                                    <w:spacing w:line="241" w:lineRule="auto"/>
                                    <w:ind w:right="242" w:hanging="163"/>
                                    <w:rPr>
                                      <w:rFonts w:ascii="Calibri" w:eastAsia="Calibri" w:hAnsi="Calibri" w:cs="Calibri"/>
                                      <w:sz w:val="16"/>
                                      <w:szCs w:val="16"/>
                                    </w:rPr>
                                  </w:pPr>
                                  <w:r>
                                    <w:rPr>
                                      <w:rFonts w:ascii="Calibri" w:eastAsia="Calibri" w:hAnsi="Calibri" w:cs="Calibri"/>
                                      <w:spacing w:val="-1"/>
                                      <w:sz w:val="16"/>
                                      <w:szCs w:val="16"/>
                                    </w:rPr>
                                    <w:t>Moderate.</w:t>
                                  </w:r>
                                  <w:r>
                                    <w:rPr>
                                      <w:rFonts w:ascii="Calibri" w:eastAsia="Calibri" w:hAnsi="Calibri" w:cs="Calibri"/>
                                      <w:sz w:val="16"/>
                                      <w:szCs w:val="16"/>
                                    </w:rPr>
                                    <w:t xml:space="preserve"> </w:t>
                                  </w:r>
                                  <w:r>
                                    <w:rPr>
                                      <w:rFonts w:ascii="Calibri" w:eastAsia="Calibri" w:hAnsi="Calibri" w:cs="Calibri"/>
                                      <w:spacing w:val="-1"/>
                                      <w:sz w:val="16"/>
                                      <w:szCs w:val="16"/>
                                    </w:rPr>
                                    <w:t>short-term</w:t>
                                  </w:r>
                                  <w:r>
                                    <w:rPr>
                                      <w:rFonts w:ascii="Calibri" w:eastAsia="Calibri" w:hAnsi="Calibri" w:cs="Calibri"/>
                                      <w:spacing w:val="1"/>
                                      <w:sz w:val="16"/>
                                      <w:szCs w:val="16"/>
                                    </w:rPr>
                                    <w:t xml:space="preserve"> </w:t>
                                  </w:r>
                                  <w:r>
                                    <w:rPr>
                                      <w:rFonts w:ascii="Calibri" w:eastAsia="Calibri" w:hAnsi="Calibri" w:cs="Calibri"/>
                                      <w:spacing w:val="-1"/>
                                      <w:sz w:val="16"/>
                                      <w:szCs w:val="16"/>
                                    </w:rPr>
                                    <w:t>improvement</w:t>
                                  </w:r>
                                  <w:r>
                                    <w:rPr>
                                      <w:rFonts w:ascii="Calibri" w:eastAsia="Calibri" w:hAnsi="Calibri" w:cs="Calibri"/>
                                      <w:spacing w:val="-2"/>
                                      <w:sz w:val="16"/>
                                      <w:szCs w:val="16"/>
                                    </w:rPr>
                                    <w:t xml:space="preserve"> </w:t>
                                  </w:r>
                                  <w:r>
                                    <w:rPr>
                                      <w:rFonts w:ascii="Calibri" w:eastAsia="Calibri" w:hAnsi="Calibri" w:cs="Calibri"/>
                                      <w:sz w:val="16"/>
                                      <w:szCs w:val="16"/>
                                    </w:rPr>
                                    <w:t>to</w:t>
                                  </w:r>
                                  <w:r>
                                    <w:rPr>
                                      <w:rFonts w:ascii="Calibri" w:eastAsia="Calibri" w:hAnsi="Calibri" w:cs="Calibri"/>
                                      <w:spacing w:val="28"/>
                                      <w:sz w:val="16"/>
                                      <w:szCs w:val="16"/>
                                    </w:rPr>
                                    <w:t xml:space="preserve"> </w:t>
                                  </w:r>
                                  <w:r>
                                    <w:rPr>
                                      <w:rFonts w:ascii="Calibri" w:eastAsia="Calibri" w:hAnsi="Calibri" w:cs="Calibri"/>
                                      <w:spacing w:val="-1"/>
                                      <w:sz w:val="16"/>
                                      <w:szCs w:val="16"/>
                                    </w:rPr>
                                    <w:t>The University’s reputation/image</w:t>
                                  </w:r>
                                </w:p>
                                <w:p w:rsidR="001F2AF2" w:rsidRDefault="001F2AF2" w:rsidP="003933C5">
                                  <w:pPr>
                                    <w:pStyle w:val="ListParagraph"/>
                                    <w:numPr>
                                      <w:ilvl w:val="0"/>
                                      <w:numId w:val="27"/>
                                    </w:numPr>
                                    <w:tabs>
                                      <w:tab w:val="left" w:pos="290"/>
                                    </w:tabs>
                                    <w:ind w:right="310" w:hanging="163"/>
                                    <w:rPr>
                                      <w:rFonts w:ascii="Calibri" w:eastAsia="Calibri" w:hAnsi="Calibri" w:cs="Calibri"/>
                                      <w:sz w:val="16"/>
                                      <w:szCs w:val="16"/>
                                    </w:rPr>
                                  </w:pPr>
                                  <w:r>
                                    <w:rPr>
                                      <w:rFonts w:ascii="Calibri" w:eastAsia="Calibri" w:hAnsi="Calibri" w:cs="Calibri"/>
                                      <w:spacing w:val="-1"/>
                                      <w:sz w:val="16"/>
                                      <w:szCs w:val="16"/>
                                    </w:rPr>
                                    <w:t>Positive effect on the University’s</w:t>
                                  </w:r>
                                  <w:r>
                                    <w:rPr>
                                      <w:rFonts w:ascii="Calibri" w:eastAsia="Calibri" w:hAnsi="Calibri" w:cs="Calibri"/>
                                      <w:spacing w:val="30"/>
                                      <w:sz w:val="16"/>
                                      <w:szCs w:val="16"/>
                                    </w:rPr>
                                    <w:t xml:space="preserve"> </w:t>
                                  </w:r>
                                  <w:r>
                                    <w:rPr>
                                      <w:rFonts w:ascii="Calibri" w:eastAsia="Calibri" w:hAnsi="Calibri" w:cs="Calibri"/>
                                      <w:spacing w:val="-1"/>
                                      <w:sz w:val="16"/>
                                      <w:szCs w:val="16"/>
                                    </w:rPr>
                                    <w:t>academic,</w:t>
                                  </w:r>
                                  <w:r>
                                    <w:rPr>
                                      <w:rFonts w:ascii="Calibri" w:eastAsia="Calibri" w:hAnsi="Calibri" w:cs="Calibri"/>
                                      <w:sz w:val="16"/>
                                      <w:szCs w:val="16"/>
                                    </w:rPr>
                                    <w:t xml:space="preserve"> </w:t>
                                  </w:r>
                                  <w:r>
                                    <w:rPr>
                                      <w:rFonts w:ascii="Calibri" w:eastAsia="Calibri" w:hAnsi="Calibri" w:cs="Calibri"/>
                                      <w:spacing w:val="-2"/>
                                      <w:sz w:val="16"/>
                                      <w:szCs w:val="16"/>
                                    </w:rPr>
                                    <w:t>environmental,</w:t>
                                  </w:r>
                                  <w:r>
                                    <w:rPr>
                                      <w:rFonts w:ascii="Calibri" w:eastAsia="Calibri" w:hAnsi="Calibri" w:cs="Calibri"/>
                                      <w:sz w:val="16"/>
                                      <w:szCs w:val="16"/>
                                    </w:rPr>
                                    <w:t xml:space="preserve"> </w:t>
                                  </w:r>
                                  <w:r>
                                    <w:rPr>
                                      <w:rFonts w:ascii="Calibri" w:eastAsia="Calibri" w:hAnsi="Calibri" w:cs="Calibri"/>
                                      <w:spacing w:val="-1"/>
                                      <w:sz w:val="16"/>
                                      <w:szCs w:val="16"/>
                                    </w:rPr>
                                    <w:t>or research</w:t>
                                  </w:r>
                                  <w:r>
                                    <w:rPr>
                                      <w:rFonts w:ascii="Calibri" w:eastAsia="Calibri" w:hAnsi="Calibri" w:cs="Calibri"/>
                                      <w:spacing w:val="45"/>
                                      <w:sz w:val="16"/>
                                      <w:szCs w:val="16"/>
                                    </w:rPr>
                                    <w:t xml:space="preserve"> </w:t>
                                  </w:r>
                                  <w:r>
                                    <w:rPr>
                                      <w:rFonts w:ascii="Calibri" w:eastAsia="Calibri" w:hAnsi="Calibri" w:cs="Calibri"/>
                                      <w:spacing w:val="-1"/>
                                      <w:sz w:val="16"/>
                                      <w:szCs w:val="16"/>
                                    </w:rPr>
                                    <w:t>reputation</w:t>
                                  </w:r>
                                </w:p>
                              </w:tc>
                              <w:tc>
                                <w:tcPr>
                                  <w:tcW w:w="2077" w:type="dxa"/>
                                  <w:tcBorders>
                                    <w:top w:val="nil"/>
                                    <w:left w:val="nil"/>
                                    <w:bottom w:val="nil"/>
                                    <w:right w:val="nil"/>
                                  </w:tcBorders>
                                  <w:shd w:val="clear" w:color="auto" w:fill="8DB3E1"/>
                                </w:tcPr>
                                <w:p w:rsidR="001F2AF2" w:rsidRDefault="001F2AF2">
                                  <w:pPr>
                                    <w:pStyle w:val="ListParagraph"/>
                                    <w:numPr>
                                      <w:ilvl w:val="0"/>
                                      <w:numId w:val="26"/>
                                    </w:numPr>
                                    <w:tabs>
                                      <w:tab w:val="left" w:pos="286"/>
                                    </w:tabs>
                                    <w:ind w:right="130" w:hanging="163"/>
                                    <w:rPr>
                                      <w:rFonts w:ascii="Calibri" w:eastAsia="Calibri" w:hAnsi="Calibri" w:cs="Calibri"/>
                                      <w:sz w:val="16"/>
                                      <w:szCs w:val="16"/>
                                    </w:rPr>
                                  </w:pPr>
                                  <w:r>
                                    <w:rPr>
                                      <w:rFonts w:ascii="Calibri"/>
                                      <w:spacing w:val="-1"/>
                                      <w:sz w:val="16"/>
                                    </w:rPr>
                                    <w:t>Substantial</w:t>
                                  </w:r>
                                  <w:r>
                                    <w:rPr>
                                      <w:rFonts w:ascii="Calibri"/>
                                      <w:spacing w:val="-2"/>
                                      <w:sz w:val="16"/>
                                    </w:rPr>
                                    <w:t xml:space="preserve"> </w:t>
                                  </w:r>
                                  <w:r>
                                    <w:rPr>
                                      <w:rFonts w:ascii="Calibri"/>
                                      <w:spacing w:val="-1"/>
                                      <w:sz w:val="16"/>
                                    </w:rPr>
                                    <w:t>improvement</w:t>
                                  </w:r>
                                  <w:r>
                                    <w:rPr>
                                      <w:rFonts w:ascii="Calibri"/>
                                      <w:spacing w:val="25"/>
                                      <w:sz w:val="16"/>
                                    </w:rPr>
                                    <w:t xml:space="preserve"> </w:t>
                                  </w:r>
                                  <w:r>
                                    <w:rPr>
                                      <w:rFonts w:ascii="Calibri"/>
                                      <w:spacing w:val="-1"/>
                                      <w:sz w:val="16"/>
                                    </w:rPr>
                                    <w:t>in recruitment,</w:t>
                                  </w:r>
                                  <w:r>
                                    <w:rPr>
                                      <w:rFonts w:ascii="Calibri"/>
                                      <w:sz w:val="16"/>
                                    </w:rPr>
                                    <w:t xml:space="preserve"> </w:t>
                                  </w:r>
                                  <w:r>
                                    <w:rPr>
                                      <w:rFonts w:ascii="Calibri"/>
                                      <w:spacing w:val="-2"/>
                                      <w:sz w:val="16"/>
                                    </w:rPr>
                                    <w:t>retention,</w:t>
                                  </w:r>
                                  <w:r>
                                    <w:rPr>
                                      <w:rFonts w:ascii="Calibri"/>
                                      <w:spacing w:val="26"/>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w:t>
                                  </w:r>
                                </w:p>
                              </w:tc>
                              <w:tc>
                                <w:tcPr>
                                  <w:tcW w:w="1706" w:type="dxa"/>
                                  <w:tcBorders>
                                    <w:top w:val="nil"/>
                                    <w:left w:val="nil"/>
                                    <w:bottom w:val="nil"/>
                                    <w:right w:val="nil"/>
                                  </w:tcBorders>
                                  <w:shd w:val="clear" w:color="auto" w:fill="8DB3E1"/>
                                </w:tcPr>
                                <w:p w:rsidR="001F2AF2" w:rsidRDefault="001F2AF2">
                                  <w:pPr>
                                    <w:pStyle w:val="ListParagraph"/>
                                    <w:numPr>
                                      <w:ilvl w:val="0"/>
                                      <w:numId w:val="25"/>
                                    </w:numPr>
                                    <w:tabs>
                                      <w:tab w:val="left" w:pos="280"/>
                                    </w:tabs>
                                    <w:spacing w:line="241" w:lineRule="auto"/>
                                    <w:ind w:right="117"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w:t>
                                  </w:r>
                                  <w:r>
                                    <w:rPr>
                                      <w:rFonts w:ascii="Calibri"/>
                                      <w:spacing w:val="34"/>
                                      <w:sz w:val="16"/>
                                    </w:rPr>
                                    <w:t xml:space="preserve"> </w:t>
                                  </w:r>
                                  <w:r>
                                    <w:rPr>
                                      <w:rFonts w:ascii="Calibri"/>
                                      <w:spacing w:val="-1"/>
                                      <w:sz w:val="16"/>
                                    </w:rPr>
                                    <w:t>revenue of</w:t>
                                  </w:r>
                                </w:p>
                                <w:p w:rsidR="001F2AF2" w:rsidRDefault="001F2AF2">
                                  <w:pPr>
                                    <w:pStyle w:val="TableParagraph"/>
                                    <w:spacing w:line="193" w:lineRule="exact"/>
                                    <w:ind w:left="279"/>
                                    <w:rPr>
                                      <w:rFonts w:ascii="Calibri" w:eastAsia="Calibri" w:hAnsi="Calibri" w:cs="Calibri"/>
                                      <w:sz w:val="16"/>
                                      <w:szCs w:val="16"/>
                                    </w:rPr>
                                  </w:pPr>
                                  <w:r>
                                    <w:rPr>
                                      <w:rFonts w:ascii="Calibri"/>
                                      <w:sz w:val="16"/>
                                    </w:rPr>
                                    <w:t>$500K*</w:t>
                                  </w:r>
                                </w:p>
                              </w:tc>
                              <w:tc>
                                <w:tcPr>
                                  <w:tcW w:w="2534" w:type="dxa"/>
                                  <w:tcBorders>
                                    <w:top w:val="nil"/>
                                    <w:left w:val="nil"/>
                                    <w:bottom w:val="nil"/>
                                    <w:right w:val="nil"/>
                                  </w:tcBorders>
                                  <w:shd w:val="clear" w:color="auto" w:fill="8DB3E1"/>
                                </w:tcPr>
                                <w:p w:rsidR="001F2AF2" w:rsidRDefault="001F2AF2">
                                  <w:pPr>
                                    <w:pStyle w:val="ListParagraph"/>
                                    <w:numPr>
                                      <w:ilvl w:val="0"/>
                                      <w:numId w:val="24"/>
                                    </w:numPr>
                                    <w:tabs>
                                      <w:tab w:val="left" w:pos="283"/>
                                    </w:tabs>
                                    <w:ind w:right="187" w:hanging="163"/>
                                    <w:rPr>
                                      <w:rFonts w:ascii="Calibri" w:eastAsia="Calibri" w:hAnsi="Calibri" w:cs="Calibri"/>
                                      <w:sz w:val="16"/>
                                      <w:szCs w:val="16"/>
                                    </w:rPr>
                                  </w:pPr>
                                  <w:r>
                                    <w:rPr>
                                      <w:rFonts w:ascii="Calibri"/>
                                      <w:spacing w:val="-1"/>
                                      <w:sz w:val="16"/>
                                    </w:rPr>
                                    <w:t>Substantial</w:t>
                                  </w:r>
                                  <w:r>
                                    <w:rPr>
                                      <w:rFonts w:ascii="Calibri"/>
                                      <w:spacing w:val="-2"/>
                                      <w:sz w:val="16"/>
                                    </w:rPr>
                                    <w:t xml:space="preserve"> </w:t>
                                  </w:r>
                                  <w:r>
                                    <w:rPr>
                                      <w:rFonts w:ascii="Calibri"/>
                                      <w:spacing w:val="-1"/>
                                      <w:sz w:val="16"/>
                                    </w:rPr>
                                    <w:t>improvements</w:t>
                                  </w:r>
                                  <w:r>
                                    <w:rPr>
                                      <w:rFonts w:ascii="Calibri"/>
                                      <w:spacing w:val="1"/>
                                      <w:sz w:val="16"/>
                                    </w:rPr>
                                    <w:t xml:space="preserve"> </w:t>
                                  </w:r>
                                  <w:r>
                                    <w:rPr>
                                      <w:rFonts w:ascii="Calibri"/>
                                      <w:spacing w:val="-1"/>
                                      <w:sz w:val="16"/>
                                    </w:rPr>
                                    <w:t>in</w:t>
                                  </w:r>
                                  <w:r>
                                    <w:rPr>
                                      <w:rFonts w:ascii="Calibri"/>
                                      <w:spacing w:val="27"/>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3"/>
                                      <w:sz w:val="16"/>
                                    </w:rPr>
                                    <w:t xml:space="preserve"> </w:t>
                                  </w:r>
                                  <w:r>
                                    <w:rPr>
                                      <w:rFonts w:ascii="Calibri"/>
                                      <w:spacing w:val="-1"/>
                                      <w:sz w:val="16"/>
                                    </w:rPr>
                                    <w:t>programs and services,</w:t>
                                  </w:r>
                                  <w:r>
                                    <w:rPr>
                                      <w:rFonts w:ascii="Calibri"/>
                                      <w:spacing w:val="27"/>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r w:rsidR="001F2AF2">
                              <w:trPr>
                                <w:trHeight w:hRule="exact" w:val="1395"/>
                              </w:trPr>
                              <w:tc>
                                <w:tcPr>
                                  <w:tcW w:w="771" w:type="dxa"/>
                                  <w:tcBorders>
                                    <w:top w:val="nil"/>
                                    <w:left w:val="nil"/>
                                    <w:bottom w:val="nil"/>
                                    <w:right w:val="nil"/>
                                  </w:tcBorders>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4</w:t>
                                  </w:r>
                                </w:p>
                              </w:tc>
                              <w:tc>
                                <w:tcPr>
                                  <w:tcW w:w="1280" w:type="dxa"/>
                                  <w:tcBorders>
                                    <w:top w:val="nil"/>
                                    <w:left w:val="nil"/>
                                    <w:bottom w:val="nil"/>
                                    <w:right w:val="nil"/>
                                  </w:tcBorders>
                                </w:tcPr>
                                <w:p w:rsidR="001F2AF2" w:rsidRDefault="001F2AF2">
                                  <w:pPr>
                                    <w:pStyle w:val="TableParagraph"/>
                                    <w:spacing w:line="194" w:lineRule="exact"/>
                                    <w:ind w:left="400"/>
                                    <w:rPr>
                                      <w:rFonts w:ascii="Calibri" w:eastAsia="Calibri" w:hAnsi="Calibri" w:cs="Calibri"/>
                                      <w:sz w:val="16"/>
                                      <w:szCs w:val="16"/>
                                    </w:rPr>
                                  </w:pPr>
                                  <w:r>
                                    <w:rPr>
                                      <w:rFonts w:ascii="Calibri"/>
                                      <w:spacing w:val="-1"/>
                                      <w:sz w:val="16"/>
                                    </w:rPr>
                                    <w:t>Serious</w:t>
                                  </w:r>
                                </w:p>
                              </w:tc>
                              <w:tc>
                                <w:tcPr>
                                  <w:tcW w:w="2988" w:type="dxa"/>
                                  <w:tcBorders>
                                    <w:top w:val="nil"/>
                                    <w:left w:val="nil"/>
                                    <w:bottom w:val="nil"/>
                                    <w:right w:val="nil"/>
                                  </w:tcBorders>
                                </w:tcPr>
                                <w:p w:rsidR="001F2AF2" w:rsidRDefault="001F2AF2">
                                  <w:pPr>
                                    <w:pStyle w:val="ListParagraph"/>
                                    <w:numPr>
                                      <w:ilvl w:val="0"/>
                                      <w:numId w:val="23"/>
                                    </w:numPr>
                                    <w:tabs>
                                      <w:tab w:val="left" w:pos="309"/>
                                    </w:tabs>
                                    <w:spacing w:line="241" w:lineRule="auto"/>
                                    <w:ind w:right="432" w:hanging="163"/>
                                    <w:rPr>
                                      <w:rFonts w:ascii="Calibri" w:eastAsia="Calibri" w:hAnsi="Calibri" w:cs="Calibri"/>
                                      <w:sz w:val="16"/>
                                      <w:szCs w:val="16"/>
                                    </w:rPr>
                                  </w:pPr>
                                  <w:r>
                                    <w:rPr>
                                      <w:rFonts w:ascii="Calibri"/>
                                      <w:spacing w:val="-1"/>
                                      <w:sz w:val="16"/>
                                    </w:rPr>
                                    <w:t>Overall alignment</w:t>
                                  </w:r>
                                  <w:r>
                                    <w:rPr>
                                      <w:rFonts w:ascii="Calibri"/>
                                      <w:spacing w:val="-2"/>
                                      <w:sz w:val="16"/>
                                    </w:rPr>
                                    <w:t xml:space="preserve"> </w:t>
                                  </w:r>
                                  <w:r>
                                    <w:rPr>
                                      <w:rFonts w:ascii="Calibri"/>
                                      <w:spacing w:val="-1"/>
                                      <w:sz w:val="16"/>
                                    </w:rPr>
                                    <w:t>with The University</w:t>
                                  </w:r>
                                  <w:r>
                                    <w:rPr>
                                      <w:rFonts w:ascii="Calibri"/>
                                      <w:spacing w:val="21"/>
                                      <w:sz w:val="16"/>
                                    </w:rPr>
                                    <w:t xml:space="preserve"> </w:t>
                                  </w:r>
                                  <w:r>
                                    <w:rPr>
                                      <w:rFonts w:ascii="Calibri"/>
                                      <w:spacing w:val="-1"/>
                                      <w:sz w:val="16"/>
                                    </w:rPr>
                                    <w:t>vision and mission</w:t>
                                  </w:r>
                                </w:p>
                                <w:p w:rsidR="001F2AF2" w:rsidRDefault="001F2AF2">
                                  <w:pPr>
                                    <w:pStyle w:val="ListParagraph"/>
                                    <w:numPr>
                                      <w:ilvl w:val="0"/>
                                      <w:numId w:val="23"/>
                                    </w:numPr>
                                    <w:tabs>
                                      <w:tab w:val="left" w:pos="309"/>
                                    </w:tabs>
                                    <w:ind w:right="172" w:hanging="163"/>
                                    <w:rPr>
                                      <w:rFonts w:ascii="Calibri" w:eastAsia="Calibri" w:hAnsi="Calibri" w:cs="Calibri"/>
                                      <w:sz w:val="16"/>
                                      <w:szCs w:val="16"/>
                                    </w:rPr>
                                  </w:pPr>
                                  <w:r>
                                    <w:rPr>
                                      <w:rFonts w:ascii="Calibri"/>
                                      <w:spacing w:val="-1"/>
                                      <w:sz w:val="16"/>
                                    </w:rPr>
                                    <w:t xml:space="preserve">Significant contribution </w:t>
                                  </w:r>
                                  <w:r>
                                    <w:rPr>
                                      <w:rFonts w:ascii="Calibri"/>
                                      <w:sz w:val="16"/>
                                    </w:rPr>
                                    <w:t>to</w:t>
                                  </w:r>
                                  <w:r>
                                    <w:rPr>
                                      <w:rFonts w:ascii="Calibri"/>
                                      <w:spacing w:val="-1"/>
                                      <w:sz w:val="16"/>
                                    </w:rPr>
                                    <w:t xml:space="preserve"> competitive</w:t>
                                  </w:r>
                                  <w:r>
                                    <w:rPr>
                                      <w:rFonts w:ascii="Calibri"/>
                                      <w:spacing w:val="23"/>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23"/>
                                    </w:numPr>
                                    <w:tabs>
                                      <w:tab w:val="left" w:pos="309"/>
                                    </w:tabs>
                                    <w:ind w:right="483" w:hanging="163"/>
                                    <w:rPr>
                                      <w:rFonts w:ascii="Calibri" w:eastAsia="Calibri" w:hAnsi="Calibri" w:cs="Calibri"/>
                                      <w:sz w:val="16"/>
                                      <w:szCs w:val="16"/>
                                    </w:rPr>
                                  </w:pPr>
                                  <w:r>
                                    <w:rPr>
                                      <w:rFonts w:ascii="Calibri"/>
                                      <w:spacing w:val="-1"/>
                                      <w:sz w:val="16"/>
                                    </w:rPr>
                                    <w:t>Major progress on more than</w:t>
                                  </w:r>
                                  <w:r>
                                    <w:rPr>
                                      <w:rFonts w:ascii="Calibri"/>
                                      <w:spacing w:val="1"/>
                                      <w:sz w:val="16"/>
                                    </w:rPr>
                                    <w:t xml:space="preserve"> </w:t>
                                  </w:r>
                                  <w:r>
                                    <w:rPr>
                                      <w:rFonts w:ascii="Calibri"/>
                                      <w:spacing w:val="-1"/>
                                      <w:sz w:val="16"/>
                                    </w:rPr>
                                    <w:t>one</w:t>
                                  </w:r>
                                  <w:r>
                                    <w:rPr>
                                      <w:rFonts w:ascii="Calibri"/>
                                      <w:spacing w:val="20"/>
                                      <w:sz w:val="16"/>
                                    </w:rPr>
                                    <w:t xml:space="preserve"> </w:t>
                                  </w:r>
                                  <w:r>
                                    <w:rPr>
                                      <w:rFonts w:ascii="Calibri"/>
                                      <w:spacing w:val="-1"/>
                                      <w:sz w:val="16"/>
                                    </w:rPr>
                                    <w:t xml:space="preserve">strategic </w:t>
                                  </w:r>
                                  <w:r>
                                    <w:rPr>
                                      <w:rFonts w:ascii="Calibri"/>
                                      <w:sz w:val="16"/>
                                    </w:rPr>
                                    <w:t>goal</w:t>
                                  </w:r>
                                </w:p>
                              </w:tc>
                              <w:tc>
                                <w:tcPr>
                                  <w:tcW w:w="3065" w:type="dxa"/>
                                  <w:tcBorders>
                                    <w:top w:val="nil"/>
                                    <w:left w:val="nil"/>
                                    <w:bottom w:val="nil"/>
                                    <w:right w:val="nil"/>
                                  </w:tcBorders>
                                </w:tcPr>
                                <w:p w:rsidR="001F2AF2" w:rsidRDefault="001F2AF2">
                                  <w:pPr>
                                    <w:pStyle w:val="ListParagraph"/>
                                    <w:numPr>
                                      <w:ilvl w:val="0"/>
                                      <w:numId w:val="22"/>
                                    </w:numPr>
                                    <w:tabs>
                                      <w:tab w:val="left" w:pos="290"/>
                                    </w:tabs>
                                    <w:spacing w:line="241" w:lineRule="auto"/>
                                    <w:ind w:right="358" w:hanging="163"/>
                                    <w:rPr>
                                      <w:rFonts w:ascii="Calibri" w:eastAsia="Calibri" w:hAnsi="Calibri" w:cs="Calibri"/>
                                      <w:sz w:val="16"/>
                                      <w:szCs w:val="16"/>
                                    </w:rPr>
                                  </w:pPr>
                                  <w:r>
                                    <w:rPr>
                                      <w:rFonts w:ascii="Calibri"/>
                                      <w:spacing w:val="-1"/>
                                      <w:sz w:val="16"/>
                                    </w:rPr>
                                    <w:t>Positive national publicity or external</w:t>
                                  </w:r>
                                  <w:r>
                                    <w:rPr>
                                      <w:rFonts w:ascii="Calibri"/>
                                      <w:spacing w:val="21"/>
                                      <w:sz w:val="16"/>
                                    </w:rPr>
                                    <w:t xml:space="preserve"> </w:t>
                                  </w:r>
                                  <w:r>
                                    <w:rPr>
                                      <w:rFonts w:ascii="Calibri"/>
                                      <w:spacing w:val="-1"/>
                                      <w:sz w:val="16"/>
                                    </w:rPr>
                                    <w:t>recognition</w:t>
                                  </w:r>
                                </w:p>
                                <w:p w:rsidR="001F2AF2" w:rsidRDefault="001F2AF2">
                                  <w:pPr>
                                    <w:pStyle w:val="ListParagraph"/>
                                    <w:numPr>
                                      <w:ilvl w:val="0"/>
                                      <w:numId w:val="22"/>
                                    </w:numPr>
                                    <w:tabs>
                                      <w:tab w:val="left" w:pos="290"/>
                                    </w:tabs>
                                    <w:ind w:right="227" w:hanging="163"/>
                                    <w:rPr>
                                      <w:rFonts w:ascii="Calibri" w:eastAsia="Calibri" w:hAnsi="Calibri" w:cs="Calibri"/>
                                      <w:sz w:val="16"/>
                                      <w:szCs w:val="16"/>
                                    </w:rPr>
                                  </w:pPr>
                                  <w:r>
                                    <w:rPr>
                                      <w:rFonts w:ascii="Calibri" w:eastAsia="Calibri" w:hAnsi="Calibri" w:cs="Calibri"/>
                                      <w:spacing w:val="-1"/>
                                      <w:sz w:val="16"/>
                                      <w:szCs w:val="16"/>
                                    </w:rPr>
                                    <w:t>Significant,</w:t>
                                  </w:r>
                                  <w:r>
                                    <w:rPr>
                                      <w:rFonts w:ascii="Calibri" w:eastAsia="Calibri" w:hAnsi="Calibri" w:cs="Calibri"/>
                                      <w:sz w:val="16"/>
                                      <w:szCs w:val="16"/>
                                    </w:rPr>
                                    <w:t xml:space="preserve"> </w:t>
                                  </w:r>
                                  <w:r>
                                    <w:rPr>
                                      <w:rFonts w:ascii="Calibri" w:eastAsia="Calibri" w:hAnsi="Calibri" w:cs="Calibri"/>
                                      <w:spacing w:val="-1"/>
                                      <w:sz w:val="16"/>
                                      <w:szCs w:val="16"/>
                                    </w:rPr>
                                    <w:t>lasting</w:t>
                                  </w:r>
                                  <w:r>
                                    <w:rPr>
                                      <w:rFonts w:ascii="Calibri" w:eastAsia="Calibri" w:hAnsi="Calibri" w:cs="Calibri"/>
                                      <w:sz w:val="16"/>
                                      <w:szCs w:val="16"/>
                                    </w:rPr>
                                    <w:t xml:space="preserve"> </w:t>
                                  </w:r>
                                  <w:r>
                                    <w:rPr>
                                      <w:rFonts w:ascii="Calibri" w:eastAsia="Calibri" w:hAnsi="Calibri" w:cs="Calibri"/>
                                      <w:spacing w:val="-1"/>
                                      <w:sz w:val="16"/>
                                      <w:szCs w:val="16"/>
                                    </w:rPr>
                                    <w:t>improvement</w:t>
                                  </w:r>
                                  <w:r>
                                    <w:rPr>
                                      <w:rFonts w:ascii="Calibri" w:eastAsia="Calibri" w:hAnsi="Calibri" w:cs="Calibri"/>
                                      <w:spacing w:val="-2"/>
                                      <w:sz w:val="16"/>
                                      <w:szCs w:val="16"/>
                                    </w:rPr>
                                    <w:t xml:space="preserve"> </w:t>
                                  </w:r>
                                  <w:r>
                                    <w:rPr>
                                      <w:rFonts w:ascii="Calibri" w:eastAsia="Calibri" w:hAnsi="Calibri" w:cs="Calibri"/>
                                      <w:sz w:val="16"/>
                                      <w:szCs w:val="16"/>
                                    </w:rPr>
                                    <w:t>of</w:t>
                                  </w:r>
                                  <w:r>
                                    <w:rPr>
                                      <w:rFonts w:ascii="Calibri" w:eastAsia="Calibri" w:hAnsi="Calibri" w:cs="Calibri"/>
                                      <w:spacing w:val="-1"/>
                                      <w:sz w:val="16"/>
                                      <w:szCs w:val="16"/>
                                    </w:rPr>
                                    <w:t xml:space="preserve"> the University’s reputation/image</w:t>
                                  </w:r>
                                </w:p>
                                <w:p w:rsidR="001F2AF2" w:rsidRDefault="001F2AF2">
                                  <w:pPr>
                                    <w:pStyle w:val="ListParagraph"/>
                                    <w:numPr>
                                      <w:ilvl w:val="0"/>
                                      <w:numId w:val="22"/>
                                    </w:numPr>
                                    <w:tabs>
                                      <w:tab w:val="left" w:pos="290"/>
                                    </w:tabs>
                                    <w:ind w:right="310" w:hanging="163"/>
                                    <w:rPr>
                                      <w:rFonts w:ascii="Calibri" w:eastAsia="Calibri" w:hAnsi="Calibri" w:cs="Calibri"/>
                                      <w:sz w:val="16"/>
                                      <w:szCs w:val="16"/>
                                    </w:rPr>
                                  </w:pPr>
                                  <w:r>
                                    <w:rPr>
                                      <w:rFonts w:ascii="Calibri" w:eastAsia="Calibri" w:hAnsi="Calibri" w:cs="Calibri"/>
                                      <w:spacing w:val="-1"/>
                                      <w:sz w:val="16"/>
                                      <w:szCs w:val="16"/>
                                    </w:rPr>
                                    <w:t>Positive effect on the University’s</w:t>
                                  </w:r>
                                  <w:r>
                                    <w:rPr>
                                      <w:rFonts w:ascii="Calibri" w:eastAsia="Calibri" w:hAnsi="Calibri" w:cs="Calibri"/>
                                      <w:spacing w:val="30"/>
                                      <w:sz w:val="16"/>
                                      <w:szCs w:val="16"/>
                                    </w:rPr>
                                    <w:t xml:space="preserve"> </w:t>
                                  </w:r>
                                  <w:r>
                                    <w:rPr>
                                      <w:rFonts w:ascii="Calibri" w:eastAsia="Calibri" w:hAnsi="Calibri" w:cs="Calibri"/>
                                      <w:spacing w:val="-1"/>
                                      <w:sz w:val="16"/>
                                      <w:szCs w:val="16"/>
                                    </w:rPr>
                                    <w:t>academic,</w:t>
                                  </w:r>
                                  <w:r>
                                    <w:rPr>
                                      <w:rFonts w:ascii="Calibri" w:eastAsia="Calibri" w:hAnsi="Calibri" w:cs="Calibri"/>
                                      <w:sz w:val="16"/>
                                      <w:szCs w:val="16"/>
                                    </w:rPr>
                                    <w:t xml:space="preserve"> </w:t>
                                  </w:r>
                                  <w:r>
                                    <w:rPr>
                                      <w:rFonts w:ascii="Calibri" w:eastAsia="Calibri" w:hAnsi="Calibri" w:cs="Calibri"/>
                                      <w:spacing w:val="-2"/>
                                      <w:sz w:val="16"/>
                                      <w:szCs w:val="16"/>
                                    </w:rPr>
                                    <w:t>environmental,</w:t>
                                  </w:r>
                                  <w:r>
                                    <w:rPr>
                                      <w:rFonts w:ascii="Calibri" w:eastAsia="Calibri" w:hAnsi="Calibri" w:cs="Calibri"/>
                                      <w:sz w:val="16"/>
                                      <w:szCs w:val="16"/>
                                    </w:rPr>
                                    <w:t xml:space="preserve"> </w:t>
                                  </w:r>
                                  <w:r>
                                    <w:rPr>
                                      <w:rFonts w:ascii="Calibri" w:eastAsia="Calibri" w:hAnsi="Calibri" w:cs="Calibri"/>
                                      <w:spacing w:val="-1"/>
                                      <w:sz w:val="16"/>
                                      <w:szCs w:val="16"/>
                                    </w:rPr>
                                    <w:t>or research</w:t>
                                  </w:r>
                                  <w:r>
                                    <w:rPr>
                                      <w:rFonts w:ascii="Calibri" w:eastAsia="Calibri" w:hAnsi="Calibri" w:cs="Calibri"/>
                                      <w:spacing w:val="45"/>
                                      <w:sz w:val="16"/>
                                      <w:szCs w:val="16"/>
                                    </w:rPr>
                                    <w:t xml:space="preserve"> </w:t>
                                  </w:r>
                                  <w:r>
                                    <w:rPr>
                                      <w:rFonts w:ascii="Calibri" w:eastAsia="Calibri" w:hAnsi="Calibri" w:cs="Calibri"/>
                                      <w:spacing w:val="-1"/>
                                      <w:sz w:val="16"/>
                                      <w:szCs w:val="16"/>
                                    </w:rPr>
                                    <w:t>reputation</w:t>
                                  </w:r>
                                </w:p>
                              </w:tc>
                              <w:tc>
                                <w:tcPr>
                                  <w:tcW w:w="2077" w:type="dxa"/>
                                  <w:tcBorders>
                                    <w:top w:val="nil"/>
                                    <w:left w:val="nil"/>
                                    <w:bottom w:val="nil"/>
                                    <w:right w:val="nil"/>
                                  </w:tcBorders>
                                </w:tcPr>
                                <w:p w:rsidR="001F2AF2" w:rsidRDefault="001F2AF2">
                                  <w:pPr>
                                    <w:pStyle w:val="ListParagraph"/>
                                    <w:numPr>
                                      <w:ilvl w:val="0"/>
                                      <w:numId w:val="21"/>
                                    </w:numPr>
                                    <w:tabs>
                                      <w:tab w:val="left" w:pos="286"/>
                                    </w:tabs>
                                    <w:ind w:right="130" w:hanging="163"/>
                                    <w:rPr>
                                      <w:rFonts w:ascii="Calibri" w:eastAsia="Calibri" w:hAnsi="Calibri" w:cs="Calibri"/>
                                      <w:sz w:val="16"/>
                                      <w:szCs w:val="16"/>
                                    </w:rPr>
                                  </w:pPr>
                                  <w:r>
                                    <w:rPr>
                                      <w:rFonts w:ascii="Calibri"/>
                                      <w:spacing w:val="-1"/>
                                      <w:sz w:val="16"/>
                                    </w:rPr>
                                    <w:t>Significant improvement</w:t>
                                  </w:r>
                                  <w:r>
                                    <w:rPr>
                                      <w:rFonts w:ascii="Calibri"/>
                                      <w:spacing w:val="26"/>
                                      <w:sz w:val="16"/>
                                    </w:rPr>
                                    <w:t xml:space="preserve"> </w:t>
                                  </w:r>
                                  <w:r>
                                    <w:rPr>
                                      <w:rFonts w:ascii="Calibri"/>
                                      <w:spacing w:val="-1"/>
                                      <w:sz w:val="16"/>
                                    </w:rPr>
                                    <w:t>in recruitment,</w:t>
                                  </w:r>
                                  <w:r>
                                    <w:rPr>
                                      <w:rFonts w:ascii="Calibri"/>
                                      <w:sz w:val="16"/>
                                    </w:rPr>
                                    <w:t xml:space="preserve"> </w:t>
                                  </w:r>
                                  <w:r>
                                    <w:rPr>
                                      <w:rFonts w:ascii="Calibri"/>
                                      <w:spacing w:val="-2"/>
                                      <w:sz w:val="16"/>
                                    </w:rPr>
                                    <w:t>retention,</w:t>
                                  </w:r>
                                  <w:r>
                                    <w:rPr>
                                      <w:rFonts w:ascii="Calibri"/>
                                      <w:spacing w:val="26"/>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w:t>
                                  </w:r>
                                </w:p>
                              </w:tc>
                              <w:tc>
                                <w:tcPr>
                                  <w:tcW w:w="1706" w:type="dxa"/>
                                  <w:tcBorders>
                                    <w:top w:val="nil"/>
                                    <w:left w:val="nil"/>
                                    <w:bottom w:val="nil"/>
                                    <w:right w:val="nil"/>
                                  </w:tcBorders>
                                </w:tcPr>
                                <w:p w:rsidR="001F2AF2" w:rsidRDefault="001F2AF2">
                                  <w:pPr>
                                    <w:pStyle w:val="ListParagraph"/>
                                    <w:numPr>
                                      <w:ilvl w:val="0"/>
                                      <w:numId w:val="20"/>
                                    </w:numPr>
                                    <w:tabs>
                                      <w:tab w:val="left" w:pos="280"/>
                                    </w:tabs>
                                    <w:spacing w:line="241" w:lineRule="auto"/>
                                    <w:ind w:right="153"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r>
                                    <w:rPr>
                                      <w:rFonts w:ascii="Calibri"/>
                                      <w:spacing w:val="1"/>
                                      <w:sz w:val="16"/>
                                    </w:rPr>
                                    <w:t xml:space="preserve"> </w:t>
                                  </w:r>
                                  <w:r>
                                    <w:rPr>
                                      <w:rFonts w:ascii="Calibri"/>
                                      <w:spacing w:val="-1"/>
                                      <w:sz w:val="16"/>
                                    </w:rPr>
                                    <w:t>of</w:t>
                                  </w:r>
                                </w:p>
                                <w:p w:rsidR="001F2AF2" w:rsidRDefault="001F2AF2">
                                  <w:pPr>
                                    <w:pStyle w:val="TableParagraph"/>
                                    <w:ind w:left="279"/>
                                    <w:rPr>
                                      <w:rFonts w:ascii="Calibri" w:eastAsia="Calibri" w:hAnsi="Calibri" w:cs="Calibri"/>
                                      <w:sz w:val="16"/>
                                      <w:szCs w:val="16"/>
                                    </w:rPr>
                                  </w:pPr>
                                  <w:r>
                                    <w:rPr>
                                      <w:rFonts w:ascii="Calibri"/>
                                      <w:spacing w:val="-1"/>
                                      <w:sz w:val="16"/>
                                    </w:rPr>
                                    <w:t>$1M*</w:t>
                                  </w:r>
                                </w:p>
                              </w:tc>
                              <w:tc>
                                <w:tcPr>
                                  <w:tcW w:w="2534" w:type="dxa"/>
                                  <w:tcBorders>
                                    <w:top w:val="nil"/>
                                    <w:left w:val="nil"/>
                                    <w:bottom w:val="nil"/>
                                    <w:right w:val="nil"/>
                                  </w:tcBorders>
                                </w:tcPr>
                                <w:p w:rsidR="001F2AF2" w:rsidRDefault="001F2AF2">
                                  <w:pPr>
                                    <w:pStyle w:val="ListParagraph"/>
                                    <w:numPr>
                                      <w:ilvl w:val="0"/>
                                      <w:numId w:val="19"/>
                                    </w:numPr>
                                    <w:tabs>
                                      <w:tab w:val="left" w:pos="283"/>
                                    </w:tabs>
                                    <w:ind w:right="186" w:hanging="163"/>
                                    <w:rPr>
                                      <w:rFonts w:ascii="Calibri" w:eastAsia="Calibri" w:hAnsi="Calibri" w:cs="Calibri"/>
                                      <w:sz w:val="16"/>
                                      <w:szCs w:val="16"/>
                                    </w:rPr>
                                  </w:pPr>
                                  <w:r>
                                    <w:rPr>
                                      <w:rFonts w:ascii="Calibri"/>
                                      <w:spacing w:val="-1"/>
                                      <w:sz w:val="16"/>
                                    </w:rPr>
                                    <w:t>Serious improvements in</w:t>
                                  </w:r>
                                  <w:r>
                                    <w:rPr>
                                      <w:rFonts w:ascii="Calibri"/>
                                      <w:spacing w:val="26"/>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4"/>
                                      <w:sz w:val="16"/>
                                    </w:rPr>
                                    <w:t xml:space="preserve"> </w:t>
                                  </w:r>
                                  <w:r>
                                    <w:rPr>
                                      <w:rFonts w:ascii="Calibri"/>
                                      <w:spacing w:val="-1"/>
                                      <w:sz w:val="16"/>
                                    </w:rPr>
                                    <w:t>programs and services,</w:t>
                                  </w:r>
                                  <w:r>
                                    <w:rPr>
                                      <w:rFonts w:ascii="Calibri"/>
                                      <w:spacing w:val="28"/>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5"/>
                                      <w:sz w:val="16"/>
                                    </w:rPr>
                                    <w:t xml:space="preserve"> </w:t>
                                  </w:r>
                                  <w:r>
                                    <w:rPr>
                                      <w:rFonts w:ascii="Calibri"/>
                                      <w:spacing w:val="-1"/>
                                      <w:sz w:val="16"/>
                                    </w:rPr>
                                    <w:t>infrastructure</w:t>
                                  </w:r>
                                </w:p>
                              </w:tc>
                            </w:tr>
                            <w:tr w:rsidR="001F2AF2">
                              <w:trPr>
                                <w:trHeight w:hRule="exact" w:val="1214"/>
                              </w:trPr>
                              <w:tc>
                                <w:tcPr>
                                  <w:tcW w:w="771" w:type="dxa"/>
                                  <w:tcBorders>
                                    <w:top w:val="nil"/>
                                    <w:left w:val="nil"/>
                                    <w:bottom w:val="nil"/>
                                    <w:right w:val="nil"/>
                                  </w:tcBorders>
                                  <w:shd w:val="clear" w:color="auto" w:fill="8DB3E1"/>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5</w:t>
                                  </w:r>
                                </w:p>
                              </w:tc>
                              <w:tc>
                                <w:tcPr>
                                  <w:tcW w:w="1280" w:type="dxa"/>
                                  <w:tcBorders>
                                    <w:top w:val="nil"/>
                                    <w:left w:val="nil"/>
                                    <w:bottom w:val="nil"/>
                                    <w:right w:val="nil"/>
                                  </w:tcBorders>
                                  <w:shd w:val="clear" w:color="auto" w:fill="8DB3E1"/>
                                </w:tcPr>
                                <w:p w:rsidR="001F2AF2" w:rsidRDefault="001F2AF2">
                                  <w:pPr>
                                    <w:pStyle w:val="TableParagraph"/>
                                    <w:spacing w:line="194" w:lineRule="exact"/>
                                    <w:jc w:val="center"/>
                                    <w:rPr>
                                      <w:rFonts w:ascii="Calibri" w:eastAsia="Calibri" w:hAnsi="Calibri" w:cs="Calibri"/>
                                      <w:sz w:val="16"/>
                                      <w:szCs w:val="16"/>
                                    </w:rPr>
                                  </w:pPr>
                                  <w:r>
                                    <w:rPr>
                                      <w:rFonts w:ascii="Calibri"/>
                                      <w:spacing w:val="-1"/>
                                      <w:sz w:val="16"/>
                                    </w:rPr>
                                    <w:t>Major</w:t>
                                  </w:r>
                                </w:p>
                              </w:tc>
                              <w:tc>
                                <w:tcPr>
                                  <w:tcW w:w="2988" w:type="dxa"/>
                                  <w:tcBorders>
                                    <w:top w:val="nil"/>
                                    <w:left w:val="nil"/>
                                    <w:bottom w:val="nil"/>
                                    <w:right w:val="nil"/>
                                  </w:tcBorders>
                                  <w:shd w:val="clear" w:color="auto" w:fill="8DB3E1"/>
                                </w:tcPr>
                                <w:p w:rsidR="001F2AF2" w:rsidRDefault="001F2AF2">
                                  <w:pPr>
                                    <w:pStyle w:val="ListParagraph"/>
                                    <w:numPr>
                                      <w:ilvl w:val="0"/>
                                      <w:numId w:val="18"/>
                                    </w:numPr>
                                    <w:tabs>
                                      <w:tab w:val="left" w:pos="309"/>
                                    </w:tabs>
                                    <w:spacing w:before="3" w:line="194" w:lineRule="exact"/>
                                    <w:ind w:right="264" w:hanging="163"/>
                                    <w:rPr>
                                      <w:rFonts w:ascii="Calibri" w:eastAsia="Calibri" w:hAnsi="Calibri" w:cs="Calibri"/>
                                      <w:sz w:val="16"/>
                                      <w:szCs w:val="16"/>
                                    </w:rPr>
                                  </w:pPr>
                                  <w:r>
                                    <w:rPr>
                                      <w:rFonts w:ascii="Calibri"/>
                                      <w:spacing w:val="-1"/>
                                      <w:sz w:val="16"/>
                                    </w:rPr>
                                    <w:t>Complete alignment</w:t>
                                  </w:r>
                                  <w:r>
                                    <w:rPr>
                                      <w:rFonts w:ascii="Calibri"/>
                                      <w:spacing w:val="-2"/>
                                      <w:sz w:val="16"/>
                                    </w:rPr>
                                    <w:t xml:space="preserve"> </w:t>
                                  </w:r>
                                  <w:r>
                                    <w:rPr>
                                      <w:rFonts w:ascii="Calibri"/>
                                      <w:spacing w:val="-1"/>
                                      <w:sz w:val="16"/>
                                    </w:rPr>
                                    <w:t>with</w:t>
                                  </w:r>
                                  <w:r>
                                    <w:rPr>
                                      <w:rFonts w:ascii="Calibri"/>
                                      <w:sz w:val="16"/>
                                    </w:rPr>
                                    <w:t xml:space="preserve"> </w:t>
                                  </w:r>
                                  <w:r>
                                    <w:rPr>
                                      <w:rFonts w:ascii="Calibri"/>
                                      <w:spacing w:val="-1"/>
                                      <w:sz w:val="16"/>
                                    </w:rPr>
                                    <w:t>The University</w:t>
                                  </w:r>
                                  <w:r>
                                    <w:rPr>
                                      <w:rFonts w:ascii="Calibri"/>
                                      <w:spacing w:val="30"/>
                                      <w:sz w:val="16"/>
                                    </w:rPr>
                                    <w:t xml:space="preserve"> </w:t>
                                  </w:r>
                                  <w:r>
                                    <w:rPr>
                                      <w:rFonts w:ascii="Calibri"/>
                                      <w:spacing w:val="-1"/>
                                      <w:sz w:val="16"/>
                                    </w:rPr>
                                    <w:t>vision and mission</w:t>
                                  </w:r>
                                </w:p>
                                <w:p w:rsidR="001F2AF2" w:rsidRDefault="001F2AF2">
                                  <w:pPr>
                                    <w:pStyle w:val="ListParagraph"/>
                                    <w:numPr>
                                      <w:ilvl w:val="0"/>
                                      <w:numId w:val="18"/>
                                    </w:numPr>
                                    <w:tabs>
                                      <w:tab w:val="left" w:pos="309"/>
                                    </w:tabs>
                                    <w:spacing w:before="4"/>
                                    <w:ind w:right="455" w:hanging="163"/>
                                    <w:rPr>
                                      <w:rFonts w:ascii="Calibri" w:eastAsia="Calibri" w:hAnsi="Calibri" w:cs="Calibri"/>
                                      <w:sz w:val="16"/>
                                      <w:szCs w:val="16"/>
                                    </w:rPr>
                                  </w:pPr>
                                  <w:r>
                                    <w:rPr>
                                      <w:rFonts w:ascii="Calibri"/>
                                      <w:spacing w:val="-1"/>
                                      <w:sz w:val="16"/>
                                    </w:rPr>
                                    <w:t>Major contribution to competitive</w:t>
                                  </w:r>
                                  <w:r>
                                    <w:rPr>
                                      <w:rFonts w:ascii="Calibri"/>
                                      <w:spacing w:val="29"/>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18"/>
                                    </w:numPr>
                                    <w:tabs>
                                      <w:tab w:val="left" w:pos="309"/>
                                    </w:tabs>
                                    <w:spacing w:line="241" w:lineRule="auto"/>
                                    <w:ind w:right="282" w:hanging="163"/>
                                    <w:rPr>
                                      <w:rFonts w:ascii="Calibri" w:eastAsia="Calibri" w:hAnsi="Calibri" w:cs="Calibri"/>
                                      <w:sz w:val="16"/>
                                      <w:szCs w:val="16"/>
                                    </w:rPr>
                                  </w:pPr>
                                  <w:r>
                                    <w:rPr>
                                      <w:rFonts w:ascii="Calibri"/>
                                      <w:spacing w:val="-1"/>
                                      <w:sz w:val="16"/>
                                    </w:rPr>
                                    <w:t xml:space="preserve">Accelerates progress on </w:t>
                                  </w:r>
                                  <w:r>
                                    <w:rPr>
                                      <w:rFonts w:ascii="Calibri"/>
                                      <w:sz w:val="16"/>
                                    </w:rPr>
                                    <w:t>one</w:t>
                                  </w:r>
                                  <w:r>
                                    <w:rPr>
                                      <w:rFonts w:ascii="Calibri"/>
                                      <w:spacing w:val="-1"/>
                                      <w:sz w:val="16"/>
                                    </w:rPr>
                                    <w:t xml:space="preserve"> or more</w:t>
                                  </w:r>
                                  <w:r>
                                    <w:rPr>
                                      <w:rFonts w:ascii="Calibri"/>
                                      <w:spacing w:val="23"/>
                                      <w:sz w:val="16"/>
                                    </w:rPr>
                                    <w:t xml:space="preserve"> </w:t>
                                  </w:r>
                                  <w:r>
                                    <w:rPr>
                                      <w:rFonts w:ascii="Calibri"/>
                                      <w:spacing w:val="-1"/>
                                      <w:sz w:val="16"/>
                                    </w:rPr>
                                    <w:t>strategic goals</w:t>
                                  </w:r>
                                </w:p>
                              </w:tc>
                              <w:tc>
                                <w:tcPr>
                                  <w:tcW w:w="3065" w:type="dxa"/>
                                  <w:tcBorders>
                                    <w:top w:val="nil"/>
                                    <w:left w:val="nil"/>
                                    <w:bottom w:val="nil"/>
                                    <w:right w:val="nil"/>
                                  </w:tcBorders>
                                  <w:shd w:val="clear" w:color="auto" w:fill="8DB3E1"/>
                                </w:tcPr>
                                <w:p w:rsidR="001F2AF2" w:rsidRDefault="001F2AF2">
                                  <w:pPr>
                                    <w:pStyle w:val="ListParagraph"/>
                                    <w:numPr>
                                      <w:ilvl w:val="0"/>
                                      <w:numId w:val="17"/>
                                    </w:numPr>
                                    <w:tabs>
                                      <w:tab w:val="left" w:pos="290"/>
                                    </w:tabs>
                                    <w:spacing w:before="3" w:line="194" w:lineRule="exact"/>
                                    <w:ind w:right="358" w:hanging="163"/>
                                    <w:rPr>
                                      <w:rFonts w:ascii="Calibri" w:eastAsia="Calibri" w:hAnsi="Calibri" w:cs="Calibri"/>
                                      <w:sz w:val="16"/>
                                      <w:szCs w:val="16"/>
                                    </w:rPr>
                                  </w:pPr>
                                  <w:r>
                                    <w:rPr>
                                      <w:rFonts w:ascii="Calibri"/>
                                      <w:spacing w:val="-1"/>
                                      <w:sz w:val="16"/>
                                    </w:rPr>
                                    <w:t>Positive national publicity or external</w:t>
                                  </w:r>
                                  <w:r>
                                    <w:rPr>
                                      <w:rFonts w:ascii="Calibri"/>
                                      <w:spacing w:val="21"/>
                                      <w:sz w:val="16"/>
                                    </w:rPr>
                                    <w:t xml:space="preserve"> </w:t>
                                  </w:r>
                                  <w:r>
                                    <w:rPr>
                                      <w:rFonts w:ascii="Calibri"/>
                                      <w:spacing w:val="-1"/>
                                      <w:sz w:val="16"/>
                                    </w:rPr>
                                    <w:t>recognition</w:t>
                                  </w:r>
                                </w:p>
                                <w:p w:rsidR="001F2AF2" w:rsidRDefault="001F2AF2" w:rsidP="003933C5">
                                  <w:pPr>
                                    <w:pStyle w:val="ListParagraph"/>
                                    <w:numPr>
                                      <w:ilvl w:val="0"/>
                                      <w:numId w:val="17"/>
                                    </w:numPr>
                                    <w:tabs>
                                      <w:tab w:val="left" w:pos="290"/>
                                    </w:tabs>
                                    <w:spacing w:before="4"/>
                                    <w:ind w:right="120" w:hanging="163"/>
                                    <w:rPr>
                                      <w:rFonts w:ascii="Calibri" w:eastAsia="Calibri" w:hAnsi="Calibri" w:cs="Calibri"/>
                                      <w:sz w:val="16"/>
                                      <w:szCs w:val="16"/>
                                    </w:rPr>
                                  </w:pPr>
                                  <w:r>
                                    <w:rPr>
                                      <w:rFonts w:ascii="Calibri" w:eastAsia="Calibri" w:hAnsi="Calibri" w:cs="Calibri"/>
                                      <w:spacing w:val="-1"/>
                                      <w:sz w:val="16"/>
                                      <w:szCs w:val="16"/>
                                    </w:rPr>
                                    <w:t>Long-term</w:t>
                                  </w:r>
                                  <w:r>
                                    <w:rPr>
                                      <w:rFonts w:ascii="Calibri" w:eastAsia="Calibri" w:hAnsi="Calibri" w:cs="Calibri"/>
                                      <w:spacing w:val="1"/>
                                      <w:sz w:val="16"/>
                                      <w:szCs w:val="16"/>
                                    </w:rPr>
                                    <w:t xml:space="preserve"> </w:t>
                                  </w:r>
                                  <w:r>
                                    <w:rPr>
                                      <w:rFonts w:ascii="Calibri" w:eastAsia="Calibri" w:hAnsi="Calibri" w:cs="Calibri"/>
                                      <w:spacing w:val="-1"/>
                                      <w:sz w:val="16"/>
                                      <w:szCs w:val="16"/>
                                    </w:rPr>
                                    <w:t>enhancement</w:t>
                                  </w:r>
                                  <w:r>
                                    <w:rPr>
                                      <w:rFonts w:ascii="Calibri" w:eastAsia="Calibri" w:hAnsi="Calibri" w:cs="Calibri"/>
                                      <w:spacing w:val="-2"/>
                                      <w:sz w:val="16"/>
                                      <w:szCs w:val="16"/>
                                    </w:rPr>
                                    <w:t xml:space="preserve"> </w:t>
                                  </w:r>
                                  <w:r>
                                    <w:rPr>
                                      <w:rFonts w:ascii="Calibri" w:eastAsia="Calibri" w:hAnsi="Calibri" w:cs="Calibri"/>
                                      <w:spacing w:val="-1"/>
                                      <w:sz w:val="16"/>
                                      <w:szCs w:val="16"/>
                                    </w:rPr>
                                    <w:t>of</w:t>
                                  </w:r>
                                  <w:r>
                                    <w:rPr>
                                      <w:rFonts w:ascii="Calibri" w:eastAsia="Calibri" w:hAnsi="Calibri" w:cs="Calibri"/>
                                      <w:spacing w:val="-2"/>
                                      <w:sz w:val="16"/>
                                      <w:szCs w:val="16"/>
                                    </w:rPr>
                                    <w:t xml:space="preserve"> t</w:t>
                                  </w:r>
                                  <w:r>
                                    <w:rPr>
                                      <w:rFonts w:ascii="Calibri" w:eastAsia="Calibri" w:hAnsi="Calibri" w:cs="Calibri"/>
                                      <w:sz w:val="16"/>
                                      <w:szCs w:val="16"/>
                                    </w:rPr>
                                    <w:t>he University</w:t>
                                  </w:r>
                                  <w:r>
                                    <w:rPr>
                                      <w:rFonts w:ascii="Calibri" w:eastAsia="Calibri" w:hAnsi="Calibri" w:cs="Calibri"/>
                                      <w:spacing w:val="-1"/>
                                      <w:sz w:val="16"/>
                                      <w:szCs w:val="16"/>
                                    </w:rPr>
                                    <w:t>’s</w:t>
                                  </w:r>
                                  <w:r>
                                    <w:rPr>
                                      <w:rFonts w:ascii="Calibri" w:eastAsia="Calibri" w:hAnsi="Calibri" w:cs="Calibri"/>
                                      <w:spacing w:val="29"/>
                                      <w:sz w:val="16"/>
                                      <w:szCs w:val="16"/>
                                    </w:rPr>
                                    <w:t xml:space="preserve"> </w:t>
                                  </w:r>
                                  <w:r>
                                    <w:rPr>
                                      <w:rFonts w:ascii="Calibri" w:eastAsia="Calibri" w:hAnsi="Calibri" w:cs="Calibri"/>
                                      <w:spacing w:val="-1"/>
                                      <w:sz w:val="16"/>
                                      <w:szCs w:val="16"/>
                                    </w:rPr>
                                    <w:t>academic,</w:t>
                                  </w:r>
                                  <w:r>
                                    <w:rPr>
                                      <w:rFonts w:ascii="Calibri" w:eastAsia="Calibri" w:hAnsi="Calibri" w:cs="Calibri"/>
                                      <w:sz w:val="16"/>
                                      <w:szCs w:val="16"/>
                                    </w:rPr>
                                    <w:t xml:space="preserve"> </w:t>
                                  </w:r>
                                  <w:r>
                                    <w:rPr>
                                      <w:rFonts w:ascii="Calibri" w:eastAsia="Calibri" w:hAnsi="Calibri" w:cs="Calibri"/>
                                      <w:spacing w:val="-2"/>
                                      <w:sz w:val="16"/>
                                      <w:szCs w:val="16"/>
                                    </w:rPr>
                                    <w:t>environmental,</w:t>
                                  </w:r>
                                  <w:r>
                                    <w:rPr>
                                      <w:rFonts w:ascii="Calibri" w:eastAsia="Calibri" w:hAnsi="Calibri" w:cs="Calibri"/>
                                      <w:sz w:val="16"/>
                                      <w:szCs w:val="16"/>
                                    </w:rPr>
                                    <w:t xml:space="preserve"> </w:t>
                                  </w:r>
                                  <w:r>
                                    <w:rPr>
                                      <w:rFonts w:ascii="Calibri" w:eastAsia="Calibri" w:hAnsi="Calibri" w:cs="Calibri"/>
                                      <w:spacing w:val="-1"/>
                                      <w:sz w:val="16"/>
                                      <w:szCs w:val="16"/>
                                    </w:rPr>
                                    <w:t>or research</w:t>
                                  </w:r>
                                  <w:r>
                                    <w:rPr>
                                      <w:rFonts w:ascii="Calibri" w:eastAsia="Calibri" w:hAnsi="Calibri" w:cs="Calibri"/>
                                      <w:spacing w:val="45"/>
                                      <w:sz w:val="16"/>
                                      <w:szCs w:val="16"/>
                                    </w:rPr>
                                    <w:t xml:space="preserve"> </w:t>
                                  </w:r>
                                  <w:r>
                                    <w:rPr>
                                      <w:rFonts w:ascii="Calibri" w:eastAsia="Calibri" w:hAnsi="Calibri" w:cs="Calibri"/>
                                      <w:spacing w:val="-1"/>
                                      <w:sz w:val="16"/>
                                      <w:szCs w:val="16"/>
                                    </w:rPr>
                                    <w:t>reputation</w:t>
                                  </w:r>
                                </w:p>
                              </w:tc>
                              <w:tc>
                                <w:tcPr>
                                  <w:tcW w:w="2077" w:type="dxa"/>
                                  <w:tcBorders>
                                    <w:top w:val="nil"/>
                                    <w:left w:val="nil"/>
                                    <w:bottom w:val="nil"/>
                                    <w:right w:val="nil"/>
                                  </w:tcBorders>
                                  <w:shd w:val="clear" w:color="auto" w:fill="8DB3E1"/>
                                </w:tcPr>
                                <w:p w:rsidR="001F2AF2" w:rsidRDefault="001F2AF2">
                                  <w:pPr>
                                    <w:pStyle w:val="ListParagraph"/>
                                    <w:numPr>
                                      <w:ilvl w:val="0"/>
                                      <w:numId w:val="16"/>
                                    </w:numPr>
                                    <w:tabs>
                                      <w:tab w:val="left" w:pos="286"/>
                                    </w:tabs>
                                    <w:ind w:right="285" w:hanging="163"/>
                                    <w:rPr>
                                      <w:rFonts w:ascii="Calibri" w:eastAsia="Calibri" w:hAnsi="Calibri" w:cs="Calibri"/>
                                      <w:sz w:val="16"/>
                                      <w:szCs w:val="16"/>
                                    </w:rPr>
                                  </w:pPr>
                                  <w:r>
                                    <w:rPr>
                                      <w:rFonts w:ascii="Calibri"/>
                                      <w:spacing w:val="-1"/>
                                      <w:sz w:val="16"/>
                                    </w:rPr>
                                    <w:t>Major improvement</w:t>
                                  </w:r>
                                  <w:r>
                                    <w:rPr>
                                      <w:rFonts w:ascii="Calibri"/>
                                      <w:spacing w:val="-2"/>
                                      <w:sz w:val="16"/>
                                    </w:rPr>
                                    <w:t xml:space="preserve"> </w:t>
                                  </w:r>
                                  <w:r>
                                    <w:rPr>
                                      <w:rFonts w:ascii="Calibri"/>
                                      <w:spacing w:val="-1"/>
                                      <w:sz w:val="16"/>
                                    </w:rPr>
                                    <w:t>in</w:t>
                                  </w:r>
                                  <w:r>
                                    <w:rPr>
                                      <w:rFonts w:ascii="Calibri"/>
                                      <w:spacing w:val="26"/>
                                      <w:sz w:val="16"/>
                                    </w:rPr>
                                    <w:t xml:space="preserve"> </w:t>
                                  </w:r>
                                  <w:r>
                                    <w:rPr>
                                      <w:rFonts w:ascii="Calibri"/>
                                      <w:spacing w:val="-1"/>
                                      <w:sz w:val="16"/>
                                    </w:rPr>
                                    <w:t>recruitment,</w:t>
                                  </w:r>
                                  <w:r>
                                    <w:rPr>
                                      <w:rFonts w:ascii="Calibri"/>
                                      <w:sz w:val="16"/>
                                    </w:rPr>
                                    <w:t xml:space="preserve"> </w:t>
                                  </w:r>
                                  <w:r>
                                    <w:rPr>
                                      <w:rFonts w:ascii="Calibri"/>
                                      <w:spacing w:val="-2"/>
                                      <w:sz w:val="16"/>
                                    </w:rPr>
                                    <w:t>retention,</w:t>
                                  </w:r>
                                  <w:r>
                                    <w:rPr>
                                      <w:rFonts w:ascii="Calibri"/>
                                      <w:spacing w:val="22"/>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w:t>
                                  </w:r>
                                </w:p>
                              </w:tc>
                              <w:tc>
                                <w:tcPr>
                                  <w:tcW w:w="1706" w:type="dxa"/>
                                  <w:tcBorders>
                                    <w:top w:val="nil"/>
                                    <w:left w:val="nil"/>
                                    <w:bottom w:val="nil"/>
                                    <w:right w:val="nil"/>
                                  </w:tcBorders>
                                  <w:shd w:val="clear" w:color="auto" w:fill="8DB3E1"/>
                                </w:tcPr>
                                <w:p w:rsidR="001F2AF2" w:rsidRDefault="001F2AF2">
                                  <w:pPr>
                                    <w:pStyle w:val="ListParagraph"/>
                                    <w:numPr>
                                      <w:ilvl w:val="0"/>
                                      <w:numId w:val="15"/>
                                    </w:numPr>
                                    <w:tabs>
                                      <w:tab w:val="left" w:pos="280"/>
                                    </w:tabs>
                                    <w:spacing w:before="3" w:line="194" w:lineRule="exact"/>
                                    <w:ind w:right="153"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r>
                                    <w:rPr>
                                      <w:rFonts w:ascii="Calibri"/>
                                      <w:spacing w:val="1"/>
                                      <w:sz w:val="16"/>
                                    </w:rPr>
                                    <w:t xml:space="preserve"> </w:t>
                                  </w:r>
                                  <w:r>
                                    <w:rPr>
                                      <w:rFonts w:ascii="Calibri"/>
                                      <w:spacing w:val="-1"/>
                                      <w:sz w:val="16"/>
                                    </w:rPr>
                                    <w:t>of</w:t>
                                  </w:r>
                                </w:p>
                                <w:p w:rsidR="001F2AF2" w:rsidRDefault="001F2AF2">
                                  <w:pPr>
                                    <w:pStyle w:val="TableParagraph"/>
                                    <w:spacing w:before="5"/>
                                    <w:ind w:left="279"/>
                                    <w:rPr>
                                      <w:rFonts w:ascii="Calibri" w:eastAsia="Calibri" w:hAnsi="Calibri" w:cs="Calibri"/>
                                      <w:sz w:val="16"/>
                                      <w:szCs w:val="16"/>
                                    </w:rPr>
                                  </w:pPr>
                                  <w:r>
                                    <w:rPr>
                                      <w:rFonts w:ascii="Calibri"/>
                                      <w:spacing w:val="-1"/>
                                      <w:sz w:val="16"/>
                                    </w:rPr>
                                    <w:t>$2.5M*</w:t>
                                  </w:r>
                                </w:p>
                              </w:tc>
                              <w:tc>
                                <w:tcPr>
                                  <w:tcW w:w="2534" w:type="dxa"/>
                                  <w:tcBorders>
                                    <w:top w:val="nil"/>
                                    <w:left w:val="nil"/>
                                    <w:bottom w:val="nil"/>
                                    <w:right w:val="nil"/>
                                  </w:tcBorders>
                                  <w:shd w:val="clear" w:color="auto" w:fill="8DB3E1"/>
                                </w:tcPr>
                                <w:p w:rsidR="001F2AF2" w:rsidRDefault="001F2AF2">
                                  <w:pPr>
                                    <w:pStyle w:val="ListParagraph"/>
                                    <w:numPr>
                                      <w:ilvl w:val="0"/>
                                      <w:numId w:val="14"/>
                                    </w:numPr>
                                    <w:tabs>
                                      <w:tab w:val="left" w:pos="283"/>
                                    </w:tabs>
                                    <w:ind w:right="187" w:hanging="163"/>
                                    <w:rPr>
                                      <w:rFonts w:ascii="Calibri" w:eastAsia="Calibri" w:hAnsi="Calibri" w:cs="Calibri"/>
                                      <w:sz w:val="16"/>
                                      <w:szCs w:val="16"/>
                                    </w:rPr>
                                  </w:pPr>
                                  <w:r>
                                    <w:rPr>
                                      <w:rFonts w:ascii="Calibri"/>
                                      <w:spacing w:val="-1"/>
                                      <w:sz w:val="16"/>
                                    </w:rPr>
                                    <w:t>Major</w:t>
                                  </w:r>
                                  <w:r>
                                    <w:rPr>
                                      <w:rFonts w:ascii="Calibri"/>
                                      <w:spacing w:val="-2"/>
                                      <w:sz w:val="16"/>
                                    </w:rPr>
                                    <w:t xml:space="preserve"> </w:t>
                                  </w:r>
                                  <w:r>
                                    <w:rPr>
                                      <w:rFonts w:ascii="Calibri"/>
                                      <w:spacing w:val="-1"/>
                                      <w:sz w:val="16"/>
                                    </w:rPr>
                                    <w:t>improvements in</w:t>
                                  </w:r>
                                  <w:r>
                                    <w:rPr>
                                      <w:rFonts w:ascii="Calibri"/>
                                      <w:spacing w:val="27"/>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4"/>
                                      <w:sz w:val="16"/>
                                    </w:rPr>
                                    <w:t xml:space="preserve"> </w:t>
                                  </w:r>
                                  <w:r>
                                    <w:rPr>
                                      <w:rFonts w:ascii="Calibri"/>
                                      <w:spacing w:val="-1"/>
                                      <w:sz w:val="16"/>
                                    </w:rPr>
                                    <w:t>programs and services,</w:t>
                                  </w:r>
                                  <w:r>
                                    <w:rPr>
                                      <w:rFonts w:ascii="Calibri"/>
                                      <w:spacing w:val="28"/>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r w:rsidR="001F2AF2">
                              <w:trPr>
                                <w:trHeight w:hRule="exact" w:val="1644"/>
                              </w:trPr>
                              <w:tc>
                                <w:tcPr>
                                  <w:tcW w:w="771" w:type="dxa"/>
                                  <w:tcBorders>
                                    <w:top w:val="nil"/>
                                    <w:left w:val="nil"/>
                                    <w:bottom w:val="nil"/>
                                    <w:right w:val="nil"/>
                                  </w:tcBorders>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6</w:t>
                                  </w:r>
                                </w:p>
                              </w:tc>
                              <w:tc>
                                <w:tcPr>
                                  <w:tcW w:w="1280" w:type="dxa"/>
                                  <w:tcBorders>
                                    <w:top w:val="nil"/>
                                    <w:left w:val="nil"/>
                                    <w:bottom w:val="nil"/>
                                    <w:right w:val="nil"/>
                                  </w:tcBorders>
                                </w:tcPr>
                                <w:p w:rsidR="001F2AF2" w:rsidRDefault="001F2AF2">
                                  <w:pPr>
                                    <w:pStyle w:val="TableParagraph"/>
                                    <w:spacing w:line="194" w:lineRule="exact"/>
                                    <w:ind w:left="143"/>
                                    <w:rPr>
                                      <w:rFonts w:ascii="Calibri" w:eastAsia="Calibri" w:hAnsi="Calibri" w:cs="Calibri"/>
                                      <w:sz w:val="16"/>
                                      <w:szCs w:val="16"/>
                                    </w:rPr>
                                  </w:pPr>
                                  <w:r>
                                    <w:rPr>
                                      <w:rFonts w:ascii="Calibri"/>
                                      <w:spacing w:val="-1"/>
                                      <w:sz w:val="16"/>
                                    </w:rPr>
                                    <w:t>Transformative</w:t>
                                  </w:r>
                                </w:p>
                              </w:tc>
                              <w:tc>
                                <w:tcPr>
                                  <w:tcW w:w="2988" w:type="dxa"/>
                                  <w:tcBorders>
                                    <w:top w:val="nil"/>
                                    <w:left w:val="nil"/>
                                    <w:bottom w:val="nil"/>
                                    <w:right w:val="nil"/>
                                  </w:tcBorders>
                                </w:tcPr>
                                <w:p w:rsidR="001F2AF2" w:rsidRDefault="001F2AF2">
                                  <w:pPr>
                                    <w:pStyle w:val="ListParagraph"/>
                                    <w:numPr>
                                      <w:ilvl w:val="0"/>
                                      <w:numId w:val="13"/>
                                    </w:numPr>
                                    <w:tabs>
                                      <w:tab w:val="left" w:pos="309"/>
                                    </w:tabs>
                                    <w:spacing w:line="241" w:lineRule="auto"/>
                                    <w:ind w:right="264" w:hanging="163"/>
                                    <w:rPr>
                                      <w:rFonts w:ascii="Calibri" w:eastAsia="Calibri" w:hAnsi="Calibri" w:cs="Calibri"/>
                                      <w:sz w:val="16"/>
                                      <w:szCs w:val="16"/>
                                    </w:rPr>
                                  </w:pPr>
                                  <w:r>
                                    <w:rPr>
                                      <w:rFonts w:ascii="Calibri"/>
                                      <w:spacing w:val="-1"/>
                                      <w:sz w:val="16"/>
                                    </w:rPr>
                                    <w:t>Complete alignment</w:t>
                                  </w:r>
                                  <w:r>
                                    <w:rPr>
                                      <w:rFonts w:ascii="Calibri"/>
                                      <w:spacing w:val="-2"/>
                                      <w:sz w:val="16"/>
                                    </w:rPr>
                                    <w:t xml:space="preserve"> </w:t>
                                  </w:r>
                                  <w:r>
                                    <w:rPr>
                                      <w:rFonts w:ascii="Calibri"/>
                                      <w:spacing w:val="-1"/>
                                      <w:sz w:val="16"/>
                                    </w:rPr>
                                    <w:t>with</w:t>
                                  </w:r>
                                  <w:r>
                                    <w:rPr>
                                      <w:rFonts w:ascii="Calibri"/>
                                      <w:sz w:val="16"/>
                                    </w:rPr>
                                    <w:t xml:space="preserve"> </w:t>
                                  </w:r>
                                  <w:r>
                                    <w:rPr>
                                      <w:rFonts w:ascii="Calibri"/>
                                      <w:spacing w:val="-1"/>
                                      <w:sz w:val="16"/>
                                    </w:rPr>
                                    <w:t>The University</w:t>
                                  </w:r>
                                  <w:r>
                                    <w:rPr>
                                      <w:rFonts w:ascii="Calibri"/>
                                      <w:spacing w:val="30"/>
                                      <w:sz w:val="16"/>
                                    </w:rPr>
                                    <w:t xml:space="preserve"> </w:t>
                                  </w:r>
                                  <w:r>
                                    <w:rPr>
                                      <w:rFonts w:ascii="Calibri"/>
                                      <w:spacing w:val="-1"/>
                                      <w:sz w:val="16"/>
                                    </w:rPr>
                                    <w:t>vision and mission</w:t>
                                  </w:r>
                                </w:p>
                                <w:p w:rsidR="001F2AF2" w:rsidRDefault="001F2AF2">
                                  <w:pPr>
                                    <w:pStyle w:val="ListParagraph"/>
                                    <w:numPr>
                                      <w:ilvl w:val="0"/>
                                      <w:numId w:val="13"/>
                                    </w:numPr>
                                    <w:tabs>
                                      <w:tab w:val="left" w:pos="309"/>
                                    </w:tabs>
                                    <w:spacing w:line="241" w:lineRule="auto"/>
                                    <w:ind w:right="476" w:hanging="163"/>
                                    <w:rPr>
                                      <w:rFonts w:ascii="Calibri" w:eastAsia="Calibri" w:hAnsi="Calibri" w:cs="Calibri"/>
                                      <w:sz w:val="16"/>
                                      <w:szCs w:val="16"/>
                                    </w:rPr>
                                  </w:pPr>
                                  <w:r>
                                    <w:rPr>
                                      <w:rFonts w:ascii="Calibri"/>
                                      <w:spacing w:val="-1"/>
                                      <w:sz w:val="16"/>
                                    </w:rPr>
                                    <w:t>Definitively enhances</w:t>
                                  </w:r>
                                  <w:r>
                                    <w:rPr>
                                      <w:rFonts w:ascii="Calibri"/>
                                      <w:spacing w:val="1"/>
                                      <w:sz w:val="16"/>
                                    </w:rPr>
                                    <w:t xml:space="preserve"> </w:t>
                                  </w:r>
                                  <w:r>
                                    <w:rPr>
                                      <w:rFonts w:ascii="Calibri"/>
                                      <w:spacing w:val="-1"/>
                                      <w:sz w:val="16"/>
                                    </w:rPr>
                                    <w:t>competitive</w:t>
                                  </w:r>
                                  <w:r>
                                    <w:rPr>
                                      <w:rFonts w:ascii="Calibri"/>
                                      <w:spacing w:val="27"/>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13"/>
                                    </w:numPr>
                                    <w:tabs>
                                      <w:tab w:val="left" w:pos="309"/>
                                    </w:tabs>
                                    <w:spacing w:line="200" w:lineRule="exact"/>
                                    <w:ind w:hanging="163"/>
                                    <w:rPr>
                                      <w:rFonts w:ascii="Calibri" w:eastAsia="Calibri" w:hAnsi="Calibri" w:cs="Calibri"/>
                                      <w:sz w:val="16"/>
                                      <w:szCs w:val="16"/>
                                    </w:rPr>
                                  </w:pPr>
                                  <w:r>
                                    <w:rPr>
                                      <w:rFonts w:ascii="Calibri"/>
                                      <w:spacing w:val="-1"/>
                                      <w:sz w:val="16"/>
                                    </w:rPr>
                                    <w:t xml:space="preserve">Fulfills strategic </w:t>
                                  </w:r>
                                  <w:r>
                                    <w:rPr>
                                      <w:rFonts w:ascii="Calibri"/>
                                      <w:sz w:val="16"/>
                                    </w:rPr>
                                    <w:t>plan</w:t>
                                  </w:r>
                                </w:p>
                              </w:tc>
                              <w:tc>
                                <w:tcPr>
                                  <w:tcW w:w="3065" w:type="dxa"/>
                                  <w:tcBorders>
                                    <w:top w:val="nil"/>
                                    <w:left w:val="nil"/>
                                    <w:bottom w:val="nil"/>
                                    <w:right w:val="nil"/>
                                  </w:tcBorders>
                                </w:tcPr>
                                <w:p w:rsidR="001F2AF2" w:rsidRDefault="001F2AF2">
                                  <w:pPr>
                                    <w:pStyle w:val="ListParagraph"/>
                                    <w:numPr>
                                      <w:ilvl w:val="0"/>
                                      <w:numId w:val="12"/>
                                    </w:numPr>
                                    <w:tabs>
                                      <w:tab w:val="left" w:pos="290"/>
                                    </w:tabs>
                                    <w:spacing w:line="241" w:lineRule="auto"/>
                                    <w:ind w:right="250" w:hanging="163"/>
                                    <w:rPr>
                                      <w:rFonts w:ascii="Calibri" w:eastAsia="Calibri" w:hAnsi="Calibri" w:cs="Calibri"/>
                                      <w:sz w:val="16"/>
                                      <w:szCs w:val="16"/>
                                    </w:rPr>
                                  </w:pPr>
                                  <w:r>
                                    <w:rPr>
                                      <w:rFonts w:ascii="Calibri"/>
                                      <w:spacing w:val="-1"/>
                                      <w:sz w:val="16"/>
                                    </w:rPr>
                                    <w:t>Positive national publicity and external</w:t>
                                  </w:r>
                                  <w:r>
                                    <w:rPr>
                                      <w:rFonts w:ascii="Calibri"/>
                                      <w:spacing w:val="29"/>
                                      <w:sz w:val="16"/>
                                    </w:rPr>
                                    <w:t xml:space="preserve"> </w:t>
                                  </w:r>
                                  <w:r>
                                    <w:rPr>
                                      <w:rFonts w:ascii="Calibri"/>
                                      <w:spacing w:val="-1"/>
                                      <w:sz w:val="16"/>
                                    </w:rPr>
                                    <w:t>recognition</w:t>
                                  </w:r>
                                </w:p>
                                <w:p w:rsidR="001F2AF2" w:rsidRDefault="001F2AF2">
                                  <w:pPr>
                                    <w:pStyle w:val="ListParagraph"/>
                                    <w:numPr>
                                      <w:ilvl w:val="0"/>
                                      <w:numId w:val="12"/>
                                    </w:numPr>
                                    <w:tabs>
                                      <w:tab w:val="left" w:pos="290"/>
                                    </w:tabs>
                                    <w:ind w:right="319" w:hanging="163"/>
                                    <w:rPr>
                                      <w:rFonts w:ascii="Calibri" w:eastAsia="Calibri" w:hAnsi="Calibri" w:cs="Calibri"/>
                                      <w:sz w:val="16"/>
                                      <w:szCs w:val="16"/>
                                    </w:rPr>
                                  </w:pPr>
                                  <w:r>
                                    <w:rPr>
                                      <w:rFonts w:ascii="Calibri" w:eastAsia="Calibri" w:hAnsi="Calibri" w:cs="Calibri"/>
                                      <w:spacing w:val="-1"/>
                                      <w:sz w:val="16"/>
                                      <w:szCs w:val="16"/>
                                    </w:rPr>
                                    <w:t>Permanent</w:t>
                                  </w:r>
                                  <w:r>
                                    <w:rPr>
                                      <w:rFonts w:ascii="Calibri" w:eastAsia="Calibri" w:hAnsi="Calibri" w:cs="Calibri"/>
                                      <w:spacing w:val="-2"/>
                                      <w:sz w:val="16"/>
                                      <w:szCs w:val="16"/>
                                    </w:rPr>
                                    <w:t xml:space="preserve"> </w:t>
                                  </w:r>
                                  <w:r>
                                    <w:rPr>
                                      <w:rFonts w:ascii="Calibri" w:eastAsia="Calibri" w:hAnsi="Calibri" w:cs="Calibri"/>
                                      <w:spacing w:val="-1"/>
                                      <w:sz w:val="16"/>
                                      <w:szCs w:val="16"/>
                                    </w:rPr>
                                    <w:t>enhancement</w:t>
                                  </w:r>
                                  <w:r>
                                    <w:rPr>
                                      <w:rFonts w:ascii="Calibri" w:eastAsia="Calibri" w:hAnsi="Calibri" w:cs="Calibri"/>
                                      <w:spacing w:val="-2"/>
                                      <w:sz w:val="16"/>
                                      <w:szCs w:val="16"/>
                                    </w:rPr>
                                    <w:t xml:space="preserve"> </w:t>
                                  </w:r>
                                  <w:r>
                                    <w:rPr>
                                      <w:rFonts w:ascii="Calibri" w:eastAsia="Calibri" w:hAnsi="Calibri" w:cs="Calibri"/>
                                      <w:spacing w:val="-1"/>
                                      <w:sz w:val="16"/>
                                      <w:szCs w:val="16"/>
                                    </w:rPr>
                                    <w:t>of</w:t>
                                  </w:r>
                                  <w:r>
                                    <w:rPr>
                                      <w:rFonts w:ascii="Calibri" w:eastAsia="Calibri" w:hAnsi="Calibri" w:cs="Calibri"/>
                                      <w:spacing w:val="-2"/>
                                      <w:sz w:val="16"/>
                                      <w:szCs w:val="16"/>
                                    </w:rPr>
                                    <w:t xml:space="preserve"> </w:t>
                                  </w:r>
                                  <w:r>
                                    <w:rPr>
                                      <w:rFonts w:ascii="Calibri" w:eastAsia="Calibri" w:hAnsi="Calibri" w:cs="Calibri"/>
                                      <w:spacing w:val="-1"/>
                                      <w:sz w:val="16"/>
                                      <w:szCs w:val="16"/>
                                    </w:rPr>
                                    <w:t>the University’s academic,</w:t>
                                  </w:r>
                                  <w:r>
                                    <w:rPr>
                                      <w:rFonts w:ascii="Calibri" w:eastAsia="Calibri" w:hAnsi="Calibri" w:cs="Calibri"/>
                                      <w:sz w:val="16"/>
                                      <w:szCs w:val="16"/>
                                    </w:rPr>
                                    <w:t xml:space="preserve"> </w:t>
                                  </w:r>
                                  <w:r>
                                    <w:rPr>
                                      <w:rFonts w:ascii="Calibri" w:eastAsia="Calibri" w:hAnsi="Calibri" w:cs="Calibri"/>
                                      <w:spacing w:val="-2"/>
                                      <w:sz w:val="16"/>
                                      <w:szCs w:val="16"/>
                                    </w:rPr>
                                    <w:t>environmental,</w:t>
                                  </w:r>
                                  <w:r>
                                    <w:rPr>
                                      <w:rFonts w:ascii="Calibri" w:eastAsia="Calibri" w:hAnsi="Calibri" w:cs="Calibri"/>
                                      <w:sz w:val="16"/>
                                      <w:szCs w:val="16"/>
                                    </w:rPr>
                                    <w:t xml:space="preserve"> </w:t>
                                  </w:r>
                                  <w:r>
                                    <w:rPr>
                                      <w:rFonts w:ascii="Calibri" w:eastAsia="Calibri" w:hAnsi="Calibri" w:cs="Calibri"/>
                                      <w:spacing w:val="-1"/>
                                      <w:sz w:val="16"/>
                                      <w:szCs w:val="16"/>
                                    </w:rPr>
                                    <w:t>or</w:t>
                                  </w:r>
                                  <w:r>
                                    <w:rPr>
                                      <w:rFonts w:ascii="Calibri" w:eastAsia="Calibri" w:hAnsi="Calibri" w:cs="Calibri"/>
                                      <w:spacing w:val="43"/>
                                      <w:sz w:val="16"/>
                                      <w:szCs w:val="16"/>
                                    </w:rPr>
                                    <w:t xml:space="preserve"> </w:t>
                                  </w:r>
                                  <w:r>
                                    <w:rPr>
                                      <w:rFonts w:ascii="Calibri" w:eastAsia="Calibri" w:hAnsi="Calibri" w:cs="Calibri"/>
                                      <w:spacing w:val="-1"/>
                                      <w:sz w:val="16"/>
                                      <w:szCs w:val="16"/>
                                    </w:rPr>
                                    <w:t>research reputation</w:t>
                                  </w:r>
                                </w:p>
                                <w:p w:rsidR="001F2AF2" w:rsidRDefault="001F2AF2">
                                  <w:pPr>
                                    <w:pStyle w:val="ListParagraph"/>
                                    <w:numPr>
                                      <w:ilvl w:val="0"/>
                                      <w:numId w:val="12"/>
                                    </w:numPr>
                                    <w:tabs>
                                      <w:tab w:val="left" w:pos="290"/>
                                    </w:tabs>
                                    <w:ind w:right="299" w:hanging="163"/>
                                    <w:rPr>
                                      <w:rFonts w:ascii="Calibri" w:eastAsia="Calibri" w:hAnsi="Calibri" w:cs="Calibri"/>
                                      <w:sz w:val="16"/>
                                      <w:szCs w:val="16"/>
                                    </w:rPr>
                                  </w:pPr>
                                  <w:r>
                                    <w:rPr>
                                      <w:rFonts w:ascii="Calibri"/>
                                      <w:spacing w:val="-1"/>
                                      <w:sz w:val="16"/>
                                    </w:rPr>
                                    <w:t>Results</w:t>
                                  </w:r>
                                  <w:r>
                                    <w:rPr>
                                      <w:rFonts w:ascii="Calibri"/>
                                      <w:spacing w:val="1"/>
                                      <w:sz w:val="16"/>
                                    </w:rPr>
                                    <w:t xml:space="preserve"> </w:t>
                                  </w:r>
                                  <w:r>
                                    <w:rPr>
                                      <w:rFonts w:ascii="Calibri"/>
                                      <w:spacing w:val="-1"/>
                                      <w:sz w:val="16"/>
                                    </w:rPr>
                                    <w:t xml:space="preserve">in </w:t>
                                  </w:r>
                                  <w:r>
                                    <w:rPr>
                                      <w:rFonts w:ascii="Calibri"/>
                                      <w:sz w:val="16"/>
                                    </w:rPr>
                                    <w:t>a</w:t>
                                  </w:r>
                                  <w:r>
                                    <w:rPr>
                                      <w:rFonts w:ascii="Calibri"/>
                                      <w:spacing w:val="-1"/>
                                      <w:sz w:val="16"/>
                                    </w:rPr>
                                    <w:t xml:space="preserve"> significant increase in</w:t>
                                  </w:r>
                                  <w:r>
                                    <w:rPr>
                                      <w:rFonts w:ascii="Calibri"/>
                                      <w:spacing w:val="21"/>
                                      <w:sz w:val="16"/>
                                    </w:rPr>
                                    <w:t xml:space="preserve"> </w:t>
                                  </w:r>
                                  <w:r>
                                    <w:rPr>
                                      <w:rFonts w:ascii="Calibri"/>
                                      <w:spacing w:val="-1"/>
                                      <w:sz w:val="16"/>
                                    </w:rPr>
                                    <w:t>enrollment,</w:t>
                                  </w:r>
                                  <w:r>
                                    <w:rPr>
                                      <w:rFonts w:ascii="Calibri"/>
                                      <w:sz w:val="16"/>
                                    </w:rPr>
                                    <w:t xml:space="preserve"> </w:t>
                                  </w:r>
                                  <w:r>
                                    <w:rPr>
                                      <w:rFonts w:ascii="Calibri"/>
                                      <w:spacing w:val="-1"/>
                                      <w:sz w:val="16"/>
                                    </w:rPr>
                                    <w:t>student academic quality,</w:t>
                                  </w:r>
                                </w:p>
                                <w:p w:rsidR="001F2AF2" w:rsidRDefault="001F2AF2">
                                  <w:pPr>
                                    <w:pStyle w:val="TableParagraph"/>
                                    <w:tabs>
                                      <w:tab w:val="left" w:pos="289"/>
                                      <w:tab w:val="left" w:pos="9413"/>
                                    </w:tabs>
                                    <w:spacing w:line="194" w:lineRule="exact"/>
                                    <w:ind w:left="-5054" w:right="-6350"/>
                                    <w:rPr>
                                      <w:rFonts w:ascii="Calibri" w:eastAsia="Calibri" w:hAnsi="Calibri" w:cs="Calibri"/>
                                      <w:sz w:val="16"/>
                                      <w:szCs w:val="16"/>
                                    </w:rPr>
                                  </w:pPr>
                                  <w:r>
                                    <w:rPr>
                                      <w:rFonts w:ascii="Calibri"/>
                                      <w:sz w:val="16"/>
                                      <w:u w:val="thick" w:color="9BBA58"/>
                                    </w:rPr>
                                    <w:t xml:space="preserve"> </w:t>
                                  </w:r>
                                  <w:r>
                                    <w:rPr>
                                      <w:rFonts w:ascii="Calibri"/>
                                      <w:sz w:val="16"/>
                                      <w:u w:val="thick" w:color="9BBA58"/>
                                    </w:rPr>
                                    <w:tab/>
                                  </w:r>
                                  <w:r>
                                    <w:rPr>
                                      <w:rFonts w:ascii="Calibri"/>
                                      <w:spacing w:val="-1"/>
                                      <w:sz w:val="16"/>
                                      <w:u w:val="thick" w:color="9BBA58"/>
                                    </w:rPr>
                                    <w:t>and/or research</w:t>
                                  </w:r>
                                  <w:r>
                                    <w:rPr>
                                      <w:rFonts w:ascii="Calibri"/>
                                      <w:spacing w:val="1"/>
                                      <w:sz w:val="16"/>
                                      <w:u w:val="thick" w:color="9BBA58"/>
                                    </w:rPr>
                                    <w:t xml:space="preserve"> </w:t>
                                  </w:r>
                                  <w:r>
                                    <w:rPr>
                                      <w:rFonts w:ascii="Calibri"/>
                                      <w:spacing w:val="-2"/>
                                      <w:sz w:val="16"/>
                                      <w:u w:val="thick" w:color="9BBA58"/>
                                    </w:rPr>
                                    <w:t>funding</w:t>
                                  </w:r>
                                  <w:r>
                                    <w:rPr>
                                      <w:rFonts w:ascii="Calibri"/>
                                      <w:sz w:val="16"/>
                                      <w:u w:val="thick" w:color="9BBA58"/>
                                    </w:rPr>
                                    <w:t xml:space="preserve"> </w:t>
                                  </w:r>
                                  <w:r>
                                    <w:rPr>
                                      <w:rFonts w:ascii="Calibri"/>
                                      <w:sz w:val="16"/>
                                      <w:u w:val="thick" w:color="9BBA58"/>
                                    </w:rPr>
                                    <w:tab/>
                                  </w:r>
                                </w:p>
                              </w:tc>
                              <w:tc>
                                <w:tcPr>
                                  <w:tcW w:w="2077" w:type="dxa"/>
                                  <w:tcBorders>
                                    <w:top w:val="nil"/>
                                    <w:left w:val="nil"/>
                                    <w:bottom w:val="nil"/>
                                    <w:right w:val="nil"/>
                                  </w:tcBorders>
                                </w:tcPr>
                                <w:p w:rsidR="001F2AF2" w:rsidRDefault="001F2AF2">
                                  <w:pPr>
                                    <w:pStyle w:val="ListParagraph"/>
                                    <w:numPr>
                                      <w:ilvl w:val="0"/>
                                      <w:numId w:val="11"/>
                                    </w:numPr>
                                    <w:tabs>
                                      <w:tab w:val="left" w:pos="286"/>
                                    </w:tabs>
                                    <w:ind w:right="215" w:hanging="163"/>
                                    <w:rPr>
                                      <w:rFonts w:ascii="Calibri" w:eastAsia="Calibri" w:hAnsi="Calibri" w:cs="Calibri"/>
                                      <w:sz w:val="16"/>
                                      <w:szCs w:val="16"/>
                                    </w:rPr>
                                  </w:pPr>
                                  <w:r>
                                    <w:rPr>
                                      <w:rFonts w:ascii="Calibri"/>
                                      <w:spacing w:val="-1"/>
                                      <w:sz w:val="16"/>
                                    </w:rPr>
                                    <w:t>Meets or exceeds</w:t>
                                  </w:r>
                                  <w:r>
                                    <w:rPr>
                                      <w:rFonts w:ascii="Calibri"/>
                                      <w:spacing w:val="23"/>
                                      <w:sz w:val="16"/>
                                    </w:rPr>
                                    <w:t xml:space="preserve"> </w:t>
                                  </w:r>
                                  <w:r>
                                    <w:rPr>
                                      <w:rFonts w:ascii="Calibri"/>
                                      <w:spacing w:val="-1"/>
                                      <w:sz w:val="16"/>
                                    </w:rPr>
                                    <w:t>recruitment,</w:t>
                                  </w:r>
                                  <w:r>
                                    <w:rPr>
                                      <w:rFonts w:ascii="Calibri"/>
                                      <w:sz w:val="16"/>
                                    </w:rPr>
                                    <w:t xml:space="preserve"> </w:t>
                                  </w:r>
                                  <w:r>
                                    <w:rPr>
                                      <w:rFonts w:ascii="Calibri"/>
                                      <w:spacing w:val="-2"/>
                                      <w:sz w:val="16"/>
                                    </w:rPr>
                                    <w:t>retention,</w:t>
                                  </w:r>
                                  <w:r>
                                    <w:rPr>
                                      <w:rFonts w:ascii="Calibri"/>
                                      <w:spacing w:val="22"/>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 goals</w:t>
                                  </w:r>
                                </w:p>
                              </w:tc>
                              <w:tc>
                                <w:tcPr>
                                  <w:tcW w:w="1706" w:type="dxa"/>
                                  <w:tcBorders>
                                    <w:top w:val="nil"/>
                                    <w:left w:val="nil"/>
                                    <w:bottom w:val="nil"/>
                                    <w:right w:val="nil"/>
                                  </w:tcBorders>
                                </w:tcPr>
                                <w:p w:rsidR="001F2AF2" w:rsidRDefault="001F2AF2">
                                  <w:pPr>
                                    <w:pStyle w:val="ListParagraph"/>
                                    <w:numPr>
                                      <w:ilvl w:val="0"/>
                                      <w:numId w:val="10"/>
                                    </w:numPr>
                                    <w:tabs>
                                      <w:tab w:val="left" w:pos="280"/>
                                    </w:tabs>
                                    <w:spacing w:line="241" w:lineRule="auto"/>
                                    <w:ind w:right="153"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r>
                                    <w:rPr>
                                      <w:rFonts w:ascii="Calibri"/>
                                      <w:spacing w:val="1"/>
                                      <w:sz w:val="16"/>
                                    </w:rPr>
                                    <w:t xml:space="preserve"> </w:t>
                                  </w:r>
                                  <w:r>
                                    <w:rPr>
                                      <w:rFonts w:ascii="Calibri"/>
                                      <w:spacing w:val="-1"/>
                                      <w:sz w:val="16"/>
                                    </w:rPr>
                                    <w:t>of</w:t>
                                  </w:r>
                                </w:p>
                                <w:p w:rsidR="001F2AF2" w:rsidRDefault="001F2AF2">
                                  <w:pPr>
                                    <w:pStyle w:val="TableParagraph"/>
                                    <w:spacing w:line="193" w:lineRule="exact"/>
                                    <w:ind w:left="279"/>
                                    <w:rPr>
                                      <w:rFonts w:ascii="Calibri" w:eastAsia="Calibri" w:hAnsi="Calibri" w:cs="Calibri"/>
                                      <w:sz w:val="16"/>
                                      <w:szCs w:val="16"/>
                                    </w:rPr>
                                  </w:pPr>
                                  <w:r>
                                    <w:rPr>
                                      <w:rFonts w:ascii="Calibri"/>
                                      <w:sz w:val="16"/>
                                    </w:rPr>
                                    <w:t>$10M*</w:t>
                                  </w:r>
                                </w:p>
                              </w:tc>
                              <w:tc>
                                <w:tcPr>
                                  <w:tcW w:w="2534" w:type="dxa"/>
                                  <w:tcBorders>
                                    <w:top w:val="nil"/>
                                    <w:left w:val="nil"/>
                                    <w:bottom w:val="nil"/>
                                    <w:right w:val="nil"/>
                                  </w:tcBorders>
                                </w:tcPr>
                                <w:p w:rsidR="001F2AF2" w:rsidRDefault="001F2AF2">
                                  <w:pPr>
                                    <w:pStyle w:val="ListParagraph"/>
                                    <w:numPr>
                                      <w:ilvl w:val="0"/>
                                      <w:numId w:val="9"/>
                                    </w:numPr>
                                    <w:tabs>
                                      <w:tab w:val="left" w:pos="283"/>
                                    </w:tabs>
                                    <w:ind w:right="117" w:hanging="163"/>
                                    <w:rPr>
                                      <w:rFonts w:ascii="Calibri" w:eastAsia="Calibri" w:hAnsi="Calibri" w:cs="Calibri"/>
                                      <w:sz w:val="16"/>
                                      <w:szCs w:val="16"/>
                                    </w:rPr>
                                  </w:pPr>
                                  <w:r>
                                    <w:rPr>
                                      <w:rFonts w:ascii="Calibri"/>
                                      <w:spacing w:val="-1"/>
                                      <w:sz w:val="16"/>
                                    </w:rPr>
                                    <w:t>Transformative improvements in</w:t>
                                  </w:r>
                                  <w:r>
                                    <w:rPr>
                                      <w:rFonts w:ascii="Calibri"/>
                                      <w:spacing w:val="29"/>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3"/>
                                      <w:sz w:val="16"/>
                                    </w:rPr>
                                    <w:t xml:space="preserve"> </w:t>
                                  </w:r>
                                  <w:r>
                                    <w:rPr>
                                      <w:rFonts w:ascii="Calibri"/>
                                      <w:spacing w:val="-1"/>
                                      <w:sz w:val="16"/>
                                    </w:rPr>
                                    <w:t>programs and services,</w:t>
                                  </w:r>
                                  <w:r>
                                    <w:rPr>
                                      <w:rFonts w:ascii="Calibri"/>
                                      <w:spacing w:val="26"/>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bl>
                          <w:p w:rsidR="001F2AF2" w:rsidRDefault="001F2A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6C6EF" id="Text Box 2" o:spid="_x0000_s1030" type="#_x0000_t202" style="position:absolute;left:0;text-align:left;margin-left:30.75pt;margin-top:14.75pt;width:721.1pt;height:424.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5Asw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71"/>
                        <w:gridCol w:w="1280"/>
                        <w:gridCol w:w="2988"/>
                        <w:gridCol w:w="3065"/>
                        <w:gridCol w:w="2077"/>
                        <w:gridCol w:w="1706"/>
                        <w:gridCol w:w="2534"/>
                      </w:tblGrid>
                      <w:tr w:rsidR="001F2AF2">
                        <w:trPr>
                          <w:trHeight w:hRule="exact" w:val="652"/>
                        </w:trPr>
                        <w:tc>
                          <w:tcPr>
                            <w:tcW w:w="771" w:type="dxa"/>
                            <w:tcBorders>
                              <w:top w:val="nil"/>
                              <w:left w:val="nil"/>
                              <w:bottom w:val="single" w:sz="8" w:space="0" w:color="9BBA58"/>
                              <w:right w:val="nil"/>
                            </w:tcBorders>
                          </w:tcPr>
                          <w:p w:rsidR="001F2AF2" w:rsidRDefault="001F2AF2">
                            <w:pPr>
                              <w:pStyle w:val="TableParagraph"/>
                              <w:spacing w:before="38"/>
                              <w:ind w:left="165" w:right="141" w:hanging="53"/>
                              <w:rPr>
                                <w:rFonts w:ascii="Cambria" w:eastAsia="Cambria" w:hAnsi="Cambria" w:cs="Cambria"/>
                                <w:sz w:val="16"/>
                                <w:szCs w:val="16"/>
                              </w:rPr>
                            </w:pPr>
                            <w:r>
                              <w:rPr>
                                <w:rFonts w:ascii="Cambria"/>
                                <w:b/>
                                <w:spacing w:val="-1"/>
                                <w:sz w:val="16"/>
                              </w:rPr>
                              <w:t>Impact</w:t>
                            </w:r>
                            <w:r>
                              <w:rPr>
                                <w:rFonts w:ascii="Cambria"/>
                                <w:b/>
                                <w:spacing w:val="21"/>
                                <w:sz w:val="16"/>
                              </w:rPr>
                              <w:t xml:space="preserve"> </w:t>
                            </w:r>
                            <w:r>
                              <w:rPr>
                                <w:rFonts w:ascii="Cambria"/>
                                <w:b/>
                                <w:spacing w:val="-1"/>
                                <w:sz w:val="16"/>
                              </w:rPr>
                              <w:t>Score</w:t>
                            </w:r>
                          </w:p>
                        </w:tc>
                        <w:tc>
                          <w:tcPr>
                            <w:tcW w:w="1280" w:type="dxa"/>
                            <w:tcBorders>
                              <w:top w:val="nil"/>
                              <w:left w:val="nil"/>
                              <w:bottom w:val="single" w:sz="8" w:space="0" w:color="9BBA58"/>
                              <w:right w:val="nil"/>
                            </w:tcBorders>
                          </w:tcPr>
                          <w:p w:rsidR="001F2AF2" w:rsidRDefault="001F2AF2">
                            <w:pPr>
                              <w:pStyle w:val="TableParagraph"/>
                              <w:spacing w:before="38"/>
                              <w:ind w:left="208" w:right="205" w:firstLine="230"/>
                              <w:rPr>
                                <w:rFonts w:ascii="Cambria" w:eastAsia="Cambria" w:hAnsi="Cambria" w:cs="Cambria"/>
                                <w:sz w:val="16"/>
                                <w:szCs w:val="16"/>
                              </w:rPr>
                            </w:pPr>
                            <w:r>
                              <w:rPr>
                                <w:rFonts w:ascii="Cambria"/>
                                <w:b/>
                                <w:spacing w:val="-1"/>
                                <w:sz w:val="16"/>
                              </w:rPr>
                              <w:t>Short</w:t>
                            </w:r>
                            <w:r>
                              <w:rPr>
                                <w:rFonts w:ascii="Cambria"/>
                                <w:b/>
                                <w:spacing w:val="24"/>
                                <w:sz w:val="16"/>
                              </w:rPr>
                              <w:t xml:space="preserve"> </w:t>
                            </w:r>
                            <w:r>
                              <w:rPr>
                                <w:rFonts w:ascii="Cambria"/>
                                <w:b/>
                                <w:spacing w:val="-1"/>
                                <w:sz w:val="16"/>
                              </w:rPr>
                              <w:t>Description</w:t>
                            </w:r>
                          </w:p>
                        </w:tc>
                        <w:tc>
                          <w:tcPr>
                            <w:tcW w:w="2988" w:type="dxa"/>
                            <w:tcBorders>
                              <w:top w:val="nil"/>
                              <w:left w:val="nil"/>
                              <w:bottom w:val="single" w:sz="8" w:space="0" w:color="9BBA58"/>
                              <w:right w:val="nil"/>
                            </w:tcBorders>
                          </w:tcPr>
                          <w:p w:rsidR="001F2AF2" w:rsidRDefault="001F2AF2">
                            <w:pPr>
                              <w:pStyle w:val="TableParagraph"/>
                              <w:spacing w:before="38"/>
                              <w:ind w:left="52"/>
                              <w:jc w:val="center"/>
                              <w:rPr>
                                <w:rFonts w:ascii="Cambria" w:eastAsia="Cambria" w:hAnsi="Cambria" w:cs="Cambria"/>
                                <w:sz w:val="16"/>
                                <w:szCs w:val="16"/>
                              </w:rPr>
                            </w:pPr>
                            <w:r>
                              <w:rPr>
                                <w:rFonts w:ascii="Cambria"/>
                                <w:b/>
                                <w:spacing w:val="-1"/>
                                <w:sz w:val="16"/>
                              </w:rPr>
                              <w:t>Strategic</w:t>
                            </w:r>
                          </w:p>
                        </w:tc>
                        <w:tc>
                          <w:tcPr>
                            <w:tcW w:w="3065" w:type="dxa"/>
                            <w:tcBorders>
                              <w:top w:val="nil"/>
                              <w:left w:val="nil"/>
                              <w:bottom w:val="single" w:sz="8" w:space="0" w:color="9BBA58"/>
                              <w:right w:val="nil"/>
                            </w:tcBorders>
                          </w:tcPr>
                          <w:p w:rsidR="001F2AF2" w:rsidRDefault="001F2AF2">
                            <w:pPr>
                              <w:pStyle w:val="TableParagraph"/>
                              <w:spacing w:before="38"/>
                              <w:ind w:left="33"/>
                              <w:jc w:val="center"/>
                              <w:rPr>
                                <w:rFonts w:ascii="Cambria" w:eastAsia="Cambria" w:hAnsi="Cambria" w:cs="Cambria"/>
                                <w:sz w:val="16"/>
                                <w:szCs w:val="16"/>
                              </w:rPr>
                            </w:pPr>
                            <w:r>
                              <w:rPr>
                                <w:rFonts w:ascii="Cambria"/>
                                <w:b/>
                                <w:spacing w:val="-2"/>
                                <w:sz w:val="16"/>
                              </w:rPr>
                              <w:t>Reputational</w:t>
                            </w:r>
                          </w:p>
                        </w:tc>
                        <w:tc>
                          <w:tcPr>
                            <w:tcW w:w="2077" w:type="dxa"/>
                            <w:tcBorders>
                              <w:top w:val="nil"/>
                              <w:left w:val="nil"/>
                              <w:bottom w:val="single" w:sz="8" w:space="0" w:color="9BBA58"/>
                              <w:right w:val="nil"/>
                            </w:tcBorders>
                          </w:tcPr>
                          <w:p w:rsidR="001F2AF2" w:rsidRDefault="001F2AF2">
                            <w:pPr>
                              <w:pStyle w:val="TableParagraph"/>
                              <w:spacing w:before="38" w:line="187" w:lineRule="exact"/>
                              <w:ind w:left="20"/>
                              <w:jc w:val="center"/>
                              <w:rPr>
                                <w:rFonts w:ascii="Cambria" w:eastAsia="Cambria" w:hAnsi="Cambria" w:cs="Cambria"/>
                                <w:sz w:val="16"/>
                                <w:szCs w:val="16"/>
                              </w:rPr>
                            </w:pPr>
                            <w:r>
                              <w:rPr>
                                <w:rFonts w:ascii="Cambria"/>
                                <w:b/>
                                <w:spacing w:val="-1"/>
                                <w:sz w:val="16"/>
                              </w:rPr>
                              <w:t>Enrollment Management</w:t>
                            </w:r>
                          </w:p>
                          <w:p w:rsidR="001F2AF2" w:rsidRDefault="001F2AF2">
                            <w:pPr>
                              <w:pStyle w:val="TableParagraph"/>
                              <w:ind w:left="21"/>
                              <w:jc w:val="center"/>
                              <w:rPr>
                                <w:rFonts w:ascii="Cambria" w:eastAsia="Cambria" w:hAnsi="Cambria" w:cs="Cambria"/>
                                <w:sz w:val="16"/>
                                <w:szCs w:val="16"/>
                              </w:rPr>
                            </w:pPr>
                            <w:r>
                              <w:rPr>
                                <w:rFonts w:ascii="Cambria"/>
                                <w:b/>
                                <w:sz w:val="16"/>
                              </w:rPr>
                              <w:t>&amp;</w:t>
                            </w:r>
                            <w:r>
                              <w:rPr>
                                <w:rFonts w:ascii="Cambria"/>
                                <w:b/>
                                <w:spacing w:val="1"/>
                                <w:sz w:val="16"/>
                              </w:rPr>
                              <w:t xml:space="preserve"> </w:t>
                            </w:r>
                            <w:r>
                              <w:rPr>
                                <w:rFonts w:ascii="Cambria"/>
                                <w:b/>
                                <w:spacing w:val="-1"/>
                                <w:sz w:val="16"/>
                              </w:rPr>
                              <w:t>Student Success</w:t>
                            </w:r>
                          </w:p>
                        </w:tc>
                        <w:tc>
                          <w:tcPr>
                            <w:tcW w:w="1706" w:type="dxa"/>
                            <w:tcBorders>
                              <w:top w:val="nil"/>
                              <w:left w:val="nil"/>
                              <w:bottom w:val="single" w:sz="8" w:space="0" w:color="9BBA58"/>
                              <w:right w:val="nil"/>
                            </w:tcBorders>
                          </w:tcPr>
                          <w:p w:rsidR="001F2AF2" w:rsidRDefault="001F2AF2">
                            <w:pPr>
                              <w:pStyle w:val="TableParagraph"/>
                              <w:spacing w:before="38"/>
                              <w:ind w:left="524"/>
                              <w:rPr>
                                <w:rFonts w:ascii="Cambria" w:eastAsia="Cambria" w:hAnsi="Cambria" w:cs="Cambria"/>
                                <w:sz w:val="16"/>
                                <w:szCs w:val="16"/>
                              </w:rPr>
                            </w:pPr>
                            <w:r>
                              <w:rPr>
                                <w:rFonts w:ascii="Cambria"/>
                                <w:b/>
                                <w:spacing w:val="-1"/>
                                <w:sz w:val="16"/>
                              </w:rPr>
                              <w:t>Financial</w:t>
                            </w:r>
                          </w:p>
                        </w:tc>
                        <w:tc>
                          <w:tcPr>
                            <w:tcW w:w="2534" w:type="dxa"/>
                            <w:tcBorders>
                              <w:top w:val="nil"/>
                              <w:left w:val="nil"/>
                              <w:bottom w:val="single" w:sz="8" w:space="0" w:color="9BBA58"/>
                              <w:right w:val="nil"/>
                            </w:tcBorders>
                          </w:tcPr>
                          <w:p w:rsidR="001F2AF2" w:rsidRDefault="001F2AF2">
                            <w:pPr>
                              <w:pStyle w:val="TableParagraph"/>
                              <w:spacing w:before="38"/>
                              <w:ind w:left="830"/>
                              <w:rPr>
                                <w:rFonts w:ascii="Cambria" w:eastAsia="Cambria" w:hAnsi="Cambria" w:cs="Cambria"/>
                                <w:sz w:val="16"/>
                                <w:szCs w:val="16"/>
                              </w:rPr>
                            </w:pPr>
                            <w:r>
                              <w:rPr>
                                <w:rFonts w:ascii="Cambria"/>
                                <w:b/>
                                <w:spacing w:val="-2"/>
                                <w:sz w:val="16"/>
                              </w:rPr>
                              <w:t>Operational</w:t>
                            </w:r>
                          </w:p>
                        </w:tc>
                      </w:tr>
                      <w:tr w:rsidR="001F2AF2">
                        <w:trPr>
                          <w:trHeight w:hRule="exact" w:val="1050"/>
                        </w:trPr>
                        <w:tc>
                          <w:tcPr>
                            <w:tcW w:w="771" w:type="dxa"/>
                            <w:tcBorders>
                              <w:top w:val="single" w:sz="8" w:space="0" w:color="9BBA58"/>
                              <w:left w:val="nil"/>
                              <w:bottom w:val="nil"/>
                              <w:right w:val="nil"/>
                            </w:tcBorders>
                            <w:shd w:val="clear" w:color="auto" w:fill="8DB3E1"/>
                          </w:tcPr>
                          <w:p w:rsidR="001F2AF2" w:rsidRDefault="001F2AF2">
                            <w:pPr>
                              <w:pStyle w:val="TableParagraph"/>
                              <w:spacing w:line="193" w:lineRule="exact"/>
                              <w:ind w:right="29"/>
                              <w:jc w:val="center"/>
                              <w:rPr>
                                <w:rFonts w:ascii="Calibri" w:eastAsia="Calibri" w:hAnsi="Calibri" w:cs="Calibri"/>
                                <w:sz w:val="16"/>
                                <w:szCs w:val="16"/>
                              </w:rPr>
                            </w:pPr>
                            <w:r>
                              <w:rPr>
                                <w:rFonts w:ascii="Calibri"/>
                                <w:b/>
                                <w:sz w:val="16"/>
                              </w:rPr>
                              <w:t>1</w:t>
                            </w:r>
                          </w:p>
                        </w:tc>
                        <w:tc>
                          <w:tcPr>
                            <w:tcW w:w="1280" w:type="dxa"/>
                            <w:tcBorders>
                              <w:top w:val="single" w:sz="8" w:space="0" w:color="9BBA58"/>
                              <w:left w:val="nil"/>
                              <w:bottom w:val="nil"/>
                              <w:right w:val="nil"/>
                            </w:tcBorders>
                            <w:shd w:val="clear" w:color="auto" w:fill="8DB3E1"/>
                          </w:tcPr>
                          <w:p w:rsidR="001F2AF2" w:rsidRDefault="001F2AF2">
                            <w:pPr>
                              <w:pStyle w:val="TableParagraph"/>
                              <w:spacing w:line="193" w:lineRule="exact"/>
                              <w:jc w:val="center"/>
                              <w:rPr>
                                <w:rFonts w:ascii="Calibri" w:eastAsia="Calibri" w:hAnsi="Calibri" w:cs="Calibri"/>
                                <w:sz w:val="16"/>
                                <w:szCs w:val="16"/>
                              </w:rPr>
                            </w:pPr>
                            <w:r>
                              <w:rPr>
                                <w:rFonts w:ascii="Calibri"/>
                                <w:spacing w:val="-1"/>
                                <w:sz w:val="16"/>
                              </w:rPr>
                              <w:t>Minor</w:t>
                            </w:r>
                          </w:p>
                        </w:tc>
                        <w:tc>
                          <w:tcPr>
                            <w:tcW w:w="2988" w:type="dxa"/>
                            <w:tcBorders>
                              <w:top w:val="single" w:sz="8" w:space="0" w:color="9BBA58"/>
                              <w:left w:val="nil"/>
                              <w:bottom w:val="nil"/>
                              <w:right w:val="nil"/>
                            </w:tcBorders>
                            <w:shd w:val="clear" w:color="auto" w:fill="8DB3E1"/>
                          </w:tcPr>
                          <w:p w:rsidR="001F2AF2" w:rsidRDefault="001F2AF2">
                            <w:pPr>
                              <w:pStyle w:val="ListParagraph"/>
                              <w:numPr>
                                <w:ilvl w:val="0"/>
                                <w:numId w:val="38"/>
                              </w:numPr>
                              <w:tabs>
                                <w:tab w:val="left" w:pos="309"/>
                              </w:tabs>
                              <w:spacing w:line="241" w:lineRule="auto"/>
                              <w:ind w:right="501" w:hanging="163"/>
                              <w:rPr>
                                <w:rFonts w:ascii="Calibri" w:eastAsia="Calibri" w:hAnsi="Calibri" w:cs="Calibri"/>
                                <w:sz w:val="16"/>
                                <w:szCs w:val="16"/>
                              </w:rPr>
                            </w:pPr>
                            <w:r>
                              <w:rPr>
                                <w:rFonts w:ascii="Calibri"/>
                                <w:spacing w:val="-1"/>
                                <w:sz w:val="16"/>
                              </w:rPr>
                              <w:t>Minor alignment</w:t>
                            </w:r>
                            <w:r>
                              <w:rPr>
                                <w:rFonts w:ascii="Calibri"/>
                                <w:spacing w:val="-2"/>
                                <w:sz w:val="16"/>
                              </w:rPr>
                              <w:t xml:space="preserve"> </w:t>
                            </w:r>
                            <w:r>
                              <w:rPr>
                                <w:rFonts w:ascii="Calibri"/>
                                <w:spacing w:val="-1"/>
                                <w:sz w:val="16"/>
                              </w:rPr>
                              <w:t>with The University</w:t>
                            </w:r>
                            <w:r>
                              <w:rPr>
                                <w:rFonts w:ascii="Calibri"/>
                                <w:spacing w:val="28"/>
                                <w:sz w:val="16"/>
                              </w:rPr>
                              <w:t xml:space="preserve"> </w:t>
                            </w:r>
                            <w:r>
                              <w:rPr>
                                <w:rFonts w:ascii="Calibri"/>
                                <w:spacing w:val="-1"/>
                                <w:sz w:val="16"/>
                              </w:rPr>
                              <w:t>vision and mission</w:t>
                            </w:r>
                          </w:p>
                          <w:p w:rsidR="001F2AF2" w:rsidRDefault="001F2AF2">
                            <w:pPr>
                              <w:pStyle w:val="ListParagraph"/>
                              <w:numPr>
                                <w:ilvl w:val="0"/>
                                <w:numId w:val="38"/>
                              </w:numPr>
                              <w:tabs>
                                <w:tab w:val="left" w:pos="309"/>
                              </w:tabs>
                              <w:spacing w:line="241" w:lineRule="auto"/>
                              <w:ind w:right="450" w:hanging="163"/>
                              <w:rPr>
                                <w:rFonts w:ascii="Calibri" w:eastAsia="Calibri" w:hAnsi="Calibri" w:cs="Calibri"/>
                                <w:sz w:val="16"/>
                                <w:szCs w:val="16"/>
                              </w:rPr>
                            </w:pPr>
                            <w:r>
                              <w:rPr>
                                <w:rFonts w:ascii="Calibri"/>
                                <w:spacing w:val="-1"/>
                                <w:sz w:val="16"/>
                              </w:rPr>
                              <w:t xml:space="preserve">Minor contribution </w:t>
                            </w:r>
                            <w:r>
                              <w:rPr>
                                <w:rFonts w:ascii="Calibri"/>
                                <w:sz w:val="16"/>
                              </w:rPr>
                              <w:t>to</w:t>
                            </w:r>
                            <w:r>
                              <w:rPr>
                                <w:rFonts w:ascii="Calibri"/>
                                <w:spacing w:val="-1"/>
                                <w:sz w:val="16"/>
                              </w:rPr>
                              <w:t xml:space="preserve"> competitive</w:t>
                            </w:r>
                            <w:r>
                              <w:rPr>
                                <w:rFonts w:ascii="Calibri"/>
                                <w:spacing w:val="27"/>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38"/>
                              </w:numPr>
                              <w:tabs>
                                <w:tab w:val="left" w:pos="309"/>
                              </w:tabs>
                              <w:spacing w:line="203" w:lineRule="exact"/>
                              <w:ind w:hanging="163"/>
                              <w:rPr>
                                <w:rFonts w:ascii="Calibri" w:eastAsia="Calibri" w:hAnsi="Calibri" w:cs="Calibri"/>
                                <w:sz w:val="16"/>
                                <w:szCs w:val="16"/>
                              </w:rPr>
                            </w:pPr>
                            <w:r>
                              <w:rPr>
                                <w:rFonts w:ascii="Calibri"/>
                                <w:spacing w:val="-1"/>
                                <w:sz w:val="16"/>
                              </w:rPr>
                              <w:t>Minor</w:t>
                            </w:r>
                            <w:r>
                              <w:rPr>
                                <w:rFonts w:ascii="Calibri"/>
                                <w:spacing w:val="-2"/>
                                <w:sz w:val="16"/>
                              </w:rPr>
                              <w:t xml:space="preserve"> </w:t>
                            </w:r>
                            <w:r>
                              <w:rPr>
                                <w:rFonts w:ascii="Calibri"/>
                                <w:spacing w:val="-1"/>
                                <w:sz w:val="16"/>
                              </w:rPr>
                              <w:t>progress</w:t>
                            </w:r>
                            <w:r>
                              <w:rPr>
                                <w:rFonts w:ascii="Calibri"/>
                                <w:spacing w:val="-2"/>
                                <w:sz w:val="16"/>
                              </w:rPr>
                              <w:t xml:space="preserve"> </w:t>
                            </w:r>
                            <w:r>
                              <w:rPr>
                                <w:rFonts w:ascii="Calibri"/>
                                <w:spacing w:val="-1"/>
                                <w:sz w:val="16"/>
                              </w:rPr>
                              <w:t>on</w:t>
                            </w:r>
                            <w:r>
                              <w:rPr>
                                <w:rFonts w:ascii="Calibri"/>
                                <w:spacing w:val="1"/>
                                <w:sz w:val="16"/>
                              </w:rPr>
                              <w:t xml:space="preserve"> </w:t>
                            </w:r>
                            <w:r>
                              <w:rPr>
                                <w:rFonts w:ascii="Calibri"/>
                                <w:spacing w:val="-1"/>
                                <w:sz w:val="16"/>
                              </w:rPr>
                              <w:t>one</w:t>
                            </w:r>
                            <w:r>
                              <w:rPr>
                                <w:rFonts w:ascii="Calibri"/>
                                <w:spacing w:val="-2"/>
                                <w:sz w:val="16"/>
                              </w:rPr>
                              <w:t xml:space="preserve"> </w:t>
                            </w:r>
                            <w:r>
                              <w:rPr>
                                <w:rFonts w:ascii="Calibri"/>
                                <w:spacing w:val="-1"/>
                                <w:sz w:val="16"/>
                              </w:rPr>
                              <w:t xml:space="preserve">strategic </w:t>
                            </w:r>
                            <w:r>
                              <w:rPr>
                                <w:rFonts w:ascii="Calibri"/>
                                <w:sz w:val="16"/>
                              </w:rPr>
                              <w:t>goal</w:t>
                            </w:r>
                          </w:p>
                        </w:tc>
                        <w:tc>
                          <w:tcPr>
                            <w:tcW w:w="3065" w:type="dxa"/>
                            <w:tcBorders>
                              <w:top w:val="single" w:sz="8" w:space="0" w:color="9BBA58"/>
                              <w:left w:val="nil"/>
                              <w:bottom w:val="nil"/>
                              <w:right w:val="nil"/>
                            </w:tcBorders>
                            <w:shd w:val="clear" w:color="auto" w:fill="8DB3E1"/>
                          </w:tcPr>
                          <w:p w:rsidR="001F2AF2" w:rsidRDefault="001F2AF2">
                            <w:pPr>
                              <w:pStyle w:val="ListParagraph"/>
                              <w:numPr>
                                <w:ilvl w:val="0"/>
                                <w:numId w:val="37"/>
                              </w:numPr>
                              <w:tabs>
                                <w:tab w:val="left" w:pos="290"/>
                              </w:tabs>
                              <w:spacing w:line="200" w:lineRule="exact"/>
                              <w:ind w:hanging="163"/>
                              <w:rPr>
                                <w:rFonts w:ascii="Calibri" w:eastAsia="Calibri" w:hAnsi="Calibri" w:cs="Calibri"/>
                                <w:sz w:val="16"/>
                                <w:szCs w:val="16"/>
                              </w:rPr>
                            </w:pPr>
                            <w:r>
                              <w:rPr>
                                <w:rFonts w:ascii="Calibri"/>
                                <w:spacing w:val="-1"/>
                                <w:sz w:val="16"/>
                              </w:rPr>
                              <w:t>Limited,</w:t>
                            </w:r>
                            <w:r>
                              <w:rPr>
                                <w:rFonts w:ascii="Calibri"/>
                                <w:sz w:val="16"/>
                              </w:rPr>
                              <w:t xml:space="preserve"> </w:t>
                            </w:r>
                            <w:r>
                              <w:rPr>
                                <w:rFonts w:ascii="Calibri"/>
                                <w:spacing w:val="-1"/>
                                <w:sz w:val="16"/>
                              </w:rPr>
                              <w:t>local</w:t>
                            </w:r>
                            <w:r>
                              <w:rPr>
                                <w:rFonts w:ascii="Calibri"/>
                                <w:spacing w:val="-2"/>
                                <w:sz w:val="16"/>
                              </w:rPr>
                              <w:t xml:space="preserve"> </w:t>
                            </w:r>
                            <w:r>
                              <w:rPr>
                                <w:rFonts w:ascii="Calibri"/>
                                <w:spacing w:val="-1"/>
                                <w:sz w:val="16"/>
                              </w:rPr>
                              <w:t>positive publicity</w:t>
                            </w:r>
                          </w:p>
                          <w:p w:rsidR="001F2AF2" w:rsidRDefault="001F2AF2" w:rsidP="003933C5">
                            <w:pPr>
                              <w:pStyle w:val="ListParagraph"/>
                              <w:numPr>
                                <w:ilvl w:val="0"/>
                                <w:numId w:val="37"/>
                              </w:numPr>
                              <w:tabs>
                                <w:tab w:val="left" w:pos="290"/>
                              </w:tabs>
                              <w:ind w:right="739" w:hanging="163"/>
                              <w:rPr>
                                <w:rFonts w:ascii="Calibri" w:eastAsia="Calibri" w:hAnsi="Calibri" w:cs="Calibri"/>
                                <w:sz w:val="16"/>
                                <w:szCs w:val="16"/>
                              </w:rPr>
                            </w:pPr>
                            <w:r>
                              <w:rPr>
                                <w:rFonts w:ascii="Calibri"/>
                                <w:spacing w:val="-1"/>
                                <w:sz w:val="16"/>
                              </w:rPr>
                              <w:t>No lasting</w:t>
                            </w:r>
                            <w:r>
                              <w:rPr>
                                <w:rFonts w:ascii="Calibri"/>
                                <w:sz w:val="16"/>
                              </w:rPr>
                              <w:t xml:space="preserve"> </w:t>
                            </w:r>
                            <w:r>
                              <w:rPr>
                                <w:rFonts w:ascii="Calibri"/>
                                <w:spacing w:val="-1"/>
                                <w:sz w:val="16"/>
                              </w:rPr>
                              <w:t xml:space="preserve">effect </w:t>
                            </w:r>
                            <w:r>
                              <w:rPr>
                                <w:rFonts w:ascii="Calibri"/>
                                <w:sz w:val="16"/>
                              </w:rPr>
                              <w:t>on</w:t>
                            </w:r>
                            <w:r>
                              <w:rPr>
                                <w:rFonts w:ascii="Calibri"/>
                                <w:spacing w:val="-1"/>
                                <w:sz w:val="16"/>
                              </w:rPr>
                              <w:t xml:space="preserve"> the University</w:t>
                            </w:r>
                            <w:r>
                              <w:rPr>
                                <w:rFonts w:ascii="Calibri"/>
                                <w:spacing w:val="29"/>
                                <w:sz w:val="16"/>
                              </w:rPr>
                              <w:t xml:space="preserve"> </w:t>
                            </w:r>
                            <w:r>
                              <w:rPr>
                                <w:rFonts w:ascii="Calibri"/>
                                <w:spacing w:val="-1"/>
                                <w:sz w:val="16"/>
                              </w:rPr>
                              <w:t>reputation/image</w:t>
                            </w:r>
                          </w:p>
                        </w:tc>
                        <w:tc>
                          <w:tcPr>
                            <w:tcW w:w="2077" w:type="dxa"/>
                            <w:tcBorders>
                              <w:top w:val="single" w:sz="8" w:space="0" w:color="9BBA58"/>
                              <w:left w:val="nil"/>
                              <w:bottom w:val="nil"/>
                              <w:right w:val="nil"/>
                            </w:tcBorders>
                            <w:shd w:val="clear" w:color="auto" w:fill="8DB3E1"/>
                          </w:tcPr>
                          <w:p w:rsidR="001F2AF2" w:rsidRDefault="001F2AF2">
                            <w:pPr>
                              <w:pStyle w:val="ListParagraph"/>
                              <w:numPr>
                                <w:ilvl w:val="0"/>
                                <w:numId w:val="36"/>
                              </w:numPr>
                              <w:tabs>
                                <w:tab w:val="left" w:pos="286"/>
                              </w:tabs>
                              <w:ind w:right="285" w:hanging="163"/>
                              <w:rPr>
                                <w:rFonts w:ascii="Calibri" w:eastAsia="Calibri" w:hAnsi="Calibri" w:cs="Calibri"/>
                                <w:sz w:val="16"/>
                                <w:szCs w:val="16"/>
                              </w:rPr>
                            </w:pPr>
                            <w:r>
                              <w:rPr>
                                <w:rFonts w:ascii="Calibri"/>
                                <w:spacing w:val="-1"/>
                                <w:sz w:val="16"/>
                              </w:rPr>
                              <w:t>Minor improvement</w:t>
                            </w:r>
                            <w:r>
                              <w:rPr>
                                <w:rFonts w:ascii="Calibri"/>
                                <w:spacing w:val="-2"/>
                                <w:sz w:val="16"/>
                              </w:rPr>
                              <w:t xml:space="preserve"> </w:t>
                            </w:r>
                            <w:r>
                              <w:rPr>
                                <w:rFonts w:ascii="Calibri"/>
                                <w:spacing w:val="-1"/>
                                <w:sz w:val="16"/>
                              </w:rPr>
                              <w:t>in</w:t>
                            </w:r>
                            <w:r>
                              <w:rPr>
                                <w:rFonts w:ascii="Calibri"/>
                                <w:spacing w:val="24"/>
                                <w:sz w:val="16"/>
                              </w:rPr>
                              <w:t xml:space="preserve"> </w:t>
                            </w:r>
                            <w:r>
                              <w:rPr>
                                <w:rFonts w:ascii="Calibri"/>
                                <w:spacing w:val="-1"/>
                                <w:sz w:val="16"/>
                              </w:rPr>
                              <w:t>recruitment,</w:t>
                            </w:r>
                            <w:r>
                              <w:rPr>
                                <w:rFonts w:ascii="Calibri"/>
                                <w:sz w:val="16"/>
                              </w:rPr>
                              <w:t xml:space="preserve"> </w:t>
                            </w:r>
                            <w:r>
                              <w:rPr>
                                <w:rFonts w:ascii="Calibri"/>
                                <w:spacing w:val="-2"/>
                                <w:sz w:val="16"/>
                              </w:rPr>
                              <w:t>retention,</w:t>
                            </w:r>
                            <w:r>
                              <w:rPr>
                                <w:rFonts w:ascii="Calibri"/>
                                <w:spacing w:val="22"/>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w:t>
                            </w:r>
                          </w:p>
                        </w:tc>
                        <w:tc>
                          <w:tcPr>
                            <w:tcW w:w="1706" w:type="dxa"/>
                            <w:tcBorders>
                              <w:top w:val="single" w:sz="8" w:space="0" w:color="9BBA58"/>
                              <w:left w:val="nil"/>
                              <w:bottom w:val="nil"/>
                              <w:right w:val="nil"/>
                            </w:tcBorders>
                            <w:shd w:val="clear" w:color="auto" w:fill="8DB3E1"/>
                          </w:tcPr>
                          <w:p w:rsidR="001F2AF2" w:rsidRDefault="001F2AF2">
                            <w:pPr>
                              <w:pStyle w:val="ListParagraph"/>
                              <w:numPr>
                                <w:ilvl w:val="0"/>
                                <w:numId w:val="35"/>
                              </w:numPr>
                              <w:tabs>
                                <w:tab w:val="left" w:pos="280"/>
                              </w:tabs>
                              <w:spacing w:line="241" w:lineRule="auto"/>
                              <w:ind w:right="284"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p>
                          <w:p w:rsidR="001F2AF2" w:rsidRDefault="001F2AF2">
                            <w:pPr>
                              <w:pStyle w:val="TableParagraph"/>
                              <w:spacing w:line="193" w:lineRule="exact"/>
                              <w:ind w:left="279"/>
                              <w:rPr>
                                <w:rFonts w:ascii="Calibri" w:eastAsia="Calibri" w:hAnsi="Calibri" w:cs="Calibri"/>
                                <w:sz w:val="16"/>
                                <w:szCs w:val="16"/>
                              </w:rPr>
                            </w:pPr>
                            <w:r>
                              <w:rPr>
                                <w:rFonts w:ascii="Calibri"/>
                                <w:sz w:val="16"/>
                              </w:rPr>
                              <w:t>$50K*</w:t>
                            </w:r>
                          </w:p>
                        </w:tc>
                        <w:tc>
                          <w:tcPr>
                            <w:tcW w:w="2534" w:type="dxa"/>
                            <w:tcBorders>
                              <w:top w:val="single" w:sz="8" w:space="0" w:color="9BBA58"/>
                              <w:left w:val="nil"/>
                              <w:bottom w:val="nil"/>
                              <w:right w:val="nil"/>
                            </w:tcBorders>
                            <w:shd w:val="clear" w:color="auto" w:fill="8DB3E1"/>
                          </w:tcPr>
                          <w:p w:rsidR="001F2AF2" w:rsidRDefault="001F2AF2">
                            <w:pPr>
                              <w:pStyle w:val="ListParagraph"/>
                              <w:numPr>
                                <w:ilvl w:val="0"/>
                                <w:numId w:val="34"/>
                              </w:numPr>
                              <w:tabs>
                                <w:tab w:val="left" w:pos="283"/>
                              </w:tabs>
                              <w:ind w:right="187" w:hanging="163"/>
                              <w:rPr>
                                <w:rFonts w:ascii="Calibri" w:eastAsia="Calibri" w:hAnsi="Calibri" w:cs="Calibri"/>
                                <w:sz w:val="16"/>
                                <w:szCs w:val="16"/>
                              </w:rPr>
                            </w:pPr>
                            <w:r>
                              <w:rPr>
                                <w:rFonts w:ascii="Calibri"/>
                                <w:spacing w:val="-1"/>
                                <w:sz w:val="16"/>
                              </w:rPr>
                              <w:t>Minor</w:t>
                            </w:r>
                            <w:r>
                              <w:rPr>
                                <w:rFonts w:ascii="Calibri"/>
                                <w:spacing w:val="-2"/>
                                <w:sz w:val="16"/>
                              </w:rPr>
                              <w:t xml:space="preserve"> </w:t>
                            </w:r>
                            <w:r>
                              <w:rPr>
                                <w:rFonts w:ascii="Calibri"/>
                                <w:spacing w:val="-1"/>
                                <w:sz w:val="16"/>
                              </w:rPr>
                              <w:t>improvements in</w:t>
                            </w:r>
                            <w:r>
                              <w:rPr>
                                <w:rFonts w:ascii="Calibri"/>
                                <w:spacing w:val="25"/>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3"/>
                                <w:sz w:val="16"/>
                              </w:rPr>
                              <w:t xml:space="preserve"> </w:t>
                            </w:r>
                            <w:r>
                              <w:rPr>
                                <w:rFonts w:ascii="Calibri"/>
                                <w:spacing w:val="-1"/>
                                <w:sz w:val="16"/>
                              </w:rPr>
                              <w:t>programs and services,</w:t>
                            </w:r>
                            <w:r>
                              <w:rPr>
                                <w:rFonts w:ascii="Calibri"/>
                                <w:spacing w:val="26"/>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r w:rsidR="001F2AF2">
                        <w:trPr>
                          <w:trHeight w:hRule="exact" w:val="1198"/>
                        </w:trPr>
                        <w:tc>
                          <w:tcPr>
                            <w:tcW w:w="771" w:type="dxa"/>
                            <w:tcBorders>
                              <w:top w:val="nil"/>
                              <w:left w:val="nil"/>
                              <w:bottom w:val="nil"/>
                              <w:right w:val="nil"/>
                            </w:tcBorders>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2</w:t>
                            </w:r>
                          </w:p>
                        </w:tc>
                        <w:tc>
                          <w:tcPr>
                            <w:tcW w:w="1280" w:type="dxa"/>
                            <w:tcBorders>
                              <w:top w:val="nil"/>
                              <w:left w:val="nil"/>
                              <w:bottom w:val="nil"/>
                              <w:right w:val="nil"/>
                            </w:tcBorders>
                          </w:tcPr>
                          <w:p w:rsidR="001F2AF2" w:rsidRDefault="001F2AF2">
                            <w:pPr>
                              <w:pStyle w:val="TableParagraph"/>
                              <w:spacing w:line="194" w:lineRule="exact"/>
                              <w:ind w:left="333"/>
                              <w:rPr>
                                <w:rFonts w:ascii="Calibri" w:eastAsia="Calibri" w:hAnsi="Calibri" w:cs="Calibri"/>
                                <w:sz w:val="16"/>
                                <w:szCs w:val="16"/>
                              </w:rPr>
                            </w:pPr>
                            <w:r>
                              <w:rPr>
                                <w:rFonts w:ascii="Calibri"/>
                                <w:spacing w:val="-1"/>
                                <w:sz w:val="16"/>
                              </w:rPr>
                              <w:t>Moderate</w:t>
                            </w:r>
                          </w:p>
                        </w:tc>
                        <w:tc>
                          <w:tcPr>
                            <w:tcW w:w="2988" w:type="dxa"/>
                            <w:tcBorders>
                              <w:top w:val="nil"/>
                              <w:left w:val="nil"/>
                              <w:bottom w:val="nil"/>
                              <w:right w:val="nil"/>
                            </w:tcBorders>
                          </w:tcPr>
                          <w:p w:rsidR="001F2AF2" w:rsidRDefault="001F2AF2">
                            <w:pPr>
                              <w:pStyle w:val="ListParagraph"/>
                              <w:numPr>
                                <w:ilvl w:val="0"/>
                                <w:numId w:val="33"/>
                              </w:numPr>
                              <w:tabs>
                                <w:tab w:val="left" w:pos="309"/>
                              </w:tabs>
                              <w:spacing w:line="241" w:lineRule="auto"/>
                              <w:ind w:right="245" w:hanging="163"/>
                              <w:rPr>
                                <w:rFonts w:ascii="Calibri" w:eastAsia="Calibri" w:hAnsi="Calibri" w:cs="Calibri"/>
                                <w:sz w:val="16"/>
                                <w:szCs w:val="16"/>
                              </w:rPr>
                            </w:pPr>
                            <w:r>
                              <w:rPr>
                                <w:rFonts w:ascii="Calibri"/>
                                <w:spacing w:val="-1"/>
                                <w:sz w:val="16"/>
                              </w:rPr>
                              <w:t>Moderate alignment</w:t>
                            </w:r>
                            <w:r>
                              <w:rPr>
                                <w:rFonts w:ascii="Calibri"/>
                                <w:spacing w:val="-2"/>
                                <w:sz w:val="16"/>
                              </w:rPr>
                              <w:t xml:space="preserve"> </w:t>
                            </w:r>
                            <w:r>
                              <w:rPr>
                                <w:rFonts w:ascii="Calibri"/>
                                <w:spacing w:val="-1"/>
                                <w:sz w:val="16"/>
                              </w:rPr>
                              <w:t>with The University</w:t>
                            </w:r>
                            <w:r>
                              <w:rPr>
                                <w:rFonts w:ascii="Calibri"/>
                                <w:spacing w:val="30"/>
                                <w:sz w:val="16"/>
                              </w:rPr>
                              <w:t xml:space="preserve"> </w:t>
                            </w:r>
                            <w:r>
                              <w:rPr>
                                <w:rFonts w:ascii="Calibri"/>
                                <w:spacing w:val="-1"/>
                                <w:sz w:val="16"/>
                              </w:rPr>
                              <w:t>vision and mission</w:t>
                            </w:r>
                          </w:p>
                          <w:p w:rsidR="001F2AF2" w:rsidRDefault="001F2AF2">
                            <w:pPr>
                              <w:pStyle w:val="ListParagraph"/>
                              <w:numPr>
                                <w:ilvl w:val="0"/>
                                <w:numId w:val="33"/>
                              </w:numPr>
                              <w:tabs>
                                <w:tab w:val="left" w:pos="309"/>
                              </w:tabs>
                              <w:spacing w:line="241" w:lineRule="auto"/>
                              <w:ind w:right="196" w:hanging="163"/>
                              <w:rPr>
                                <w:rFonts w:ascii="Calibri" w:eastAsia="Calibri" w:hAnsi="Calibri" w:cs="Calibri"/>
                                <w:sz w:val="16"/>
                                <w:szCs w:val="16"/>
                              </w:rPr>
                            </w:pPr>
                            <w:r>
                              <w:rPr>
                                <w:rFonts w:ascii="Calibri"/>
                                <w:spacing w:val="-1"/>
                                <w:sz w:val="16"/>
                              </w:rPr>
                              <w:t>Moderate contribution</w:t>
                            </w:r>
                            <w:r>
                              <w:rPr>
                                <w:rFonts w:ascii="Calibri"/>
                                <w:spacing w:val="1"/>
                                <w:sz w:val="16"/>
                              </w:rPr>
                              <w:t xml:space="preserve"> </w:t>
                            </w:r>
                            <w:r>
                              <w:rPr>
                                <w:rFonts w:ascii="Calibri"/>
                                <w:spacing w:val="-1"/>
                                <w:sz w:val="16"/>
                              </w:rPr>
                              <w:t>to competitive</w:t>
                            </w:r>
                            <w:r>
                              <w:rPr>
                                <w:rFonts w:ascii="Calibri"/>
                                <w:spacing w:val="26"/>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33"/>
                              </w:numPr>
                              <w:tabs>
                                <w:tab w:val="left" w:pos="309"/>
                              </w:tabs>
                              <w:ind w:right="478" w:hanging="163"/>
                              <w:rPr>
                                <w:rFonts w:ascii="Calibri" w:eastAsia="Calibri" w:hAnsi="Calibri" w:cs="Calibri"/>
                                <w:sz w:val="16"/>
                                <w:szCs w:val="16"/>
                              </w:rPr>
                            </w:pPr>
                            <w:r>
                              <w:rPr>
                                <w:rFonts w:ascii="Calibri"/>
                                <w:spacing w:val="-1"/>
                                <w:sz w:val="16"/>
                              </w:rPr>
                              <w:t>Minor progress on</w:t>
                            </w:r>
                            <w:r>
                              <w:rPr>
                                <w:rFonts w:ascii="Calibri"/>
                                <w:spacing w:val="1"/>
                                <w:sz w:val="16"/>
                              </w:rPr>
                              <w:t xml:space="preserve"> </w:t>
                            </w:r>
                            <w:r>
                              <w:rPr>
                                <w:rFonts w:ascii="Calibri"/>
                                <w:spacing w:val="-1"/>
                                <w:sz w:val="16"/>
                              </w:rPr>
                              <w:t>more than one</w:t>
                            </w:r>
                            <w:r>
                              <w:rPr>
                                <w:rFonts w:ascii="Calibri"/>
                                <w:spacing w:val="28"/>
                                <w:sz w:val="16"/>
                              </w:rPr>
                              <w:t xml:space="preserve"> </w:t>
                            </w:r>
                            <w:r>
                              <w:rPr>
                                <w:rFonts w:ascii="Calibri"/>
                                <w:spacing w:val="-1"/>
                                <w:sz w:val="16"/>
                              </w:rPr>
                              <w:t>strategic goal</w:t>
                            </w:r>
                          </w:p>
                        </w:tc>
                        <w:tc>
                          <w:tcPr>
                            <w:tcW w:w="3065" w:type="dxa"/>
                            <w:tcBorders>
                              <w:top w:val="nil"/>
                              <w:left w:val="nil"/>
                              <w:bottom w:val="nil"/>
                              <w:right w:val="nil"/>
                            </w:tcBorders>
                          </w:tcPr>
                          <w:p w:rsidR="001F2AF2" w:rsidRDefault="001F2AF2">
                            <w:pPr>
                              <w:pStyle w:val="ListParagraph"/>
                              <w:numPr>
                                <w:ilvl w:val="0"/>
                                <w:numId w:val="32"/>
                              </w:numPr>
                              <w:tabs>
                                <w:tab w:val="left" w:pos="290"/>
                              </w:tabs>
                              <w:spacing w:line="201" w:lineRule="exact"/>
                              <w:ind w:hanging="163"/>
                              <w:rPr>
                                <w:rFonts w:ascii="Calibri" w:eastAsia="Calibri" w:hAnsi="Calibri" w:cs="Calibri"/>
                                <w:sz w:val="16"/>
                                <w:szCs w:val="16"/>
                              </w:rPr>
                            </w:pPr>
                            <w:r>
                              <w:rPr>
                                <w:rFonts w:ascii="Calibri"/>
                                <w:spacing w:val="-1"/>
                                <w:sz w:val="16"/>
                              </w:rPr>
                              <w:t>Positive local/regional publicity</w:t>
                            </w:r>
                          </w:p>
                          <w:p w:rsidR="001F2AF2" w:rsidRDefault="001F2AF2" w:rsidP="003933C5">
                            <w:pPr>
                              <w:pStyle w:val="ListParagraph"/>
                              <w:numPr>
                                <w:ilvl w:val="0"/>
                                <w:numId w:val="32"/>
                              </w:numPr>
                              <w:tabs>
                                <w:tab w:val="left" w:pos="290"/>
                              </w:tabs>
                              <w:ind w:right="206" w:hanging="163"/>
                              <w:rPr>
                                <w:rFonts w:ascii="Calibri" w:eastAsia="Calibri" w:hAnsi="Calibri" w:cs="Calibri"/>
                                <w:sz w:val="16"/>
                                <w:szCs w:val="16"/>
                              </w:rPr>
                            </w:pPr>
                            <w:r>
                              <w:rPr>
                                <w:rFonts w:ascii="Calibri"/>
                                <w:spacing w:val="-1"/>
                                <w:sz w:val="16"/>
                              </w:rPr>
                              <w:t>Minor,</w:t>
                            </w:r>
                            <w:r>
                              <w:rPr>
                                <w:rFonts w:ascii="Calibri"/>
                                <w:sz w:val="16"/>
                              </w:rPr>
                              <w:t xml:space="preserve"> </w:t>
                            </w:r>
                            <w:r>
                              <w:rPr>
                                <w:rFonts w:ascii="Calibri"/>
                                <w:spacing w:val="-1"/>
                                <w:sz w:val="16"/>
                              </w:rPr>
                              <w:t>short-term</w:t>
                            </w:r>
                            <w:r>
                              <w:rPr>
                                <w:rFonts w:ascii="Calibri"/>
                                <w:spacing w:val="1"/>
                                <w:sz w:val="16"/>
                              </w:rPr>
                              <w:t xml:space="preserve"> </w:t>
                            </w:r>
                            <w:r>
                              <w:rPr>
                                <w:rFonts w:ascii="Calibri"/>
                                <w:spacing w:val="-1"/>
                                <w:sz w:val="16"/>
                              </w:rPr>
                              <w:t>effect</w:t>
                            </w:r>
                            <w:r>
                              <w:rPr>
                                <w:rFonts w:ascii="Calibri"/>
                                <w:spacing w:val="1"/>
                                <w:sz w:val="16"/>
                              </w:rPr>
                              <w:t xml:space="preserve"> </w:t>
                            </w:r>
                            <w:r>
                              <w:rPr>
                                <w:rFonts w:ascii="Calibri"/>
                                <w:spacing w:val="-1"/>
                                <w:sz w:val="16"/>
                              </w:rPr>
                              <w:t>on the University</w:t>
                            </w:r>
                            <w:r>
                              <w:rPr>
                                <w:rFonts w:ascii="Calibri"/>
                                <w:spacing w:val="30"/>
                                <w:sz w:val="16"/>
                              </w:rPr>
                              <w:t xml:space="preserve"> </w:t>
                            </w:r>
                            <w:r>
                              <w:rPr>
                                <w:rFonts w:ascii="Calibri"/>
                                <w:spacing w:val="-1"/>
                                <w:sz w:val="16"/>
                              </w:rPr>
                              <w:t>reputation/image</w:t>
                            </w:r>
                          </w:p>
                        </w:tc>
                        <w:tc>
                          <w:tcPr>
                            <w:tcW w:w="2077" w:type="dxa"/>
                            <w:tcBorders>
                              <w:top w:val="nil"/>
                              <w:left w:val="nil"/>
                              <w:bottom w:val="nil"/>
                              <w:right w:val="nil"/>
                            </w:tcBorders>
                          </w:tcPr>
                          <w:p w:rsidR="001F2AF2" w:rsidRDefault="001F2AF2" w:rsidP="00392009">
                            <w:pPr>
                              <w:pStyle w:val="ListParagraph"/>
                              <w:numPr>
                                <w:ilvl w:val="0"/>
                                <w:numId w:val="31"/>
                              </w:numPr>
                              <w:tabs>
                                <w:tab w:val="left" w:pos="286"/>
                              </w:tabs>
                              <w:ind w:right="130" w:hanging="163"/>
                              <w:rPr>
                                <w:rFonts w:ascii="Calibri" w:eastAsia="Calibri" w:hAnsi="Calibri" w:cs="Calibri"/>
                                <w:sz w:val="16"/>
                                <w:szCs w:val="16"/>
                              </w:rPr>
                            </w:pPr>
                            <w:r>
                              <w:rPr>
                                <w:rFonts w:ascii="Calibri"/>
                                <w:spacing w:val="-1"/>
                                <w:sz w:val="16"/>
                              </w:rPr>
                              <w:t>Moderate improvement</w:t>
                            </w:r>
                            <w:r>
                              <w:rPr>
                                <w:rFonts w:ascii="Calibri"/>
                                <w:spacing w:val="22"/>
                                <w:sz w:val="16"/>
                              </w:rPr>
                              <w:t xml:space="preserve"> </w:t>
                            </w:r>
                            <w:r>
                              <w:rPr>
                                <w:rFonts w:ascii="Calibri"/>
                                <w:spacing w:val="-1"/>
                                <w:sz w:val="16"/>
                              </w:rPr>
                              <w:t>in recruitment,</w:t>
                            </w:r>
                            <w:r>
                              <w:rPr>
                                <w:rFonts w:ascii="Calibri"/>
                                <w:sz w:val="16"/>
                              </w:rPr>
                              <w:t xml:space="preserve"> </w:t>
                            </w:r>
                            <w:r>
                              <w:rPr>
                                <w:rFonts w:ascii="Calibri"/>
                                <w:spacing w:val="-2"/>
                                <w:sz w:val="16"/>
                              </w:rPr>
                              <w:t>retention,</w:t>
                            </w:r>
                            <w:r>
                              <w:rPr>
                                <w:rFonts w:ascii="Calibri"/>
                                <w:spacing w:val="26"/>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University</w:t>
                            </w:r>
                            <w:r>
                              <w:rPr>
                                <w:rFonts w:ascii="Calibri"/>
                                <w:spacing w:val="29"/>
                                <w:sz w:val="16"/>
                              </w:rPr>
                              <w:t xml:space="preserve"> </w:t>
                            </w:r>
                            <w:r>
                              <w:rPr>
                                <w:rFonts w:ascii="Calibri"/>
                                <w:spacing w:val="-1"/>
                                <w:sz w:val="16"/>
                              </w:rPr>
                              <w:t>experience</w:t>
                            </w:r>
                          </w:p>
                        </w:tc>
                        <w:tc>
                          <w:tcPr>
                            <w:tcW w:w="1706" w:type="dxa"/>
                            <w:tcBorders>
                              <w:top w:val="nil"/>
                              <w:left w:val="nil"/>
                              <w:bottom w:val="nil"/>
                              <w:right w:val="nil"/>
                            </w:tcBorders>
                          </w:tcPr>
                          <w:p w:rsidR="001F2AF2" w:rsidRDefault="001F2AF2">
                            <w:pPr>
                              <w:pStyle w:val="ListParagraph"/>
                              <w:numPr>
                                <w:ilvl w:val="0"/>
                                <w:numId w:val="30"/>
                              </w:numPr>
                              <w:tabs>
                                <w:tab w:val="left" w:pos="280"/>
                              </w:tabs>
                              <w:spacing w:line="241" w:lineRule="auto"/>
                              <w:ind w:right="153"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r>
                              <w:rPr>
                                <w:rFonts w:ascii="Calibri"/>
                                <w:spacing w:val="1"/>
                                <w:sz w:val="16"/>
                              </w:rPr>
                              <w:t xml:space="preserve"> </w:t>
                            </w:r>
                            <w:r>
                              <w:rPr>
                                <w:rFonts w:ascii="Calibri"/>
                                <w:spacing w:val="-1"/>
                                <w:sz w:val="16"/>
                              </w:rPr>
                              <w:t>of</w:t>
                            </w:r>
                          </w:p>
                          <w:p w:rsidR="001F2AF2" w:rsidRDefault="001F2AF2">
                            <w:pPr>
                              <w:pStyle w:val="TableParagraph"/>
                              <w:spacing w:line="193" w:lineRule="exact"/>
                              <w:ind w:left="279"/>
                              <w:rPr>
                                <w:rFonts w:ascii="Calibri" w:eastAsia="Calibri" w:hAnsi="Calibri" w:cs="Calibri"/>
                                <w:sz w:val="16"/>
                                <w:szCs w:val="16"/>
                              </w:rPr>
                            </w:pPr>
                            <w:r>
                              <w:rPr>
                                <w:rFonts w:ascii="Calibri"/>
                                <w:sz w:val="16"/>
                              </w:rPr>
                              <w:t>$250K*</w:t>
                            </w:r>
                          </w:p>
                        </w:tc>
                        <w:tc>
                          <w:tcPr>
                            <w:tcW w:w="2534" w:type="dxa"/>
                            <w:tcBorders>
                              <w:top w:val="nil"/>
                              <w:left w:val="nil"/>
                              <w:bottom w:val="nil"/>
                              <w:right w:val="nil"/>
                            </w:tcBorders>
                          </w:tcPr>
                          <w:p w:rsidR="001F2AF2" w:rsidRDefault="001F2AF2">
                            <w:pPr>
                              <w:pStyle w:val="ListParagraph"/>
                              <w:numPr>
                                <w:ilvl w:val="0"/>
                                <w:numId w:val="29"/>
                              </w:numPr>
                              <w:tabs>
                                <w:tab w:val="left" w:pos="283"/>
                              </w:tabs>
                              <w:ind w:right="187" w:hanging="163"/>
                              <w:rPr>
                                <w:rFonts w:ascii="Calibri" w:eastAsia="Calibri" w:hAnsi="Calibri" w:cs="Calibri"/>
                                <w:sz w:val="16"/>
                                <w:szCs w:val="16"/>
                              </w:rPr>
                            </w:pPr>
                            <w:r>
                              <w:rPr>
                                <w:rFonts w:ascii="Calibri"/>
                                <w:spacing w:val="-1"/>
                                <w:sz w:val="16"/>
                              </w:rPr>
                              <w:t>Moderate improvements</w:t>
                            </w:r>
                            <w:r>
                              <w:rPr>
                                <w:rFonts w:ascii="Calibri"/>
                                <w:spacing w:val="1"/>
                                <w:sz w:val="16"/>
                              </w:rPr>
                              <w:t xml:space="preserve"> </w:t>
                            </w:r>
                            <w:r>
                              <w:rPr>
                                <w:rFonts w:ascii="Calibri"/>
                                <w:spacing w:val="-1"/>
                                <w:sz w:val="16"/>
                              </w:rPr>
                              <w:t>in</w:t>
                            </w:r>
                            <w:r>
                              <w:rPr>
                                <w:rFonts w:ascii="Calibri"/>
                                <w:spacing w:val="24"/>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3"/>
                                <w:sz w:val="16"/>
                              </w:rPr>
                              <w:t xml:space="preserve"> </w:t>
                            </w:r>
                            <w:r>
                              <w:rPr>
                                <w:rFonts w:ascii="Calibri"/>
                                <w:spacing w:val="-1"/>
                                <w:sz w:val="16"/>
                              </w:rPr>
                              <w:t>programs and services,</w:t>
                            </w:r>
                            <w:r>
                              <w:rPr>
                                <w:rFonts w:ascii="Calibri"/>
                                <w:spacing w:val="26"/>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r w:rsidR="001F2AF2">
                        <w:trPr>
                          <w:trHeight w:hRule="exact" w:val="1392"/>
                        </w:trPr>
                        <w:tc>
                          <w:tcPr>
                            <w:tcW w:w="771" w:type="dxa"/>
                            <w:tcBorders>
                              <w:top w:val="nil"/>
                              <w:left w:val="nil"/>
                              <w:bottom w:val="nil"/>
                              <w:right w:val="nil"/>
                            </w:tcBorders>
                            <w:shd w:val="clear" w:color="auto" w:fill="8DB3E1"/>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3</w:t>
                            </w:r>
                          </w:p>
                        </w:tc>
                        <w:tc>
                          <w:tcPr>
                            <w:tcW w:w="1280" w:type="dxa"/>
                            <w:tcBorders>
                              <w:top w:val="nil"/>
                              <w:left w:val="nil"/>
                              <w:bottom w:val="nil"/>
                              <w:right w:val="nil"/>
                            </w:tcBorders>
                            <w:shd w:val="clear" w:color="auto" w:fill="8DB3E1"/>
                          </w:tcPr>
                          <w:p w:rsidR="001F2AF2" w:rsidRDefault="001F2AF2">
                            <w:pPr>
                              <w:pStyle w:val="TableParagraph"/>
                              <w:spacing w:line="194" w:lineRule="exact"/>
                              <w:ind w:left="278"/>
                              <w:rPr>
                                <w:rFonts w:ascii="Calibri" w:eastAsia="Calibri" w:hAnsi="Calibri" w:cs="Calibri"/>
                                <w:sz w:val="16"/>
                                <w:szCs w:val="16"/>
                              </w:rPr>
                            </w:pPr>
                            <w:r>
                              <w:rPr>
                                <w:rFonts w:ascii="Calibri"/>
                                <w:spacing w:val="-1"/>
                                <w:sz w:val="16"/>
                              </w:rPr>
                              <w:t>Substantial</w:t>
                            </w:r>
                          </w:p>
                        </w:tc>
                        <w:tc>
                          <w:tcPr>
                            <w:tcW w:w="2988" w:type="dxa"/>
                            <w:tcBorders>
                              <w:top w:val="nil"/>
                              <w:left w:val="nil"/>
                              <w:bottom w:val="nil"/>
                              <w:right w:val="nil"/>
                            </w:tcBorders>
                            <w:shd w:val="clear" w:color="auto" w:fill="8DB3E1"/>
                          </w:tcPr>
                          <w:p w:rsidR="001F2AF2" w:rsidRDefault="001F2AF2">
                            <w:pPr>
                              <w:pStyle w:val="ListParagraph"/>
                              <w:numPr>
                                <w:ilvl w:val="0"/>
                                <w:numId w:val="28"/>
                              </w:numPr>
                              <w:tabs>
                                <w:tab w:val="left" w:pos="309"/>
                              </w:tabs>
                              <w:spacing w:line="241" w:lineRule="auto"/>
                              <w:ind w:right="173" w:hanging="163"/>
                              <w:rPr>
                                <w:rFonts w:ascii="Calibri" w:eastAsia="Calibri" w:hAnsi="Calibri" w:cs="Calibri"/>
                                <w:sz w:val="16"/>
                                <w:szCs w:val="16"/>
                              </w:rPr>
                            </w:pPr>
                            <w:r>
                              <w:rPr>
                                <w:rFonts w:ascii="Calibri"/>
                                <w:spacing w:val="-1"/>
                                <w:sz w:val="16"/>
                              </w:rPr>
                              <w:t>Substantial</w:t>
                            </w:r>
                            <w:r>
                              <w:rPr>
                                <w:rFonts w:ascii="Calibri"/>
                                <w:spacing w:val="-2"/>
                                <w:sz w:val="16"/>
                              </w:rPr>
                              <w:t xml:space="preserve"> </w:t>
                            </w:r>
                            <w:r>
                              <w:rPr>
                                <w:rFonts w:ascii="Calibri"/>
                                <w:spacing w:val="-1"/>
                                <w:sz w:val="16"/>
                              </w:rPr>
                              <w:t>alignment</w:t>
                            </w:r>
                            <w:r>
                              <w:rPr>
                                <w:rFonts w:ascii="Calibri"/>
                                <w:spacing w:val="-2"/>
                                <w:sz w:val="16"/>
                              </w:rPr>
                              <w:t xml:space="preserve"> </w:t>
                            </w:r>
                            <w:r>
                              <w:rPr>
                                <w:rFonts w:ascii="Calibri"/>
                                <w:spacing w:val="-1"/>
                                <w:sz w:val="16"/>
                              </w:rPr>
                              <w:t>with</w:t>
                            </w:r>
                            <w:r>
                              <w:rPr>
                                <w:rFonts w:ascii="Calibri"/>
                                <w:sz w:val="16"/>
                              </w:rPr>
                              <w:t xml:space="preserve"> </w:t>
                            </w:r>
                            <w:r>
                              <w:rPr>
                                <w:rFonts w:ascii="Calibri"/>
                                <w:spacing w:val="-1"/>
                                <w:sz w:val="16"/>
                              </w:rPr>
                              <w:t>The University</w:t>
                            </w:r>
                            <w:r>
                              <w:rPr>
                                <w:rFonts w:ascii="Calibri"/>
                                <w:spacing w:val="25"/>
                                <w:sz w:val="16"/>
                              </w:rPr>
                              <w:t xml:space="preserve"> </w:t>
                            </w:r>
                            <w:r>
                              <w:rPr>
                                <w:rFonts w:ascii="Calibri"/>
                                <w:spacing w:val="-1"/>
                                <w:sz w:val="16"/>
                              </w:rPr>
                              <w:t>vision and mission</w:t>
                            </w:r>
                          </w:p>
                          <w:p w:rsidR="001F2AF2" w:rsidRDefault="001F2AF2">
                            <w:pPr>
                              <w:pStyle w:val="ListParagraph"/>
                              <w:numPr>
                                <w:ilvl w:val="0"/>
                                <w:numId w:val="28"/>
                              </w:numPr>
                              <w:tabs>
                                <w:tab w:val="left" w:pos="309"/>
                              </w:tabs>
                              <w:spacing w:line="241" w:lineRule="auto"/>
                              <w:ind w:right="124" w:hanging="163"/>
                              <w:rPr>
                                <w:rFonts w:ascii="Calibri" w:eastAsia="Calibri" w:hAnsi="Calibri" w:cs="Calibri"/>
                                <w:sz w:val="16"/>
                                <w:szCs w:val="16"/>
                              </w:rPr>
                            </w:pPr>
                            <w:r>
                              <w:rPr>
                                <w:rFonts w:ascii="Calibri"/>
                                <w:spacing w:val="-1"/>
                                <w:sz w:val="16"/>
                              </w:rPr>
                              <w:t>Substantial</w:t>
                            </w:r>
                            <w:r>
                              <w:rPr>
                                <w:rFonts w:ascii="Calibri"/>
                                <w:spacing w:val="-2"/>
                                <w:sz w:val="16"/>
                              </w:rPr>
                              <w:t xml:space="preserve"> </w:t>
                            </w:r>
                            <w:r>
                              <w:rPr>
                                <w:rFonts w:ascii="Calibri"/>
                                <w:spacing w:val="-1"/>
                                <w:sz w:val="16"/>
                              </w:rPr>
                              <w:t>contribution</w:t>
                            </w:r>
                            <w:r>
                              <w:rPr>
                                <w:rFonts w:ascii="Calibri"/>
                                <w:spacing w:val="1"/>
                                <w:sz w:val="16"/>
                              </w:rPr>
                              <w:t xml:space="preserve"> </w:t>
                            </w:r>
                            <w:r>
                              <w:rPr>
                                <w:rFonts w:ascii="Calibri"/>
                                <w:spacing w:val="-1"/>
                                <w:sz w:val="16"/>
                              </w:rPr>
                              <w:t>to competitive</w:t>
                            </w:r>
                            <w:r>
                              <w:rPr>
                                <w:rFonts w:ascii="Calibri"/>
                                <w:spacing w:val="30"/>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28"/>
                              </w:numPr>
                              <w:tabs>
                                <w:tab w:val="left" w:pos="309"/>
                              </w:tabs>
                              <w:spacing w:line="203" w:lineRule="exact"/>
                              <w:ind w:hanging="163"/>
                              <w:rPr>
                                <w:rFonts w:ascii="Calibri" w:eastAsia="Calibri" w:hAnsi="Calibri" w:cs="Calibri"/>
                                <w:sz w:val="16"/>
                                <w:szCs w:val="16"/>
                              </w:rPr>
                            </w:pPr>
                            <w:r>
                              <w:rPr>
                                <w:rFonts w:ascii="Calibri"/>
                                <w:spacing w:val="-1"/>
                                <w:sz w:val="16"/>
                              </w:rPr>
                              <w:t>Major progress on one</w:t>
                            </w:r>
                            <w:r>
                              <w:rPr>
                                <w:rFonts w:ascii="Calibri"/>
                                <w:spacing w:val="1"/>
                                <w:sz w:val="16"/>
                              </w:rPr>
                              <w:t xml:space="preserve"> </w:t>
                            </w:r>
                            <w:r>
                              <w:rPr>
                                <w:rFonts w:ascii="Calibri"/>
                                <w:spacing w:val="-1"/>
                                <w:sz w:val="16"/>
                              </w:rPr>
                              <w:t>strategic goal</w:t>
                            </w:r>
                          </w:p>
                        </w:tc>
                        <w:tc>
                          <w:tcPr>
                            <w:tcW w:w="3065" w:type="dxa"/>
                            <w:tcBorders>
                              <w:top w:val="nil"/>
                              <w:left w:val="nil"/>
                              <w:bottom w:val="nil"/>
                              <w:right w:val="nil"/>
                            </w:tcBorders>
                            <w:shd w:val="clear" w:color="auto" w:fill="8DB3E1"/>
                          </w:tcPr>
                          <w:p w:rsidR="001F2AF2" w:rsidRDefault="001F2AF2">
                            <w:pPr>
                              <w:pStyle w:val="ListParagraph"/>
                              <w:numPr>
                                <w:ilvl w:val="0"/>
                                <w:numId w:val="27"/>
                              </w:numPr>
                              <w:tabs>
                                <w:tab w:val="left" w:pos="290"/>
                              </w:tabs>
                              <w:spacing w:line="241" w:lineRule="auto"/>
                              <w:ind w:right="821" w:hanging="163"/>
                              <w:rPr>
                                <w:rFonts w:ascii="Calibri" w:eastAsia="Calibri" w:hAnsi="Calibri" w:cs="Calibri"/>
                                <w:sz w:val="16"/>
                                <w:szCs w:val="16"/>
                              </w:rPr>
                            </w:pPr>
                            <w:r>
                              <w:rPr>
                                <w:rFonts w:ascii="Calibri"/>
                                <w:spacing w:val="-1"/>
                                <w:sz w:val="16"/>
                              </w:rPr>
                              <w:t>Positive publicity and external</w:t>
                            </w:r>
                            <w:r>
                              <w:rPr>
                                <w:rFonts w:ascii="Calibri"/>
                                <w:spacing w:val="30"/>
                                <w:sz w:val="16"/>
                              </w:rPr>
                              <w:t xml:space="preserve"> </w:t>
                            </w:r>
                            <w:r>
                              <w:rPr>
                                <w:rFonts w:ascii="Calibri"/>
                                <w:spacing w:val="-1"/>
                                <w:sz w:val="16"/>
                              </w:rPr>
                              <w:t>recognition</w:t>
                            </w:r>
                          </w:p>
                          <w:p w:rsidR="001F2AF2" w:rsidRDefault="001F2AF2">
                            <w:pPr>
                              <w:pStyle w:val="ListParagraph"/>
                              <w:numPr>
                                <w:ilvl w:val="0"/>
                                <w:numId w:val="27"/>
                              </w:numPr>
                              <w:tabs>
                                <w:tab w:val="left" w:pos="290"/>
                              </w:tabs>
                              <w:spacing w:line="241" w:lineRule="auto"/>
                              <w:ind w:right="242" w:hanging="163"/>
                              <w:rPr>
                                <w:rFonts w:ascii="Calibri" w:eastAsia="Calibri" w:hAnsi="Calibri" w:cs="Calibri"/>
                                <w:sz w:val="16"/>
                                <w:szCs w:val="16"/>
                              </w:rPr>
                            </w:pPr>
                            <w:r>
                              <w:rPr>
                                <w:rFonts w:ascii="Calibri" w:eastAsia="Calibri" w:hAnsi="Calibri" w:cs="Calibri"/>
                                <w:spacing w:val="-1"/>
                                <w:sz w:val="16"/>
                                <w:szCs w:val="16"/>
                              </w:rPr>
                              <w:t>Moderate.</w:t>
                            </w:r>
                            <w:r>
                              <w:rPr>
                                <w:rFonts w:ascii="Calibri" w:eastAsia="Calibri" w:hAnsi="Calibri" w:cs="Calibri"/>
                                <w:sz w:val="16"/>
                                <w:szCs w:val="16"/>
                              </w:rPr>
                              <w:t xml:space="preserve"> </w:t>
                            </w:r>
                            <w:r>
                              <w:rPr>
                                <w:rFonts w:ascii="Calibri" w:eastAsia="Calibri" w:hAnsi="Calibri" w:cs="Calibri"/>
                                <w:spacing w:val="-1"/>
                                <w:sz w:val="16"/>
                                <w:szCs w:val="16"/>
                              </w:rPr>
                              <w:t>short-term</w:t>
                            </w:r>
                            <w:r>
                              <w:rPr>
                                <w:rFonts w:ascii="Calibri" w:eastAsia="Calibri" w:hAnsi="Calibri" w:cs="Calibri"/>
                                <w:spacing w:val="1"/>
                                <w:sz w:val="16"/>
                                <w:szCs w:val="16"/>
                              </w:rPr>
                              <w:t xml:space="preserve"> </w:t>
                            </w:r>
                            <w:r>
                              <w:rPr>
                                <w:rFonts w:ascii="Calibri" w:eastAsia="Calibri" w:hAnsi="Calibri" w:cs="Calibri"/>
                                <w:spacing w:val="-1"/>
                                <w:sz w:val="16"/>
                                <w:szCs w:val="16"/>
                              </w:rPr>
                              <w:t>improvement</w:t>
                            </w:r>
                            <w:r>
                              <w:rPr>
                                <w:rFonts w:ascii="Calibri" w:eastAsia="Calibri" w:hAnsi="Calibri" w:cs="Calibri"/>
                                <w:spacing w:val="-2"/>
                                <w:sz w:val="16"/>
                                <w:szCs w:val="16"/>
                              </w:rPr>
                              <w:t xml:space="preserve"> </w:t>
                            </w:r>
                            <w:r>
                              <w:rPr>
                                <w:rFonts w:ascii="Calibri" w:eastAsia="Calibri" w:hAnsi="Calibri" w:cs="Calibri"/>
                                <w:sz w:val="16"/>
                                <w:szCs w:val="16"/>
                              </w:rPr>
                              <w:t>to</w:t>
                            </w:r>
                            <w:r>
                              <w:rPr>
                                <w:rFonts w:ascii="Calibri" w:eastAsia="Calibri" w:hAnsi="Calibri" w:cs="Calibri"/>
                                <w:spacing w:val="28"/>
                                <w:sz w:val="16"/>
                                <w:szCs w:val="16"/>
                              </w:rPr>
                              <w:t xml:space="preserve"> </w:t>
                            </w:r>
                            <w:r>
                              <w:rPr>
                                <w:rFonts w:ascii="Calibri" w:eastAsia="Calibri" w:hAnsi="Calibri" w:cs="Calibri"/>
                                <w:spacing w:val="-1"/>
                                <w:sz w:val="16"/>
                                <w:szCs w:val="16"/>
                              </w:rPr>
                              <w:t>The University’s reputation/image</w:t>
                            </w:r>
                          </w:p>
                          <w:p w:rsidR="001F2AF2" w:rsidRDefault="001F2AF2" w:rsidP="003933C5">
                            <w:pPr>
                              <w:pStyle w:val="ListParagraph"/>
                              <w:numPr>
                                <w:ilvl w:val="0"/>
                                <w:numId w:val="27"/>
                              </w:numPr>
                              <w:tabs>
                                <w:tab w:val="left" w:pos="290"/>
                              </w:tabs>
                              <w:ind w:right="310" w:hanging="163"/>
                              <w:rPr>
                                <w:rFonts w:ascii="Calibri" w:eastAsia="Calibri" w:hAnsi="Calibri" w:cs="Calibri"/>
                                <w:sz w:val="16"/>
                                <w:szCs w:val="16"/>
                              </w:rPr>
                            </w:pPr>
                            <w:r>
                              <w:rPr>
                                <w:rFonts w:ascii="Calibri" w:eastAsia="Calibri" w:hAnsi="Calibri" w:cs="Calibri"/>
                                <w:spacing w:val="-1"/>
                                <w:sz w:val="16"/>
                                <w:szCs w:val="16"/>
                              </w:rPr>
                              <w:t>Positive effect on the University’s</w:t>
                            </w:r>
                            <w:r>
                              <w:rPr>
                                <w:rFonts w:ascii="Calibri" w:eastAsia="Calibri" w:hAnsi="Calibri" w:cs="Calibri"/>
                                <w:spacing w:val="30"/>
                                <w:sz w:val="16"/>
                                <w:szCs w:val="16"/>
                              </w:rPr>
                              <w:t xml:space="preserve"> </w:t>
                            </w:r>
                            <w:r>
                              <w:rPr>
                                <w:rFonts w:ascii="Calibri" w:eastAsia="Calibri" w:hAnsi="Calibri" w:cs="Calibri"/>
                                <w:spacing w:val="-1"/>
                                <w:sz w:val="16"/>
                                <w:szCs w:val="16"/>
                              </w:rPr>
                              <w:t>academic,</w:t>
                            </w:r>
                            <w:r>
                              <w:rPr>
                                <w:rFonts w:ascii="Calibri" w:eastAsia="Calibri" w:hAnsi="Calibri" w:cs="Calibri"/>
                                <w:sz w:val="16"/>
                                <w:szCs w:val="16"/>
                              </w:rPr>
                              <w:t xml:space="preserve"> </w:t>
                            </w:r>
                            <w:r>
                              <w:rPr>
                                <w:rFonts w:ascii="Calibri" w:eastAsia="Calibri" w:hAnsi="Calibri" w:cs="Calibri"/>
                                <w:spacing w:val="-2"/>
                                <w:sz w:val="16"/>
                                <w:szCs w:val="16"/>
                              </w:rPr>
                              <w:t>environmental,</w:t>
                            </w:r>
                            <w:r>
                              <w:rPr>
                                <w:rFonts w:ascii="Calibri" w:eastAsia="Calibri" w:hAnsi="Calibri" w:cs="Calibri"/>
                                <w:sz w:val="16"/>
                                <w:szCs w:val="16"/>
                              </w:rPr>
                              <w:t xml:space="preserve"> </w:t>
                            </w:r>
                            <w:r>
                              <w:rPr>
                                <w:rFonts w:ascii="Calibri" w:eastAsia="Calibri" w:hAnsi="Calibri" w:cs="Calibri"/>
                                <w:spacing w:val="-1"/>
                                <w:sz w:val="16"/>
                                <w:szCs w:val="16"/>
                              </w:rPr>
                              <w:t>or research</w:t>
                            </w:r>
                            <w:r>
                              <w:rPr>
                                <w:rFonts w:ascii="Calibri" w:eastAsia="Calibri" w:hAnsi="Calibri" w:cs="Calibri"/>
                                <w:spacing w:val="45"/>
                                <w:sz w:val="16"/>
                                <w:szCs w:val="16"/>
                              </w:rPr>
                              <w:t xml:space="preserve"> </w:t>
                            </w:r>
                            <w:r>
                              <w:rPr>
                                <w:rFonts w:ascii="Calibri" w:eastAsia="Calibri" w:hAnsi="Calibri" w:cs="Calibri"/>
                                <w:spacing w:val="-1"/>
                                <w:sz w:val="16"/>
                                <w:szCs w:val="16"/>
                              </w:rPr>
                              <w:t>reputation</w:t>
                            </w:r>
                          </w:p>
                        </w:tc>
                        <w:tc>
                          <w:tcPr>
                            <w:tcW w:w="2077" w:type="dxa"/>
                            <w:tcBorders>
                              <w:top w:val="nil"/>
                              <w:left w:val="nil"/>
                              <w:bottom w:val="nil"/>
                              <w:right w:val="nil"/>
                            </w:tcBorders>
                            <w:shd w:val="clear" w:color="auto" w:fill="8DB3E1"/>
                          </w:tcPr>
                          <w:p w:rsidR="001F2AF2" w:rsidRDefault="001F2AF2">
                            <w:pPr>
                              <w:pStyle w:val="ListParagraph"/>
                              <w:numPr>
                                <w:ilvl w:val="0"/>
                                <w:numId w:val="26"/>
                              </w:numPr>
                              <w:tabs>
                                <w:tab w:val="left" w:pos="286"/>
                              </w:tabs>
                              <w:ind w:right="130" w:hanging="163"/>
                              <w:rPr>
                                <w:rFonts w:ascii="Calibri" w:eastAsia="Calibri" w:hAnsi="Calibri" w:cs="Calibri"/>
                                <w:sz w:val="16"/>
                                <w:szCs w:val="16"/>
                              </w:rPr>
                            </w:pPr>
                            <w:r>
                              <w:rPr>
                                <w:rFonts w:ascii="Calibri"/>
                                <w:spacing w:val="-1"/>
                                <w:sz w:val="16"/>
                              </w:rPr>
                              <w:t>Substantial</w:t>
                            </w:r>
                            <w:r>
                              <w:rPr>
                                <w:rFonts w:ascii="Calibri"/>
                                <w:spacing w:val="-2"/>
                                <w:sz w:val="16"/>
                              </w:rPr>
                              <w:t xml:space="preserve"> </w:t>
                            </w:r>
                            <w:r>
                              <w:rPr>
                                <w:rFonts w:ascii="Calibri"/>
                                <w:spacing w:val="-1"/>
                                <w:sz w:val="16"/>
                              </w:rPr>
                              <w:t>improvement</w:t>
                            </w:r>
                            <w:r>
                              <w:rPr>
                                <w:rFonts w:ascii="Calibri"/>
                                <w:spacing w:val="25"/>
                                <w:sz w:val="16"/>
                              </w:rPr>
                              <w:t xml:space="preserve"> </w:t>
                            </w:r>
                            <w:r>
                              <w:rPr>
                                <w:rFonts w:ascii="Calibri"/>
                                <w:spacing w:val="-1"/>
                                <w:sz w:val="16"/>
                              </w:rPr>
                              <w:t>in recruitment,</w:t>
                            </w:r>
                            <w:r>
                              <w:rPr>
                                <w:rFonts w:ascii="Calibri"/>
                                <w:sz w:val="16"/>
                              </w:rPr>
                              <w:t xml:space="preserve"> </w:t>
                            </w:r>
                            <w:r>
                              <w:rPr>
                                <w:rFonts w:ascii="Calibri"/>
                                <w:spacing w:val="-2"/>
                                <w:sz w:val="16"/>
                              </w:rPr>
                              <w:t>retention,</w:t>
                            </w:r>
                            <w:r>
                              <w:rPr>
                                <w:rFonts w:ascii="Calibri"/>
                                <w:spacing w:val="26"/>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w:t>
                            </w:r>
                          </w:p>
                        </w:tc>
                        <w:tc>
                          <w:tcPr>
                            <w:tcW w:w="1706" w:type="dxa"/>
                            <w:tcBorders>
                              <w:top w:val="nil"/>
                              <w:left w:val="nil"/>
                              <w:bottom w:val="nil"/>
                              <w:right w:val="nil"/>
                            </w:tcBorders>
                            <w:shd w:val="clear" w:color="auto" w:fill="8DB3E1"/>
                          </w:tcPr>
                          <w:p w:rsidR="001F2AF2" w:rsidRDefault="001F2AF2">
                            <w:pPr>
                              <w:pStyle w:val="ListParagraph"/>
                              <w:numPr>
                                <w:ilvl w:val="0"/>
                                <w:numId w:val="25"/>
                              </w:numPr>
                              <w:tabs>
                                <w:tab w:val="left" w:pos="280"/>
                              </w:tabs>
                              <w:spacing w:line="241" w:lineRule="auto"/>
                              <w:ind w:right="117"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w:t>
                            </w:r>
                            <w:r>
                              <w:rPr>
                                <w:rFonts w:ascii="Calibri"/>
                                <w:spacing w:val="34"/>
                                <w:sz w:val="16"/>
                              </w:rPr>
                              <w:t xml:space="preserve"> </w:t>
                            </w:r>
                            <w:r>
                              <w:rPr>
                                <w:rFonts w:ascii="Calibri"/>
                                <w:spacing w:val="-1"/>
                                <w:sz w:val="16"/>
                              </w:rPr>
                              <w:t>revenue of</w:t>
                            </w:r>
                          </w:p>
                          <w:p w:rsidR="001F2AF2" w:rsidRDefault="001F2AF2">
                            <w:pPr>
                              <w:pStyle w:val="TableParagraph"/>
                              <w:spacing w:line="193" w:lineRule="exact"/>
                              <w:ind w:left="279"/>
                              <w:rPr>
                                <w:rFonts w:ascii="Calibri" w:eastAsia="Calibri" w:hAnsi="Calibri" w:cs="Calibri"/>
                                <w:sz w:val="16"/>
                                <w:szCs w:val="16"/>
                              </w:rPr>
                            </w:pPr>
                            <w:r>
                              <w:rPr>
                                <w:rFonts w:ascii="Calibri"/>
                                <w:sz w:val="16"/>
                              </w:rPr>
                              <w:t>$500K*</w:t>
                            </w:r>
                          </w:p>
                        </w:tc>
                        <w:tc>
                          <w:tcPr>
                            <w:tcW w:w="2534" w:type="dxa"/>
                            <w:tcBorders>
                              <w:top w:val="nil"/>
                              <w:left w:val="nil"/>
                              <w:bottom w:val="nil"/>
                              <w:right w:val="nil"/>
                            </w:tcBorders>
                            <w:shd w:val="clear" w:color="auto" w:fill="8DB3E1"/>
                          </w:tcPr>
                          <w:p w:rsidR="001F2AF2" w:rsidRDefault="001F2AF2">
                            <w:pPr>
                              <w:pStyle w:val="ListParagraph"/>
                              <w:numPr>
                                <w:ilvl w:val="0"/>
                                <w:numId w:val="24"/>
                              </w:numPr>
                              <w:tabs>
                                <w:tab w:val="left" w:pos="283"/>
                              </w:tabs>
                              <w:ind w:right="187" w:hanging="163"/>
                              <w:rPr>
                                <w:rFonts w:ascii="Calibri" w:eastAsia="Calibri" w:hAnsi="Calibri" w:cs="Calibri"/>
                                <w:sz w:val="16"/>
                                <w:szCs w:val="16"/>
                              </w:rPr>
                            </w:pPr>
                            <w:r>
                              <w:rPr>
                                <w:rFonts w:ascii="Calibri"/>
                                <w:spacing w:val="-1"/>
                                <w:sz w:val="16"/>
                              </w:rPr>
                              <w:t>Substantial</w:t>
                            </w:r>
                            <w:r>
                              <w:rPr>
                                <w:rFonts w:ascii="Calibri"/>
                                <w:spacing w:val="-2"/>
                                <w:sz w:val="16"/>
                              </w:rPr>
                              <w:t xml:space="preserve"> </w:t>
                            </w:r>
                            <w:r>
                              <w:rPr>
                                <w:rFonts w:ascii="Calibri"/>
                                <w:spacing w:val="-1"/>
                                <w:sz w:val="16"/>
                              </w:rPr>
                              <w:t>improvements</w:t>
                            </w:r>
                            <w:r>
                              <w:rPr>
                                <w:rFonts w:ascii="Calibri"/>
                                <w:spacing w:val="1"/>
                                <w:sz w:val="16"/>
                              </w:rPr>
                              <w:t xml:space="preserve"> </w:t>
                            </w:r>
                            <w:r>
                              <w:rPr>
                                <w:rFonts w:ascii="Calibri"/>
                                <w:spacing w:val="-1"/>
                                <w:sz w:val="16"/>
                              </w:rPr>
                              <w:t>in</w:t>
                            </w:r>
                            <w:r>
                              <w:rPr>
                                <w:rFonts w:ascii="Calibri"/>
                                <w:spacing w:val="27"/>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3"/>
                                <w:sz w:val="16"/>
                              </w:rPr>
                              <w:t xml:space="preserve"> </w:t>
                            </w:r>
                            <w:r>
                              <w:rPr>
                                <w:rFonts w:ascii="Calibri"/>
                                <w:spacing w:val="-1"/>
                                <w:sz w:val="16"/>
                              </w:rPr>
                              <w:t>programs and services,</w:t>
                            </w:r>
                            <w:r>
                              <w:rPr>
                                <w:rFonts w:ascii="Calibri"/>
                                <w:spacing w:val="27"/>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r w:rsidR="001F2AF2">
                        <w:trPr>
                          <w:trHeight w:hRule="exact" w:val="1395"/>
                        </w:trPr>
                        <w:tc>
                          <w:tcPr>
                            <w:tcW w:w="771" w:type="dxa"/>
                            <w:tcBorders>
                              <w:top w:val="nil"/>
                              <w:left w:val="nil"/>
                              <w:bottom w:val="nil"/>
                              <w:right w:val="nil"/>
                            </w:tcBorders>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4</w:t>
                            </w:r>
                          </w:p>
                        </w:tc>
                        <w:tc>
                          <w:tcPr>
                            <w:tcW w:w="1280" w:type="dxa"/>
                            <w:tcBorders>
                              <w:top w:val="nil"/>
                              <w:left w:val="nil"/>
                              <w:bottom w:val="nil"/>
                              <w:right w:val="nil"/>
                            </w:tcBorders>
                          </w:tcPr>
                          <w:p w:rsidR="001F2AF2" w:rsidRDefault="001F2AF2">
                            <w:pPr>
                              <w:pStyle w:val="TableParagraph"/>
                              <w:spacing w:line="194" w:lineRule="exact"/>
                              <w:ind w:left="400"/>
                              <w:rPr>
                                <w:rFonts w:ascii="Calibri" w:eastAsia="Calibri" w:hAnsi="Calibri" w:cs="Calibri"/>
                                <w:sz w:val="16"/>
                                <w:szCs w:val="16"/>
                              </w:rPr>
                            </w:pPr>
                            <w:r>
                              <w:rPr>
                                <w:rFonts w:ascii="Calibri"/>
                                <w:spacing w:val="-1"/>
                                <w:sz w:val="16"/>
                              </w:rPr>
                              <w:t>Serious</w:t>
                            </w:r>
                          </w:p>
                        </w:tc>
                        <w:tc>
                          <w:tcPr>
                            <w:tcW w:w="2988" w:type="dxa"/>
                            <w:tcBorders>
                              <w:top w:val="nil"/>
                              <w:left w:val="nil"/>
                              <w:bottom w:val="nil"/>
                              <w:right w:val="nil"/>
                            </w:tcBorders>
                          </w:tcPr>
                          <w:p w:rsidR="001F2AF2" w:rsidRDefault="001F2AF2">
                            <w:pPr>
                              <w:pStyle w:val="ListParagraph"/>
                              <w:numPr>
                                <w:ilvl w:val="0"/>
                                <w:numId w:val="23"/>
                              </w:numPr>
                              <w:tabs>
                                <w:tab w:val="left" w:pos="309"/>
                              </w:tabs>
                              <w:spacing w:line="241" w:lineRule="auto"/>
                              <w:ind w:right="432" w:hanging="163"/>
                              <w:rPr>
                                <w:rFonts w:ascii="Calibri" w:eastAsia="Calibri" w:hAnsi="Calibri" w:cs="Calibri"/>
                                <w:sz w:val="16"/>
                                <w:szCs w:val="16"/>
                              </w:rPr>
                            </w:pPr>
                            <w:r>
                              <w:rPr>
                                <w:rFonts w:ascii="Calibri"/>
                                <w:spacing w:val="-1"/>
                                <w:sz w:val="16"/>
                              </w:rPr>
                              <w:t>Overall alignment</w:t>
                            </w:r>
                            <w:r>
                              <w:rPr>
                                <w:rFonts w:ascii="Calibri"/>
                                <w:spacing w:val="-2"/>
                                <w:sz w:val="16"/>
                              </w:rPr>
                              <w:t xml:space="preserve"> </w:t>
                            </w:r>
                            <w:r>
                              <w:rPr>
                                <w:rFonts w:ascii="Calibri"/>
                                <w:spacing w:val="-1"/>
                                <w:sz w:val="16"/>
                              </w:rPr>
                              <w:t>with The University</w:t>
                            </w:r>
                            <w:r>
                              <w:rPr>
                                <w:rFonts w:ascii="Calibri"/>
                                <w:spacing w:val="21"/>
                                <w:sz w:val="16"/>
                              </w:rPr>
                              <w:t xml:space="preserve"> </w:t>
                            </w:r>
                            <w:r>
                              <w:rPr>
                                <w:rFonts w:ascii="Calibri"/>
                                <w:spacing w:val="-1"/>
                                <w:sz w:val="16"/>
                              </w:rPr>
                              <w:t>vision and mission</w:t>
                            </w:r>
                          </w:p>
                          <w:p w:rsidR="001F2AF2" w:rsidRDefault="001F2AF2">
                            <w:pPr>
                              <w:pStyle w:val="ListParagraph"/>
                              <w:numPr>
                                <w:ilvl w:val="0"/>
                                <w:numId w:val="23"/>
                              </w:numPr>
                              <w:tabs>
                                <w:tab w:val="left" w:pos="309"/>
                              </w:tabs>
                              <w:ind w:right="172" w:hanging="163"/>
                              <w:rPr>
                                <w:rFonts w:ascii="Calibri" w:eastAsia="Calibri" w:hAnsi="Calibri" w:cs="Calibri"/>
                                <w:sz w:val="16"/>
                                <w:szCs w:val="16"/>
                              </w:rPr>
                            </w:pPr>
                            <w:r>
                              <w:rPr>
                                <w:rFonts w:ascii="Calibri"/>
                                <w:spacing w:val="-1"/>
                                <w:sz w:val="16"/>
                              </w:rPr>
                              <w:t xml:space="preserve">Significant contribution </w:t>
                            </w:r>
                            <w:r>
                              <w:rPr>
                                <w:rFonts w:ascii="Calibri"/>
                                <w:sz w:val="16"/>
                              </w:rPr>
                              <w:t>to</w:t>
                            </w:r>
                            <w:r>
                              <w:rPr>
                                <w:rFonts w:ascii="Calibri"/>
                                <w:spacing w:val="-1"/>
                                <w:sz w:val="16"/>
                              </w:rPr>
                              <w:t xml:space="preserve"> competitive</w:t>
                            </w:r>
                            <w:r>
                              <w:rPr>
                                <w:rFonts w:ascii="Calibri"/>
                                <w:spacing w:val="23"/>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23"/>
                              </w:numPr>
                              <w:tabs>
                                <w:tab w:val="left" w:pos="309"/>
                              </w:tabs>
                              <w:ind w:right="483" w:hanging="163"/>
                              <w:rPr>
                                <w:rFonts w:ascii="Calibri" w:eastAsia="Calibri" w:hAnsi="Calibri" w:cs="Calibri"/>
                                <w:sz w:val="16"/>
                                <w:szCs w:val="16"/>
                              </w:rPr>
                            </w:pPr>
                            <w:r>
                              <w:rPr>
                                <w:rFonts w:ascii="Calibri"/>
                                <w:spacing w:val="-1"/>
                                <w:sz w:val="16"/>
                              </w:rPr>
                              <w:t>Major progress on more than</w:t>
                            </w:r>
                            <w:r>
                              <w:rPr>
                                <w:rFonts w:ascii="Calibri"/>
                                <w:spacing w:val="1"/>
                                <w:sz w:val="16"/>
                              </w:rPr>
                              <w:t xml:space="preserve"> </w:t>
                            </w:r>
                            <w:r>
                              <w:rPr>
                                <w:rFonts w:ascii="Calibri"/>
                                <w:spacing w:val="-1"/>
                                <w:sz w:val="16"/>
                              </w:rPr>
                              <w:t>one</w:t>
                            </w:r>
                            <w:r>
                              <w:rPr>
                                <w:rFonts w:ascii="Calibri"/>
                                <w:spacing w:val="20"/>
                                <w:sz w:val="16"/>
                              </w:rPr>
                              <w:t xml:space="preserve"> </w:t>
                            </w:r>
                            <w:r>
                              <w:rPr>
                                <w:rFonts w:ascii="Calibri"/>
                                <w:spacing w:val="-1"/>
                                <w:sz w:val="16"/>
                              </w:rPr>
                              <w:t xml:space="preserve">strategic </w:t>
                            </w:r>
                            <w:r>
                              <w:rPr>
                                <w:rFonts w:ascii="Calibri"/>
                                <w:sz w:val="16"/>
                              </w:rPr>
                              <w:t>goal</w:t>
                            </w:r>
                          </w:p>
                        </w:tc>
                        <w:tc>
                          <w:tcPr>
                            <w:tcW w:w="3065" w:type="dxa"/>
                            <w:tcBorders>
                              <w:top w:val="nil"/>
                              <w:left w:val="nil"/>
                              <w:bottom w:val="nil"/>
                              <w:right w:val="nil"/>
                            </w:tcBorders>
                          </w:tcPr>
                          <w:p w:rsidR="001F2AF2" w:rsidRDefault="001F2AF2">
                            <w:pPr>
                              <w:pStyle w:val="ListParagraph"/>
                              <w:numPr>
                                <w:ilvl w:val="0"/>
                                <w:numId w:val="22"/>
                              </w:numPr>
                              <w:tabs>
                                <w:tab w:val="left" w:pos="290"/>
                              </w:tabs>
                              <w:spacing w:line="241" w:lineRule="auto"/>
                              <w:ind w:right="358" w:hanging="163"/>
                              <w:rPr>
                                <w:rFonts w:ascii="Calibri" w:eastAsia="Calibri" w:hAnsi="Calibri" w:cs="Calibri"/>
                                <w:sz w:val="16"/>
                                <w:szCs w:val="16"/>
                              </w:rPr>
                            </w:pPr>
                            <w:r>
                              <w:rPr>
                                <w:rFonts w:ascii="Calibri"/>
                                <w:spacing w:val="-1"/>
                                <w:sz w:val="16"/>
                              </w:rPr>
                              <w:t>Positive national publicity or external</w:t>
                            </w:r>
                            <w:r>
                              <w:rPr>
                                <w:rFonts w:ascii="Calibri"/>
                                <w:spacing w:val="21"/>
                                <w:sz w:val="16"/>
                              </w:rPr>
                              <w:t xml:space="preserve"> </w:t>
                            </w:r>
                            <w:r>
                              <w:rPr>
                                <w:rFonts w:ascii="Calibri"/>
                                <w:spacing w:val="-1"/>
                                <w:sz w:val="16"/>
                              </w:rPr>
                              <w:t>recognition</w:t>
                            </w:r>
                          </w:p>
                          <w:p w:rsidR="001F2AF2" w:rsidRDefault="001F2AF2">
                            <w:pPr>
                              <w:pStyle w:val="ListParagraph"/>
                              <w:numPr>
                                <w:ilvl w:val="0"/>
                                <w:numId w:val="22"/>
                              </w:numPr>
                              <w:tabs>
                                <w:tab w:val="left" w:pos="290"/>
                              </w:tabs>
                              <w:ind w:right="227" w:hanging="163"/>
                              <w:rPr>
                                <w:rFonts w:ascii="Calibri" w:eastAsia="Calibri" w:hAnsi="Calibri" w:cs="Calibri"/>
                                <w:sz w:val="16"/>
                                <w:szCs w:val="16"/>
                              </w:rPr>
                            </w:pPr>
                            <w:r>
                              <w:rPr>
                                <w:rFonts w:ascii="Calibri" w:eastAsia="Calibri" w:hAnsi="Calibri" w:cs="Calibri"/>
                                <w:spacing w:val="-1"/>
                                <w:sz w:val="16"/>
                                <w:szCs w:val="16"/>
                              </w:rPr>
                              <w:t>Significant,</w:t>
                            </w:r>
                            <w:r>
                              <w:rPr>
                                <w:rFonts w:ascii="Calibri" w:eastAsia="Calibri" w:hAnsi="Calibri" w:cs="Calibri"/>
                                <w:sz w:val="16"/>
                                <w:szCs w:val="16"/>
                              </w:rPr>
                              <w:t xml:space="preserve"> </w:t>
                            </w:r>
                            <w:r>
                              <w:rPr>
                                <w:rFonts w:ascii="Calibri" w:eastAsia="Calibri" w:hAnsi="Calibri" w:cs="Calibri"/>
                                <w:spacing w:val="-1"/>
                                <w:sz w:val="16"/>
                                <w:szCs w:val="16"/>
                              </w:rPr>
                              <w:t>lasting</w:t>
                            </w:r>
                            <w:r>
                              <w:rPr>
                                <w:rFonts w:ascii="Calibri" w:eastAsia="Calibri" w:hAnsi="Calibri" w:cs="Calibri"/>
                                <w:sz w:val="16"/>
                                <w:szCs w:val="16"/>
                              </w:rPr>
                              <w:t xml:space="preserve"> </w:t>
                            </w:r>
                            <w:r>
                              <w:rPr>
                                <w:rFonts w:ascii="Calibri" w:eastAsia="Calibri" w:hAnsi="Calibri" w:cs="Calibri"/>
                                <w:spacing w:val="-1"/>
                                <w:sz w:val="16"/>
                                <w:szCs w:val="16"/>
                              </w:rPr>
                              <w:t>improvement</w:t>
                            </w:r>
                            <w:r>
                              <w:rPr>
                                <w:rFonts w:ascii="Calibri" w:eastAsia="Calibri" w:hAnsi="Calibri" w:cs="Calibri"/>
                                <w:spacing w:val="-2"/>
                                <w:sz w:val="16"/>
                                <w:szCs w:val="16"/>
                              </w:rPr>
                              <w:t xml:space="preserve"> </w:t>
                            </w:r>
                            <w:r>
                              <w:rPr>
                                <w:rFonts w:ascii="Calibri" w:eastAsia="Calibri" w:hAnsi="Calibri" w:cs="Calibri"/>
                                <w:sz w:val="16"/>
                                <w:szCs w:val="16"/>
                              </w:rPr>
                              <w:t>of</w:t>
                            </w:r>
                            <w:r>
                              <w:rPr>
                                <w:rFonts w:ascii="Calibri" w:eastAsia="Calibri" w:hAnsi="Calibri" w:cs="Calibri"/>
                                <w:spacing w:val="-1"/>
                                <w:sz w:val="16"/>
                                <w:szCs w:val="16"/>
                              </w:rPr>
                              <w:t xml:space="preserve"> the University’s reputation/image</w:t>
                            </w:r>
                          </w:p>
                          <w:p w:rsidR="001F2AF2" w:rsidRDefault="001F2AF2">
                            <w:pPr>
                              <w:pStyle w:val="ListParagraph"/>
                              <w:numPr>
                                <w:ilvl w:val="0"/>
                                <w:numId w:val="22"/>
                              </w:numPr>
                              <w:tabs>
                                <w:tab w:val="left" w:pos="290"/>
                              </w:tabs>
                              <w:ind w:right="310" w:hanging="163"/>
                              <w:rPr>
                                <w:rFonts w:ascii="Calibri" w:eastAsia="Calibri" w:hAnsi="Calibri" w:cs="Calibri"/>
                                <w:sz w:val="16"/>
                                <w:szCs w:val="16"/>
                              </w:rPr>
                            </w:pPr>
                            <w:r>
                              <w:rPr>
                                <w:rFonts w:ascii="Calibri" w:eastAsia="Calibri" w:hAnsi="Calibri" w:cs="Calibri"/>
                                <w:spacing w:val="-1"/>
                                <w:sz w:val="16"/>
                                <w:szCs w:val="16"/>
                              </w:rPr>
                              <w:t>Positive effect on the University’s</w:t>
                            </w:r>
                            <w:r>
                              <w:rPr>
                                <w:rFonts w:ascii="Calibri" w:eastAsia="Calibri" w:hAnsi="Calibri" w:cs="Calibri"/>
                                <w:spacing w:val="30"/>
                                <w:sz w:val="16"/>
                                <w:szCs w:val="16"/>
                              </w:rPr>
                              <w:t xml:space="preserve"> </w:t>
                            </w:r>
                            <w:r>
                              <w:rPr>
                                <w:rFonts w:ascii="Calibri" w:eastAsia="Calibri" w:hAnsi="Calibri" w:cs="Calibri"/>
                                <w:spacing w:val="-1"/>
                                <w:sz w:val="16"/>
                                <w:szCs w:val="16"/>
                              </w:rPr>
                              <w:t>academic,</w:t>
                            </w:r>
                            <w:r>
                              <w:rPr>
                                <w:rFonts w:ascii="Calibri" w:eastAsia="Calibri" w:hAnsi="Calibri" w:cs="Calibri"/>
                                <w:sz w:val="16"/>
                                <w:szCs w:val="16"/>
                              </w:rPr>
                              <w:t xml:space="preserve"> </w:t>
                            </w:r>
                            <w:r>
                              <w:rPr>
                                <w:rFonts w:ascii="Calibri" w:eastAsia="Calibri" w:hAnsi="Calibri" w:cs="Calibri"/>
                                <w:spacing w:val="-2"/>
                                <w:sz w:val="16"/>
                                <w:szCs w:val="16"/>
                              </w:rPr>
                              <w:t>environmental,</w:t>
                            </w:r>
                            <w:r>
                              <w:rPr>
                                <w:rFonts w:ascii="Calibri" w:eastAsia="Calibri" w:hAnsi="Calibri" w:cs="Calibri"/>
                                <w:sz w:val="16"/>
                                <w:szCs w:val="16"/>
                              </w:rPr>
                              <w:t xml:space="preserve"> </w:t>
                            </w:r>
                            <w:r>
                              <w:rPr>
                                <w:rFonts w:ascii="Calibri" w:eastAsia="Calibri" w:hAnsi="Calibri" w:cs="Calibri"/>
                                <w:spacing w:val="-1"/>
                                <w:sz w:val="16"/>
                                <w:szCs w:val="16"/>
                              </w:rPr>
                              <w:t>or research</w:t>
                            </w:r>
                            <w:r>
                              <w:rPr>
                                <w:rFonts w:ascii="Calibri" w:eastAsia="Calibri" w:hAnsi="Calibri" w:cs="Calibri"/>
                                <w:spacing w:val="45"/>
                                <w:sz w:val="16"/>
                                <w:szCs w:val="16"/>
                              </w:rPr>
                              <w:t xml:space="preserve"> </w:t>
                            </w:r>
                            <w:r>
                              <w:rPr>
                                <w:rFonts w:ascii="Calibri" w:eastAsia="Calibri" w:hAnsi="Calibri" w:cs="Calibri"/>
                                <w:spacing w:val="-1"/>
                                <w:sz w:val="16"/>
                                <w:szCs w:val="16"/>
                              </w:rPr>
                              <w:t>reputation</w:t>
                            </w:r>
                          </w:p>
                        </w:tc>
                        <w:tc>
                          <w:tcPr>
                            <w:tcW w:w="2077" w:type="dxa"/>
                            <w:tcBorders>
                              <w:top w:val="nil"/>
                              <w:left w:val="nil"/>
                              <w:bottom w:val="nil"/>
                              <w:right w:val="nil"/>
                            </w:tcBorders>
                          </w:tcPr>
                          <w:p w:rsidR="001F2AF2" w:rsidRDefault="001F2AF2">
                            <w:pPr>
                              <w:pStyle w:val="ListParagraph"/>
                              <w:numPr>
                                <w:ilvl w:val="0"/>
                                <w:numId w:val="21"/>
                              </w:numPr>
                              <w:tabs>
                                <w:tab w:val="left" w:pos="286"/>
                              </w:tabs>
                              <w:ind w:right="130" w:hanging="163"/>
                              <w:rPr>
                                <w:rFonts w:ascii="Calibri" w:eastAsia="Calibri" w:hAnsi="Calibri" w:cs="Calibri"/>
                                <w:sz w:val="16"/>
                                <w:szCs w:val="16"/>
                              </w:rPr>
                            </w:pPr>
                            <w:r>
                              <w:rPr>
                                <w:rFonts w:ascii="Calibri"/>
                                <w:spacing w:val="-1"/>
                                <w:sz w:val="16"/>
                              </w:rPr>
                              <w:t>Significant improvement</w:t>
                            </w:r>
                            <w:r>
                              <w:rPr>
                                <w:rFonts w:ascii="Calibri"/>
                                <w:spacing w:val="26"/>
                                <w:sz w:val="16"/>
                              </w:rPr>
                              <w:t xml:space="preserve"> </w:t>
                            </w:r>
                            <w:r>
                              <w:rPr>
                                <w:rFonts w:ascii="Calibri"/>
                                <w:spacing w:val="-1"/>
                                <w:sz w:val="16"/>
                              </w:rPr>
                              <w:t>in recruitment,</w:t>
                            </w:r>
                            <w:r>
                              <w:rPr>
                                <w:rFonts w:ascii="Calibri"/>
                                <w:sz w:val="16"/>
                              </w:rPr>
                              <w:t xml:space="preserve"> </w:t>
                            </w:r>
                            <w:r>
                              <w:rPr>
                                <w:rFonts w:ascii="Calibri"/>
                                <w:spacing w:val="-2"/>
                                <w:sz w:val="16"/>
                              </w:rPr>
                              <w:t>retention,</w:t>
                            </w:r>
                            <w:r>
                              <w:rPr>
                                <w:rFonts w:ascii="Calibri"/>
                                <w:spacing w:val="26"/>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w:t>
                            </w:r>
                          </w:p>
                        </w:tc>
                        <w:tc>
                          <w:tcPr>
                            <w:tcW w:w="1706" w:type="dxa"/>
                            <w:tcBorders>
                              <w:top w:val="nil"/>
                              <w:left w:val="nil"/>
                              <w:bottom w:val="nil"/>
                              <w:right w:val="nil"/>
                            </w:tcBorders>
                          </w:tcPr>
                          <w:p w:rsidR="001F2AF2" w:rsidRDefault="001F2AF2">
                            <w:pPr>
                              <w:pStyle w:val="ListParagraph"/>
                              <w:numPr>
                                <w:ilvl w:val="0"/>
                                <w:numId w:val="20"/>
                              </w:numPr>
                              <w:tabs>
                                <w:tab w:val="left" w:pos="280"/>
                              </w:tabs>
                              <w:spacing w:line="241" w:lineRule="auto"/>
                              <w:ind w:right="153"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r>
                              <w:rPr>
                                <w:rFonts w:ascii="Calibri"/>
                                <w:spacing w:val="1"/>
                                <w:sz w:val="16"/>
                              </w:rPr>
                              <w:t xml:space="preserve"> </w:t>
                            </w:r>
                            <w:r>
                              <w:rPr>
                                <w:rFonts w:ascii="Calibri"/>
                                <w:spacing w:val="-1"/>
                                <w:sz w:val="16"/>
                              </w:rPr>
                              <w:t>of</w:t>
                            </w:r>
                          </w:p>
                          <w:p w:rsidR="001F2AF2" w:rsidRDefault="001F2AF2">
                            <w:pPr>
                              <w:pStyle w:val="TableParagraph"/>
                              <w:ind w:left="279"/>
                              <w:rPr>
                                <w:rFonts w:ascii="Calibri" w:eastAsia="Calibri" w:hAnsi="Calibri" w:cs="Calibri"/>
                                <w:sz w:val="16"/>
                                <w:szCs w:val="16"/>
                              </w:rPr>
                            </w:pPr>
                            <w:r>
                              <w:rPr>
                                <w:rFonts w:ascii="Calibri"/>
                                <w:spacing w:val="-1"/>
                                <w:sz w:val="16"/>
                              </w:rPr>
                              <w:t>$1M*</w:t>
                            </w:r>
                          </w:p>
                        </w:tc>
                        <w:tc>
                          <w:tcPr>
                            <w:tcW w:w="2534" w:type="dxa"/>
                            <w:tcBorders>
                              <w:top w:val="nil"/>
                              <w:left w:val="nil"/>
                              <w:bottom w:val="nil"/>
                              <w:right w:val="nil"/>
                            </w:tcBorders>
                          </w:tcPr>
                          <w:p w:rsidR="001F2AF2" w:rsidRDefault="001F2AF2">
                            <w:pPr>
                              <w:pStyle w:val="ListParagraph"/>
                              <w:numPr>
                                <w:ilvl w:val="0"/>
                                <w:numId w:val="19"/>
                              </w:numPr>
                              <w:tabs>
                                <w:tab w:val="left" w:pos="283"/>
                              </w:tabs>
                              <w:ind w:right="186" w:hanging="163"/>
                              <w:rPr>
                                <w:rFonts w:ascii="Calibri" w:eastAsia="Calibri" w:hAnsi="Calibri" w:cs="Calibri"/>
                                <w:sz w:val="16"/>
                                <w:szCs w:val="16"/>
                              </w:rPr>
                            </w:pPr>
                            <w:r>
                              <w:rPr>
                                <w:rFonts w:ascii="Calibri"/>
                                <w:spacing w:val="-1"/>
                                <w:sz w:val="16"/>
                              </w:rPr>
                              <w:t>Serious improvements in</w:t>
                            </w:r>
                            <w:r>
                              <w:rPr>
                                <w:rFonts w:ascii="Calibri"/>
                                <w:spacing w:val="26"/>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4"/>
                                <w:sz w:val="16"/>
                              </w:rPr>
                              <w:t xml:space="preserve"> </w:t>
                            </w:r>
                            <w:r>
                              <w:rPr>
                                <w:rFonts w:ascii="Calibri"/>
                                <w:spacing w:val="-1"/>
                                <w:sz w:val="16"/>
                              </w:rPr>
                              <w:t>programs and services,</w:t>
                            </w:r>
                            <w:r>
                              <w:rPr>
                                <w:rFonts w:ascii="Calibri"/>
                                <w:spacing w:val="28"/>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5"/>
                                <w:sz w:val="16"/>
                              </w:rPr>
                              <w:t xml:space="preserve"> </w:t>
                            </w:r>
                            <w:r>
                              <w:rPr>
                                <w:rFonts w:ascii="Calibri"/>
                                <w:spacing w:val="-1"/>
                                <w:sz w:val="16"/>
                              </w:rPr>
                              <w:t>infrastructure</w:t>
                            </w:r>
                          </w:p>
                        </w:tc>
                      </w:tr>
                      <w:tr w:rsidR="001F2AF2">
                        <w:trPr>
                          <w:trHeight w:hRule="exact" w:val="1214"/>
                        </w:trPr>
                        <w:tc>
                          <w:tcPr>
                            <w:tcW w:w="771" w:type="dxa"/>
                            <w:tcBorders>
                              <w:top w:val="nil"/>
                              <w:left w:val="nil"/>
                              <w:bottom w:val="nil"/>
                              <w:right w:val="nil"/>
                            </w:tcBorders>
                            <w:shd w:val="clear" w:color="auto" w:fill="8DB3E1"/>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5</w:t>
                            </w:r>
                          </w:p>
                        </w:tc>
                        <w:tc>
                          <w:tcPr>
                            <w:tcW w:w="1280" w:type="dxa"/>
                            <w:tcBorders>
                              <w:top w:val="nil"/>
                              <w:left w:val="nil"/>
                              <w:bottom w:val="nil"/>
                              <w:right w:val="nil"/>
                            </w:tcBorders>
                            <w:shd w:val="clear" w:color="auto" w:fill="8DB3E1"/>
                          </w:tcPr>
                          <w:p w:rsidR="001F2AF2" w:rsidRDefault="001F2AF2">
                            <w:pPr>
                              <w:pStyle w:val="TableParagraph"/>
                              <w:spacing w:line="194" w:lineRule="exact"/>
                              <w:jc w:val="center"/>
                              <w:rPr>
                                <w:rFonts w:ascii="Calibri" w:eastAsia="Calibri" w:hAnsi="Calibri" w:cs="Calibri"/>
                                <w:sz w:val="16"/>
                                <w:szCs w:val="16"/>
                              </w:rPr>
                            </w:pPr>
                            <w:r>
                              <w:rPr>
                                <w:rFonts w:ascii="Calibri"/>
                                <w:spacing w:val="-1"/>
                                <w:sz w:val="16"/>
                              </w:rPr>
                              <w:t>Major</w:t>
                            </w:r>
                          </w:p>
                        </w:tc>
                        <w:tc>
                          <w:tcPr>
                            <w:tcW w:w="2988" w:type="dxa"/>
                            <w:tcBorders>
                              <w:top w:val="nil"/>
                              <w:left w:val="nil"/>
                              <w:bottom w:val="nil"/>
                              <w:right w:val="nil"/>
                            </w:tcBorders>
                            <w:shd w:val="clear" w:color="auto" w:fill="8DB3E1"/>
                          </w:tcPr>
                          <w:p w:rsidR="001F2AF2" w:rsidRDefault="001F2AF2">
                            <w:pPr>
                              <w:pStyle w:val="ListParagraph"/>
                              <w:numPr>
                                <w:ilvl w:val="0"/>
                                <w:numId w:val="18"/>
                              </w:numPr>
                              <w:tabs>
                                <w:tab w:val="left" w:pos="309"/>
                              </w:tabs>
                              <w:spacing w:before="3" w:line="194" w:lineRule="exact"/>
                              <w:ind w:right="264" w:hanging="163"/>
                              <w:rPr>
                                <w:rFonts w:ascii="Calibri" w:eastAsia="Calibri" w:hAnsi="Calibri" w:cs="Calibri"/>
                                <w:sz w:val="16"/>
                                <w:szCs w:val="16"/>
                              </w:rPr>
                            </w:pPr>
                            <w:r>
                              <w:rPr>
                                <w:rFonts w:ascii="Calibri"/>
                                <w:spacing w:val="-1"/>
                                <w:sz w:val="16"/>
                              </w:rPr>
                              <w:t>Complete alignment</w:t>
                            </w:r>
                            <w:r>
                              <w:rPr>
                                <w:rFonts w:ascii="Calibri"/>
                                <w:spacing w:val="-2"/>
                                <w:sz w:val="16"/>
                              </w:rPr>
                              <w:t xml:space="preserve"> </w:t>
                            </w:r>
                            <w:r>
                              <w:rPr>
                                <w:rFonts w:ascii="Calibri"/>
                                <w:spacing w:val="-1"/>
                                <w:sz w:val="16"/>
                              </w:rPr>
                              <w:t>with</w:t>
                            </w:r>
                            <w:r>
                              <w:rPr>
                                <w:rFonts w:ascii="Calibri"/>
                                <w:sz w:val="16"/>
                              </w:rPr>
                              <w:t xml:space="preserve"> </w:t>
                            </w:r>
                            <w:r>
                              <w:rPr>
                                <w:rFonts w:ascii="Calibri"/>
                                <w:spacing w:val="-1"/>
                                <w:sz w:val="16"/>
                              </w:rPr>
                              <w:t>The University</w:t>
                            </w:r>
                            <w:r>
                              <w:rPr>
                                <w:rFonts w:ascii="Calibri"/>
                                <w:spacing w:val="30"/>
                                <w:sz w:val="16"/>
                              </w:rPr>
                              <w:t xml:space="preserve"> </w:t>
                            </w:r>
                            <w:r>
                              <w:rPr>
                                <w:rFonts w:ascii="Calibri"/>
                                <w:spacing w:val="-1"/>
                                <w:sz w:val="16"/>
                              </w:rPr>
                              <w:t>vision and mission</w:t>
                            </w:r>
                          </w:p>
                          <w:p w:rsidR="001F2AF2" w:rsidRDefault="001F2AF2">
                            <w:pPr>
                              <w:pStyle w:val="ListParagraph"/>
                              <w:numPr>
                                <w:ilvl w:val="0"/>
                                <w:numId w:val="18"/>
                              </w:numPr>
                              <w:tabs>
                                <w:tab w:val="left" w:pos="309"/>
                              </w:tabs>
                              <w:spacing w:before="4"/>
                              <w:ind w:right="455" w:hanging="163"/>
                              <w:rPr>
                                <w:rFonts w:ascii="Calibri" w:eastAsia="Calibri" w:hAnsi="Calibri" w:cs="Calibri"/>
                                <w:sz w:val="16"/>
                                <w:szCs w:val="16"/>
                              </w:rPr>
                            </w:pPr>
                            <w:r>
                              <w:rPr>
                                <w:rFonts w:ascii="Calibri"/>
                                <w:spacing w:val="-1"/>
                                <w:sz w:val="16"/>
                              </w:rPr>
                              <w:t>Major contribution to competitive</w:t>
                            </w:r>
                            <w:r>
                              <w:rPr>
                                <w:rFonts w:ascii="Calibri"/>
                                <w:spacing w:val="29"/>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18"/>
                              </w:numPr>
                              <w:tabs>
                                <w:tab w:val="left" w:pos="309"/>
                              </w:tabs>
                              <w:spacing w:line="241" w:lineRule="auto"/>
                              <w:ind w:right="282" w:hanging="163"/>
                              <w:rPr>
                                <w:rFonts w:ascii="Calibri" w:eastAsia="Calibri" w:hAnsi="Calibri" w:cs="Calibri"/>
                                <w:sz w:val="16"/>
                                <w:szCs w:val="16"/>
                              </w:rPr>
                            </w:pPr>
                            <w:r>
                              <w:rPr>
                                <w:rFonts w:ascii="Calibri"/>
                                <w:spacing w:val="-1"/>
                                <w:sz w:val="16"/>
                              </w:rPr>
                              <w:t xml:space="preserve">Accelerates progress on </w:t>
                            </w:r>
                            <w:r>
                              <w:rPr>
                                <w:rFonts w:ascii="Calibri"/>
                                <w:sz w:val="16"/>
                              </w:rPr>
                              <w:t>one</w:t>
                            </w:r>
                            <w:r>
                              <w:rPr>
                                <w:rFonts w:ascii="Calibri"/>
                                <w:spacing w:val="-1"/>
                                <w:sz w:val="16"/>
                              </w:rPr>
                              <w:t xml:space="preserve"> or more</w:t>
                            </w:r>
                            <w:r>
                              <w:rPr>
                                <w:rFonts w:ascii="Calibri"/>
                                <w:spacing w:val="23"/>
                                <w:sz w:val="16"/>
                              </w:rPr>
                              <w:t xml:space="preserve"> </w:t>
                            </w:r>
                            <w:r>
                              <w:rPr>
                                <w:rFonts w:ascii="Calibri"/>
                                <w:spacing w:val="-1"/>
                                <w:sz w:val="16"/>
                              </w:rPr>
                              <w:t>strategic goals</w:t>
                            </w:r>
                          </w:p>
                        </w:tc>
                        <w:tc>
                          <w:tcPr>
                            <w:tcW w:w="3065" w:type="dxa"/>
                            <w:tcBorders>
                              <w:top w:val="nil"/>
                              <w:left w:val="nil"/>
                              <w:bottom w:val="nil"/>
                              <w:right w:val="nil"/>
                            </w:tcBorders>
                            <w:shd w:val="clear" w:color="auto" w:fill="8DB3E1"/>
                          </w:tcPr>
                          <w:p w:rsidR="001F2AF2" w:rsidRDefault="001F2AF2">
                            <w:pPr>
                              <w:pStyle w:val="ListParagraph"/>
                              <w:numPr>
                                <w:ilvl w:val="0"/>
                                <w:numId w:val="17"/>
                              </w:numPr>
                              <w:tabs>
                                <w:tab w:val="left" w:pos="290"/>
                              </w:tabs>
                              <w:spacing w:before="3" w:line="194" w:lineRule="exact"/>
                              <w:ind w:right="358" w:hanging="163"/>
                              <w:rPr>
                                <w:rFonts w:ascii="Calibri" w:eastAsia="Calibri" w:hAnsi="Calibri" w:cs="Calibri"/>
                                <w:sz w:val="16"/>
                                <w:szCs w:val="16"/>
                              </w:rPr>
                            </w:pPr>
                            <w:r>
                              <w:rPr>
                                <w:rFonts w:ascii="Calibri"/>
                                <w:spacing w:val="-1"/>
                                <w:sz w:val="16"/>
                              </w:rPr>
                              <w:t>Positive national publicity or external</w:t>
                            </w:r>
                            <w:r>
                              <w:rPr>
                                <w:rFonts w:ascii="Calibri"/>
                                <w:spacing w:val="21"/>
                                <w:sz w:val="16"/>
                              </w:rPr>
                              <w:t xml:space="preserve"> </w:t>
                            </w:r>
                            <w:r>
                              <w:rPr>
                                <w:rFonts w:ascii="Calibri"/>
                                <w:spacing w:val="-1"/>
                                <w:sz w:val="16"/>
                              </w:rPr>
                              <w:t>recognition</w:t>
                            </w:r>
                          </w:p>
                          <w:p w:rsidR="001F2AF2" w:rsidRDefault="001F2AF2" w:rsidP="003933C5">
                            <w:pPr>
                              <w:pStyle w:val="ListParagraph"/>
                              <w:numPr>
                                <w:ilvl w:val="0"/>
                                <w:numId w:val="17"/>
                              </w:numPr>
                              <w:tabs>
                                <w:tab w:val="left" w:pos="290"/>
                              </w:tabs>
                              <w:spacing w:before="4"/>
                              <w:ind w:right="120" w:hanging="163"/>
                              <w:rPr>
                                <w:rFonts w:ascii="Calibri" w:eastAsia="Calibri" w:hAnsi="Calibri" w:cs="Calibri"/>
                                <w:sz w:val="16"/>
                                <w:szCs w:val="16"/>
                              </w:rPr>
                            </w:pPr>
                            <w:r>
                              <w:rPr>
                                <w:rFonts w:ascii="Calibri" w:eastAsia="Calibri" w:hAnsi="Calibri" w:cs="Calibri"/>
                                <w:spacing w:val="-1"/>
                                <w:sz w:val="16"/>
                                <w:szCs w:val="16"/>
                              </w:rPr>
                              <w:t>Long-term</w:t>
                            </w:r>
                            <w:r>
                              <w:rPr>
                                <w:rFonts w:ascii="Calibri" w:eastAsia="Calibri" w:hAnsi="Calibri" w:cs="Calibri"/>
                                <w:spacing w:val="1"/>
                                <w:sz w:val="16"/>
                                <w:szCs w:val="16"/>
                              </w:rPr>
                              <w:t xml:space="preserve"> </w:t>
                            </w:r>
                            <w:r>
                              <w:rPr>
                                <w:rFonts w:ascii="Calibri" w:eastAsia="Calibri" w:hAnsi="Calibri" w:cs="Calibri"/>
                                <w:spacing w:val="-1"/>
                                <w:sz w:val="16"/>
                                <w:szCs w:val="16"/>
                              </w:rPr>
                              <w:t>enhancement</w:t>
                            </w:r>
                            <w:r>
                              <w:rPr>
                                <w:rFonts w:ascii="Calibri" w:eastAsia="Calibri" w:hAnsi="Calibri" w:cs="Calibri"/>
                                <w:spacing w:val="-2"/>
                                <w:sz w:val="16"/>
                                <w:szCs w:val="16"/>
                              </w:rPr>
                              <w:t xml:space="preserve"> </w:t>
                            </w:r>
                            <w:r>
                              <w:rPr>
                                <w:rFonts w:ascii="Calibri" w:eastAsia="Calibri" w:hAnsi="Calibri" w:cs="Calibri"/>
                                <w:spacing w:val="-1"/>
                                <w:sz w:val="16"/>
                                <w:szCs w:val="16"/>
                              </w:rPr>
                              <w:t>of</w:t>
                            </w:r>
                            <w:r>
                              <w:rPr>
                                <w:rFonts w:ascii="Calibri" w:eastAsia="Calibri" w:hAnsi="Calibri" w:cs="Calibri"/>
                                <w:spacing w:val="-2"/>
                                <w:sz w:val="16"/>
                                <w:szCs w:val="16"/>
                              </w:rPr>
                              <w:t xml:space="preserve"> t</w:t>
                            </w:r>
                            <w:r>
                              <w:rPr>
                                <w:rFonts w:ascii="Calibri" w:eastAsia="Calibri" w:hAnsi="Calibri" w:cs="Calibri"/>
                                <w:sz w:val="16"/>
                                <w:szCs w:val="16"/>
                              </w:rPr>
                              <w:t>he University</w:t>
                            </w:r>
                            <w:r>
                              <w:rPr>
                                <w:rFonts w:ascii="Calibri" w:eastAsia="Calibri" w:hAnsi="Calibri" w:cs="Calibri"/>
                                <w:spacing w:val="-1"/>
                                <w:sz w:val="16"/>
                                <w:szCs w:val="16"/>
                              </w:rPr>
                              <w:t>’s</w:t>
                            </w:r>
                            <w:r>
                              <w:rPr>
                                <w:rFonts w:ascii="Calibri" w:eastAsia="Calibri" w:hAnsi="Calibri" w:cs="Calibri"/>
                                <w:spacing w:val="29"/>
                                <w:sz w:val="16"/>
                                <w:szCs w:val="16"/>
                              </w:rPr>
                              <w:t xml:space="preserve"> </w:t>
                            </w:r>
                            <w:r>
                              <w:rPr>
                                <w:rFonts w:ascii="Calibri" w:eastAsia="Calibri" w:hAnsi="Calibri" w:cs="Calibri"/>
                                <w:spacing w:val="-1"/>
                                <w:sz w:val="16"/>
                                <w:szCs w:val="16"/>
                              </w:rPr>
                              <w:t>academic,</w:t>
                            </w:r>
                            <w:r>
                              <w:rPr>
                                <w:rFonts w:ascii="Calibri" w:eastAsia="Calibri" w:hAnsi="Calibri" w:cs="Calibri"/>
                                <w:sz w:val="16"/>
                                <w:szCs w:val="16"/>
                              </w:rPr>
                              <w:t xml:space="preserve"> </w:t>
                            </w:r>
                            <w:r>
                              <w:rPr>
                                <w:rFonts w:ascii="Calibri" w:eastAsia="Calibri" w:hAnsi="Calibri" w:cs="Calibri"/>
                                <w:spacing w:val="-2"/>
                                <w:sz w:val="16"/>
                                <w:szCs w:val="16"/>
                              </w:rPr>
                              <w:t>environmental,</w:t>
                            </w:r>
                            <w:r>
                              <w:rPr>
                                <w:rFonts w:ascii="Calibri" w:eastAsia="Calibri" w:hAnsi="Calibri" w:cs="Calibri"/>
                                <w:sz w:val="16"/>
                                <w:szCs w:val="16"/>
                              </w:rPr>
                              <w:t xml:space="preserve"> </w:t>
                            </w:r>
                            <w:r>
                              <w:rPr>
                                <w:rFonts w:ascii="Calibri" w:eastAsia="Calibri" w:hAnsi="Calibri" w:cs="Calibri"/>
                                <w:spacing w:val="-1"/>
                                <w:sz w:val="16"/>
                                <w:szCs w:val="16"/>
                              </w:rPr>
                              <w:t>or research</w:t>
                            </w:r>
                            <w:r>
                              <w:rPr>
                                <w:rFonts w:ascii="Calibri" w:eastAsia="Calibri" w:hAnsi="Calibri" w:cs="Calibri"/>
                                <w:spacing w:val="45"/>
                                <w:sz w:val="16"/>
                                <w:szCs w:val="16"/>
                              </w:rPr>
                              <w:t xml:space="preserve"> </w:t>
                            </w:r>
                            <w:r>
                              <w:rPr>
                                <w:rFonts w:ascii="Calibri" w:eastAsia="Calibri" w:hAnsi="Calibri" w:cs="Calibri"/>
                                <w:spacing w:val="-1"/>
                                <w:sz w:val="16"/>
                                <w:szCs w:val="16"/>
                              </w:rPr>
                              <w:t>reputation</w:t>
                            </w:r>
                          </w:p>
                        </w:tc>
                        <w:tc>
                          <w:tcPr>
                            <w:tcW w:w="2077" w:type="dxa"/>
                            <w:tcBorders>
                              <w:top w:val="nil"/>
                              <w:left w:val="nil"/>
                              <w:bottom w:val="nil"/>
                              <w:right w:val="nil"/>
                            </w:tcBorders>
                            <w:shd w:val="clear" w:color="auto" w:fill="8DB3E1"/>
                          </w:tcPr>
                          <w:p w:rsidR="001F2AF2" w:rsidRDefault="001F2AF2">
                            <w:pPr>
                              <w:pStyle w:val="ListParagraph"/>
                              <w:numPr>
                                <w:ilvl w:val="0"/>
                                <w:numId w:val="16"/>
                              </w:numPr>
                              <w:tabs>
                                <w:tab w:val="left" w:pos="286"/>
                              </w:tabs>
                              <w:ind w:right="285" w:hanging="163"/>
                              <w:rPr>
                                <w:rFonts w:ascii="Calibri" w:eastAsia="Calibri" w:hAnsi="Calibri" w:cs="Calibri"/>
                                <w:sz w:val="16"/>
                                <w:szCs w:val="16"/>
                              </w:rPr>
                            </w:pPr>
                            <w:r>
                              <w:rPr>
                                <w:rFonts w:ascii="Calibri"/>
                                <w:spacing w:val="-1"/>
                                <w:sz w:val="16"/>
                              </w:rPr>
                              <w:t>Major improvement</w:t>
                            </w:r>
                            <w:r>
                              <w:rPr>
                                <w:rFonts w:ascii="Calibri"/>
                                <w:spacing w:val="-2"/>
                                <w:sz w:val="16"/>
                              </w:rPr>
                              <w:t xml:space="preserve"> </w:t>
                            </w:r>
                            <w:r>
                              <w:rPr>
                                <w:rFonts w:ascii="Calibri"/>
                                <w:spacing w:val="-1"/>
                                <w:sz w:val="16"/>
                              </w:rPr>
                              <w:t>in</w:t>
                            </w:r>
                            <w:r>
                              <w:rPr>
                                <w:rFonts w:ascii="Calibri"/>
                                <w:spacing w:val="26"/>
                                <w:sz w:val="16"/>
                              </w:rPr>
                              <w:t xml:space="preserve"> </w:t>
                            </w:r>
                            <w:r>
                              <w:rPr>
                                <w:rFonts w:ascii="Calibri"/>
                                <w:spacing w:val="-1"/>
                                <w:sz w:val="16"/>
                              </w:rPr>
                              <w:t>recruitment,</w:t>
                            </w:r>
                            <w:r>
                              <w:rPr>
                                <w:rFonts w:ascii="Calibri"/>
                                <w:sz w:val="16"/>
                              </w:rPr>
                              <w:t xml:space="preserve"> </w:t>
                            </w:r>
                            <w:r>
                              <w:rPr>
                                <w:rFonts w:ascii="Calibri"/>
                                <w:spacing w:val="-2"/>
                                <w:sz w:val="16"/>
                              </w:rPr>
                              <w:t>retention,</w:t>
                            </w:r>
                            <w:r>
                              <w:rPr>
                                <w:rFonts w:ascii="Calibri"/>
                                <w:spacing w:val="22"/>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w:t>
                            </w:r>
                          </w:p>
                        </w:tc>
                        <w:tc>
                          <w:tcPr>
                            <w:tcW w:w="1706" w:type="dxa"/>
                            <w:tcBorders>
                              <w:top w:val="nil"/>
                              <w:left w:val="nil"/>
                              <w:bottom w:val="nil"/>
                              <w:right w:val="nil"/>
                            </w:tcBorders>
                            <w:shd w:val="clear" w:color="auto" w:fill="8DB3E1"/>
                          </w:tcPr>
                          <w:p w:rsidR="001F2AF2" w:rsidRDefault="001F2AF2">
                            <w:pPr>
                              <w:pStyle w:val="ListParagraph"/>
                              <w:numPr>
                                <w:ilvl w:val="0"/>
                                <w:numId w:val="15"/>
                              </w:numPr>
                              <w:tabs>
                                <w:tab w:val="left" w:pos="280"/>
                              </w:tabs>
                              <w:spacing w:before="3" w:line="194" w:lineRule="exact"/>
                              <w:ind w:right="153"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r>
                              <w:rPr>
                                <w:rFonts w:ascii="Calibri"/>
                                <w:spacing w:val="1"/>
                                <w:sz w:val="16"/>
                              </w:rPr>
                              <w:t xml:space="preserve"> </w:t>
                            </w:r>
                            <w:r>
                              <w:rPr>
                                <w:rFonts w:ascii="Calibri"/>
                                <w:spacing w:val="-1"/>
                                <w:sz w:val="16"/>
                              </w:rPr>
                              <w:t>of</w:t>
                            </w:r>
                          </w:p>
                          <w:p w:rsidR="001F2AF2" w:rsidRDefault="001F2AF2">
                            <w:pPr>
                              <w:pStyle w:val="TableParagraph"/>
                              <w:spacing w:before="5"/>
                              <w:ind w:left="279"/>
                              <w:rPr>
                                <w:rFonts w:ascii="Calibri" w:eastAsia="Calibri" w:hAnsi="Calibri" w:cs="Calibri"/>
                                <w:sz w:val="16"/>
                                <w:szCs w:val="16"/>
                              </w:rPr>
                            </w:pPr>
                            <w:r>
                              <w:rPr>
                                <w:rFonts w:ascii="Calibri"/>
                                <w:spacing w:val="-1"/>
                                <w:sz w:val="16"/>
                              </w:rPr>
                              <w:t>$2.5M*</w:t>
                            </w:r>
                          </w:p>
                        </w:tc>
                        <w:tc>
                          <w:tcPr>
                            <w:tcW w:w="2534" w:type="dxa"/>
                            <w:tcBorders>
                              <w:top w:val="nil"/>
                              <w:left w:val="nil"/>
                              <w:bottom w:val="nil"/>
                              <w:right w:val="nil"/>
                            </w:tcBorders>
                            <w:shd w:val="clear" w:color="auto" w:fill="8DB3E1"/>
                          </w:tcPr>
                          <w:p w:rsidR="001F2AF2" w:rsidRDefault="001F2AF2">
                            <w:pPr>
                              <w:pStyle w:val="ListParagraph"/>
                              <w:numPr>
                                <w:ilvl w:val="0"/>
                                <w:numId w:val="14"/>
                              </w:numPr>
                              <w:tabs>
                                <w:tab w:val="left" w:pos="283"/>
                              </w:tabs>
                              <w:ind w:right="187" w:hanging="163"/>
                              <w:rPr>
                                <w:rFonts w:ascii="Calibri" w:eastAsia="Calibri" w:hAnsi="Calibri" w:cs="Calibri"/>
                                <w:sz w:val="16"/>
                                <w:szCs w:val="16"/>
                              </w:rPr>
                            </w:pPr>
                            <w:r>
                              <w:rPr>
                                <w:rFonts w:ascii="Calibri"/>
                                <w:spacing w:val="-1"/>
                                <w:sz w:val="16"/>
                              </w:rPr>
                              <w:t>Major</w:t>
                            </w:r>
                            <w:r>
                              <w:rPr>
                                <w:rFonts w:ascii="Calibri"/>
                                <w:spacing w:val="-2"/>
                                <w:sz w:val="16"/>
                              </w:rPr>
                              <w:t xml:space="preserve"> </w:t>
                            </w:r>
                            <w:r>
                              <w:rPr>
                                <w:rFonts w:ascii="Calibri"/>
                                <w:spacing w:val="-1"/>
                                <w:sz w:val="16"/>
                              </w:rPr>
                              <w:t>improvements in</w:t>
                            </w:r>
                            <w:r>
                              <w:rPr>
                                <w:rFonts w:ascii="Calibri"/>
                                <w:spacing w:val="27"/>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4"/>
                                <w:sz w:val="16"/>
                              </w:rPr>
                              <w:t xml:space="preserve"> </w:t>
                            </w:r>
                            <w:r>
                              <w:rPr>
                                <w:rFonts w:ascii="Calibri"/>
                                <w:spacing w:val="-1"/>
                                <w:sz w:val="16"/>
                              </w:rPr>
                              <w:t>programs and services,</w:t>
                            </w:r>
                            <w:r>
                              <w:rPr>
                                <w:rFonts w:ascii="Calibri"/>
                                <w:spacing w:val="28"/>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r w:rsidR="001F2AF2">
                        <w:trPr>
                          <w:trHeight w:hRule="exact" w:val="1644"/>
                        </w:trPr>
                        <w:tc>
                          <w:tcPr>
                            <w:tcW w:w="771" w:type="dxa"/>
                            <w:tcBorders>
                              <w:top w:val="nil"/>
                              <w:left w:val="nil"/>
                              <w:bottom w:val="nil"/>
                              <w:right w:val="nil"/>
                            </w:tcBorders>
                          </w:tcPr>
                          <w:p w:rsidR="001F2AF2" w:rsidRDefault="001F2AF2">
                            <w:pPr>
                              <w:pStyle w:val="TableParagraph"/>
                              <w:spacing w:line="194" w:lineRule="exact"/>
                              <w:ind w:right="29"/>
                              <w:jc w:val="center"/>
                              <w:rPr>
                                <w:rFonts w:ascii="Calibri" w:eastAsia="Calibri" w:hAnsi="Calibri" w:cs="Calibri"/>
                                <w:sz w:val="16"/>
                                <w:szCs w:val="16"/>
                              </w:rPr>
                            </w:pPr>
                            <w:r>
                              <w:rPr>
                                <w:rFonts w:ascii="Calibri"/>
                                <w:b/>
                                <w:sz w:val="16"/>
                              </w:rPr>
                              <w:t>6</w:t>
                            </w:r>
                          </w:p>
                        </w:tc>
                        <w:tc>
                          <w:tcPr>
                            <w:tcW w:w="1280" w:type="dxa"/>
                            <w:tcBorders>
                              <w:top w:val="nil"/>
                              <w:left w:val="nil"/>
                              <w:bottom w:val="nil"/>
                              <w:right w:val="nil"/>
                            </w:tcBorders>
                          </w:tcPr>
                          <w:p w:rsidR="001F2AF2" w:rsidRDefault="001F2AF2">
                            <w:pPr>
                              <w:pStyle w:val="TableParagraph"/>
                              <w:spacing w:line="194" w:lineRule="exact"/>
                              <w:ind w:left="143"/>
                              <w:rPr>
                                <w:rFonts w:ascii="Calibri" w:eastAsia="Calibri" w:hAnsi="Calibri" w:cs="Calibri"/>
                                <w:sz w:val="16"/>
                                <w:szCs w:val="16"/>
                              </w:rPr>
                            </w:pPr>
                            <w:r>
                              <w:rPr>
                                <w:rFonts w:ascii="Calibri"/>
                                <w:spacing w:val="-1"/>
                                <w:sz w:val="16"/>
                              </w:rPr>
                              <w:t>Transformative</w:t>
                            </w:r>
                          </w:p>
                        </w:tc>
                        <w:tc>
                          <w:tcPr>
                            <w:tcW w:w="2988" w:type="dxa"/>
                            <w:tcBorders>
                              <w:top w:val="nil"/>
                              <w:left w:val="nil"/>
                              <w:bottom w:val="nil"/>
                              <w:right w:val="nil"/>
                            </w:tcBorders>
                          </w:tcPr>
                          <w:p w:rsidR="001F2AF2" w:rsidRDefault="001F2AF2">
                            <w:pPr>
                              <w:pStyle w:val="ListParagraph"/>
                              <w:numPr>
                                <w:ilvl w:val="0"/>
                                <w:numId w:val="13"/>
                              </w:numPr>
                              <w:tabs>
                                <w:tab w:val="left" w:pos="309"/>
                              </w:tabs>
                              <w:spacing w:line="241" w:lineRule="auto"/>
                              <w:ind w:right="264" w:hanging="163"/>
                              <w:rPr>
                                <w:rFonts w:ascii="Calibri" w:eastAsia="Calibri" w:hAnsi="Calibri" w:cs="Calibri"/>
                                <w:sz w:val="16"/>
                                <w:szCs w:val="16"/>
                              </w:rPr>
                            </w:pPr>
                            <w:r>
                              <w:rPr>
                                <w:rFonts w:ascii="Calibri"/>
                                <w:spacing w:val="-1"/>
                                <w:sz w:val="16"/>
                              </w:rPr>
                              <w:t>Complete alignment</w:t>
                            </w:r>
                            <w:r>
                              <w:rPr>
                                <w:rFonts w:ascii="Calibri"/>
                                <w:spacing w:val="-2"/>
                                <w:sz w:val="16"/>
                              </w:rPr>
                              <w:t xml:space="preserve"> </w:t>
                            </w:r>
                            <w:r>
                              <w:rPr>
                                <w:rFonts w:ascii="Calibri"/>
                                <w:spacing w:val="-1"/>
                                <w:sz w:val="16"/>
                              </w:rPr>
                              <w:t>with</w:t>
                            </w:r>
                            <w:r>
                              <w:rPr>
                                <w:rFonts w:ascii="Calibri"/>
                                <w:sz w:val="16"/>
                              </w:rPr>
                              <w:t xml:space="preserve"> </w:t>
                            </w:r>
                            <w:r>
                              <w:rPr>
                                <w:rFonts w:ascii="Calibri"/>
                                <w:spacing w:val="-1"/>
                                <w:sz w:val="16"/>
                              </w:rPr>
                              <w:t>The University</w:t>
                            </w:r>
                            <w:r>
                              <w:rPr>
                                <w:rFonts w:ascii="Calibri"/>
                                <w:spacing w:val="30"/>
                                <w:sz w:val="16"/>
                              </w:rPr>
                              <w:t xml:space="preserve"> </w:t>
                            </w:r>
                            <w:r>
                              <w:rPr>
                                <w:rFonts w:ascii="Calibri"/>
                                <w:spacing w:val="-1"/>
                                <w:sz w:val="16"/>
                              </w:rPr>
                              <w:t>vision and mission</w:t>
                            </w:r>
                          </w:p>
                          <w:p w:rsidR="001F2AF2" w:rsidRDefault="001F2AF2">
                            <w:pPr>
                              <w:pStyle w:val="ListParagraph"/>
                              <w:numPr>
                                <w:ilvl w:val="0"/>
                                <w:numId w:val="13"/>
                              </w:numPr>
                              <w:tabs>
                                <w:tab w:val="left" w:pos="309"/>
                              </w:tabs>
                              <w:spacing w:line="241" w:lineRule="auto"/>
                              <w:ind w:right="476" w:hanging="163"/>
                              <w:rPr>
                                <w:rFonts w:ascii="Calibri" w:eastAsia="Calibri" w:hAnsi="Calibri" w:cs="Calibri"/>
                                <w:sz w:val="16"/>
                                <w:szCs w:val="16"/>
                              </w:rPr>
                            </w:pPr>
                            <w:r>
                              <w:rPr>
                                <w:rFonts w:ascii="Calibri"/>
                                <w:spacing w:val="-1"/>
                                <w:sz w:val="16"/>
                              </w:rPr>
                              <w:t>Definitively enhances</w:t>
                            </w:r>
                            <w:r>
                              <w:rPr>
                                <w:rFonts w:ascii="Calibri"/>
                                <w:spacing w:val="1"/>
                                <w:sz w:val="16"/>
                              </w:rPr>
                              <w:t xml:space="preserve"> </w:t>
                            </w:r>
                            <w:r>
                              <w:rPr>
                                <w:rFonts w:ascii="Calibri"/>
                                <w:spacing w:val="-1"/>
                                <w:sz w:val="16"/>
                              </w:rPr>
                              <w:t>competitive</w:t>
                            </w:r>
                            <w:r>
                              <w:rPr>
                                <w:rFonts w:ascii="Calibri"/>
                                <w:spacing w:val="27"/>
                                <w:sz w:val="16"/>
                              </w:rPr>
                              <w:t xml:space="preserve"> </w:t>
                            </w:r>
                            <w:r>
                              <w:rPr>
                                <w:rFonts w:ascii="Calibri"/>
                                <w:spacing w:val="-1"/>
                                <w:sz w:val="16"/>
                              </w:rPr>
                              <w:t>advantage or long-term</w:t>
                            </w:r>
                            <w:r>
                              <w:rPr>
                                <w:rFonts w:ascii="Calibri"/>
                                <w:spacing w:val="1"/>
                                <w:sz w:val="16"/>
                              </w:rPr>
                              <w:t xml:space="preserve"> </w:t>
                            </w:r>
                            <w:r>
                              <w:rPr>
                                <w:rFonts w:ascii="Calibri"/>
                                <w:spacing w:val="-1"/>
                                <w:sz w:val="16"/>
                              </w:rPr>
                              <w:t>viability</w:t>
                            </w:r>
                          </w:p>
                          <w:p w:rsidR="001F2AF2" w:rsidRDefault="001F2AF2">
                            <w:pPr>
                              <w:pStyle w:val="ListParagraph"/>
                              <w:numPr>
                                <w:ilvl w:val="0"/>
                                <w:numId w:val="13"/>
                              </w:numPr>
                              <w:tabs>
                                <w:tab w:val="left" w:pos="309"/>
                              </w:tabs>
                              <w:spacing w:line="200" w:lineRule="exact"/>
                              <w:ind w:hanging="163"/>
                              <w:rPr>
                                <w:rFonts w:ascii="Calibri" w:eastAsia="Calibri" w:hAnsi="Calibri" w:cs="Calibri"/>
                                <w:sz w:val="16"/>
                                <w:szCs w:val="16"/>
                              </w:rPr>
                            </w:pPr>
                            <w:r>
                              <w:rPr>
                                <w:rFonts w:ascii="Calibri"/>
                                <w:spacing w:val="-1"/>
                                <w:sz w:val="16"/>
                              </w:rPr>
                              <w:t xml:space="preserve">Fulfills strategic </w:t>
                            </w:r>
                            <w:r>
                              <w:rPr>
                                <w:rFonts w:ascii="Calibri"/>
                                <w:sz w:val="16"/>
                              </w:rPr>
                              <w:t>plan</w:t>
                            </w:r>
                          </w:p>
                        </w:tc>
                        <w:tc>
                          <w:tcPr>
                            <w:tcW w:w="3065" w:type="dxa"/>
                            <w:tcBorders>
                              <w:top w:val="nil"/>
                              <w:left w:val="nil"/>
                              <w:bottom w:val="nil"/>
                              <w:right w:val="nil"/>
                            </w:tcBorders>
                          </w:tcPr>
                          <w:p w:rsidR="001F2AF2" w:rsidRDefault="001F2AF2">
                            <w:pPr>
                              <w:pStyle w:val="ListParagraph"/>
                              <w:numPr>
                                <w:ilvl w:val="0"/>
                                <w:numId w:val="12"/>
                              </w:numPr>
                              <w:tabs>
                                <w:tab w:val="left" w:pos="290"/>
                              </w:tabs>
                              <w:spacing w:line="241" w:lineRule="auto"/>
                              <w:ind w:right="250" w:hanging="163"/>
                              <w:rPr>
                                <w:rFonts w:ascii="Calibri" w:eastAsia="Calibri" w:hAnsi="Calibri" w:cs="Calibri"/>
                                <w:sz w:val="16"/>
                                <w:szCs w:val="16"/>
                              </w:rPr>
                            </w:pPr>
                            <w:r>
                              <w:rPr>
                                <w:rFonts w:ascii="Calibri"/>
                                <w:spacing w:val="-1"/>
                                <w:sz w:val="16"/>
                              </w:rPr>
                              <w:t>Positive national publicity and external</w:t>
                            </w:r>
                            <w:r>
                              <w:rPr>
                                <w:rFonts w:ascii="Calibri"/>
                                <w:spacing w:val="29"/>
                                <w:sz w:val="16"/>
                              </w:rPr>
                              <w:t xml:space="preserve"> </w:t>
                            </w:r>
                            <w:r>
                              <w:rPr>
                                <w:rFonts w:ascii="Calibri"/>
                                <w:spacing w:val="-1"/>
                                <w:sz w:val="16"/>
                              </w:rPr>
                              <w:t>recognition</w:t>
                            </w:r>
                          </w:p>
                          <w:p w:rsidR="001F2AF2" w:rsidRDefault="001F2AF2">
                            <w:pPr>
                              <w:pStyle w:val="ListParagraph"/>
                              <w:numPr>
                                <w:ilvl w:val="0"/>
                                <w:numId w:val="12"/>
                              </w:numPr>
                              <w:tabs>
                                <w:tab w:val="left" w:pos="290"/>
                              </w:tabs>
                              <w:ind w:right="319" w:hanging="163"/>
                              <w:rPr>
                                <w:rFonts w:ascii="Calibri" w:eastAsia="Calibri" w:hAnsi="Calibri" w:cs="Calibri"/>
                                <w:sz w:val="16"/>
                                <w:szCs w:val="16"/>
                              </w:rPr>
                            </w:pPr>
                            <w:r>
                              <w:rPr>
                                <w:rFonts w:ascii="Calibri" w:eastAsia="Calibri" w:hAnsi="Calibri" w:cs="Calibri"/>
                                <w:spacing w:val="-1"/>
                                <w:sz w:val="16"/>
                                <w:szCs w:val="16"/>
                              </w:rPr>
                              <w:t>Permanent</w:t>
                            </w:r>
                            <w:r>
                              <w:rPr>
                                <w:rFonts w:ascii="Calibri" w:eastAsia="Calibri" w:hAnsi="Calibri" w:cs="Calibri"/>
                                <w:spacing w:val="-2"/>
                                <w:sz w:val="16"/>
                                <w:szCs w:val="16"/>
                              </w:rPr>
                              <w:t xml:space="preserve"> </w:t>
                            </w:r>
                            <w:r>
                              <w:rPr>
                                <w:rFonts w:ascii="Calibri" w:eastAsia="Calibri" w:hAnsi="Calibri" w:cs="Calibri"/>
                                <w:spacing w:val="-1"/>
                                <w:sz w:val="16"/>
                                <w:szCs w:val="16"/>
                              </w:rPr>
                              <w:t>enhancement</w:t>
                            </w:r>
                            <w:r>
                              <w:rPr>
                                <w:rFonts w:ascii="Calibri" w:eastAsia="Calibri" w:hAnsi="Calibri" w:cs="Calibri"/>
                                <w:spacing w:val="-2"/>
                                <w:sz w:val="16"/>
                                <w:szCs w:val="16"/>
                              </w:rPr>
                              <w:t xml:space="preserve"> </w:t>
                            </w:r>
                            <w:r>
                              <w:rPr>
                                <w:rFonts w:ascii="Calibri" w:eastAsia="Calibri" w:hAnsi="Calibri" w:cs="Calibri"/>
                                <w:spacing w:val="-1"/>
                                <w:sz w:val="16"/>
                                <w:szCs w:val="16"/>
                              </w:rPr>
                              <w:t>of</w:t>
                            </w:r>
                            <w:r>
                              <w:rPr>
                                <w:rFonts w:ascii="Calibri" w:eastAsia="Calibri" w:hAnsi="Calibri" w:cs="Calibri"/>
                                <w:spacing w:val="-2"/>
                                <w:sz w:val="16"/>
                                <w:szCs w:val="16"/>
                              </w:rPr>
                              <w:t xml:space="preserve"> </w:t>
                            </w:r>
                            <w:r>
                              <w:rPr>
                                <w:rFonts w:ascii="Calibri" w:eastAsia="Calibri" w:hAnsi="Calibri" w:cs="Calibri"/>
                                <w:spacing w:val="-1"/>
                                <w:sz w:val="16"/>
                                <w:szCs w:val="16"/>
                              </w:rPr>
                              <w:t>the University’s academic,</w:t>
                            </w:r>
                            <w:r>
                              <w:rPr>
                                <w:rFonts w:ascii="Calibri" w:eastAsia="Calibri" w:hAnsi="Calibri" w:cs="Calibri"/>
                                <w:sz w:val="16"/>
                                <w:szCs w:val="16"/>
                              </w:rPr>
                              <w:t xml:space="preserve"> </w:t>
                            </w:r>
                            <w:r>
                              <w:rPr>
                                <w:rFonts w:ascii="Calibri" w:eastAsia="Calibri" w:hAnsi="Calibri" w:cs="Calibri"/>
                                <w:spacing w:val="-2"/>
                                <w:sz w:val="16"/>
                                <w:szCs w:val="16"/>
                              </w:rPr>
                              <w:t>environmental,</w:t>
                            </w:r>
                            <w:r>
                              <w:rPr>
                                <w:rFonts w:ascii="Calibri" w:eastAsia="Calibri" w:hAnsi="Calibri" w:cs="Calibri"/>
                                <w:sz w:val="16"/>
                                <w:szCs w:val="16"/>
                              </w:rPr>
                              <w:t xml:space="preserve"> </w:t>
                            </w:r>
                            <w:r>
                              <w:rPr>
                                <w:rFonts w:ascii="Calibri" w:eastAsia="Calibri" w:hAnsi="Calibri" w:cs="Calibri"/>
                                <w:spacing w:val="-1"/>
                                <w:sz w:val="16"/>
                                <w:szCs w:val="16"/>
                              </w:rPr>
                              <w:t>or</w:t>
                            </w:r>
                            <w:r>
                              <w:rPr>
                                <w:rFonts w:ascii="Calibri" w:eastAsia="Calibri" w:hAnsi="Calibri" w:cs="Calibri"/>
                                <w:spacing w:val="43"/>
                                <w:sz w:val="16"/>
                                <w:szCs w:val="16"/>
                              </w:rPr>
                              <w:t xml:space="preserve"> </w:t>
                            </w:r>
                            <w:r>
                              <w:rPr>
                                <w:rFonts w:ascii="Calibri" w:eastAsia="Calibri" w:hAnsi="Calibri" w:cs="Calibri"/>
                                <w:spacing w:val="-1"/>
                                <w:sz w:val="16"/>
                                <w:szCs w:val="16"/>
                              </w:rPr>
                              <w:t>research reputation</w:t>
                            </w:r>
                          </w:p>
                          <w:p w:rsidR="001F2AF2" w:rsidRDefault="001F2AF2">
                            <w:pPr>
                              <w:pStyle w:val="ListParagraph"/>
                              <w:numPr>
                                <w:ilvl w:val="0"/>
                                <w:numId w:val="12"/>
                              </w:numPr>
                              <w:tabs>
                                <w:tab w:val="left" w:pos="290"/>
                              </w:tabs>
                              <w:ind w:right="299" w:hanging="163"/>
                              <w:rPr>
                                <w:rFonts w:ascii="Calibri" w:eastAsia="Calibri" w:hAnsi="Calibri" w:cs="Calibri"/>
                                <w:sz w:val="16"/>
                                <w:szCs w:val="16"/>
                              </w:rPr>
                            </w:pPr>
                            <w:r>
                              <w:rPr>
                                <w:rFonts w:ascii="Calibri"/>
                                <w:spacing w:val="-1"/>
                                <w:sz w:val="16"/>
                              </w:rPr>
                              <w:t>Results</w:t>
                            </w:r>
                            <w:r>
                              <w:rPr>
                                <w:rFonts w:ascii="Calibri"/>
                                <w:spacing w:val="1"/>
                                <w:sz w:val="16"/>
                              </w:rPr>
                              <w:t xml:space="preserve"> </w:t>
                            </w:r>
                            <w:r>
                              <w:rPr>
                                <w:rFonts w:ascii="Calibri"/>
                                <w:spacing w:val="-1"/>
                                <w:sz w:val="16"/>
                              </w:rPr>
                              <w:t xml:space="preserve">in </w:t>
                            </w:r>
                            <w:r>
                              <w:rPr>
                                <w:rFonts w:ascii="Calibri"/>
                                <w:sz w:val="16"/>
                              </w:rPr>
                              <w:t>a</w:t>
                            </w:r>
                            <w:r>
                              <w:rPr>
                                <w:rFonts w:ascii="Calibri"/>
                                <w:spacing w:val="-1"/>
                                <w:sz w:val="16"/>
                              </w:rPr>
                              <w:t xml:space="preserve"> significant increase in</w:t>
                            </w:r>
                            <w:r>
                              <w:rPr>
                                <w:rFonts w:ascii="Calibri"/>
                                <w:spacing w:val="21"/>
                                <w:sz w:val="16"/>
                              </w:rPr>
                              <w:t xml:space="preserve"> </w:t>
                            </w:r>
                            <w:r>
                              <w:rPr>
                                <w:rFonts w:ascii="Calibri"/>
                                <w:spacing w:val="-1"/>
                                <w:sz w:val="16"/>
                              </w:rPr>
                              <w:t>enrollment,</w:t>
                            </w:r>
                            <w:r>
                              <w:rPr>
                                <w:rFonts w:ascii="Calibri"/>
                                <w:sz w:val="16"/>
                              </w:rPr>
                              <w:t xml:space="preserve"> </w:t>
                            </w:r>
                            <w:r>
                              <w:rPr>
                                <w:rFonts w:ascii="Calibri"/>
                                <w:spacing w:val="-1"/>
                                <w:sz w:val="16"/>
                              </w:rPr>
                              <w:t>student academic quality,</w:t>
                            </w:r>
                          </w:p>
                          <w:p w:rsidR="001F2AF2" w:rsidRDefault="001F2AF2">
                            <w:pPr>
                              <w:pStyle w:val="TableParagraph"/>
                              <w:tabs>
                                <w:tab w:val="left" w:pos="289"/>
                                <w:tab w:val="left" w:pos="9413"/>
                              </w:tabs>
                              <w:spacing w:line="194" w:lineRule="exact"/>
                              <w:ind w:left="-5054" w:right="-6350"/>
                              <w:rPr>
                                <w:rFonts w:ascii="Calibri" w:eastAsia="Calibri" w:hAnsi="Calibri" w:cs="Calibri"/>
                                <w:sz w:val="16"/>
                                <w:szCs w:val="16"/>
                              </w:rPr>
                            </w:pPr>
                            <w:r>
                              <w:rPr>
                                <w:rFonts w:ascii="Calibri"/>
                                <w:sz w:val="16"/>
                                <w:u w:val="thick" w:color="9BBA58"/>
                              </w:rPr>
                              <w:t xml:space="preserve"> </w:t>
                            </w:r>
                            <w:r>
                              <w:rPr>
                                <w:rFonts w:ascii="Calibri"/>
                                <w:sz w:val="16"/>
                                <w:u w:val="thick" w:color="9BBA58"/>
                              </w:rPr>
                              <w:tab/>
                            </w:r>
                            <w:r>
                              <w:rPr>
                                <w:rFonts w:ascii="Calibri"/>
                                <w:spacing w:val="-1"/>
                                <w:sz w:val="16"/>
                                <w:u w:val="thick" w:color="9BBA58"/>
                              </w:rPr>
                              <w:t>and/or research</w:t>
                            </w:r>
                            <w:r>
                              <w:rPr>
                                <w:rFonts w:ascii="Calibri"/>
                                <w:spacing w:val="1"/>
                                <w:sz w:val="16"/>
                                <w:u w:val="thick" w:color="9BBA58"/>
                              </w:rPr>
                              <w:t xml:space="preserve"> </w:t>
                            </w:r>
                            <w:r>
                              <w:rPr>
                                <w:rFonts w:ascii="Calibri"/>
                                <w:spacing w:val="-2"/>
                                <w:sz w:val="16"/>
                                <w:u w:val="thick" w:color="9BBA58"/>
                              </w:rPr>
                              <w:t>funding</w:t>
                            </w:r>
                            <w:r>
                              <w:rPr>
                                <w:rFonts w:ascii="Calibri"/>
                                <w:sz w:val="16"/>
                                <w:u w:val="thick" w:color="9BBA58"/>
                              </w:rPr>
                              <w:t xml:space="preserve"> </w:t>
                            </w:r>
                            <w:r>
                              <w:rPr>
                                <w:rFonts w:ascii="Calibri"/>
                                <w:sz w:val="16"/>
                                <w:u w:val="thick" w:color="9BBA58"/>
                              </w:rPr>
                              <w:tab/>
                            </w:r>
                          </w:p>
                        </w:tc>
                        <w:tc>
                          <w:tcPr>
                            <w:tcW w:w="2077" w:type="dxa"/>
                            <w:tcBorders>
                              <w:top w:val="nil"/>
                              <w:left w:val="nil"/>
                              <w:bottom w:val="nil"/>
                              <w:right w:val="nil"/>
                            </w:tcBorders>
                          </w:tcPr>
                          <w:p w:rsidR="001F2AF2" w:rsidRDefault="001F2AF2">
                            <w:pPr>
                              <w:pStyle w:val="ListParagraph"/>
                              <w:numPr>
                                <w:ilvl w:val="0"/>
                                <w:numId w:val="11"/>
                              </w:numPr>
                              <w:tabs>
                                <w:tab w:val="left" w:pos="286"/>
                              </w:tabs>
                              <w:ind w:right="215" w:hanging="163"/>
                              <w:rPr>
                                <w:rFonts w:ascii="Calibri" w:eastAsia="Calibri" w:hAnsi="Calibri" w:cs="Calibri"/>
                                <w:sz w:val="16"/>
                                <w:szCs w:val="16"/>
                              </w:rPr>
                            </w:pPr>
                            <w:r>
                              <w:rPr>
                                <w:rFonts w:ascii="Calibri"/>
                                <w:spacing w:val="-1"/>
                                <w:sz w:val="16"/>
                              </w:rPr>
                              <w:t>Meets or exceeds</w:t>
                            </w:r>
                            <w:r>
                              <w:rPr>
                                <w:rFonts w:ascii="Calibri"/>
                                <w:spacing w:val="23"/>
                                <w:sz w:val="16"/>
                              </w:rPr>
                              <w:t xml:space="preserve"> </w:t>
                            </w:r>
                            <w:r>
                              <w:rPr>
                                <w:rFonts w:ascii="Calibri"/>
                                <w:spacing w:val="-1"/>
                                <w:sz w:val="16"/>
                              </w:rPr>
                              <w:t>recruitment,</w:t>
                            </w:r>
                            <w:r>
                              <w:rPr>
                                <w:rFonts w:ascii="Calibri"/>
                                <w:sz w:val="16"/>
                              </w:rPr>
                              <w:t xml:space="preserve"> </w:t>
                            </w:r>
                            <w:r>
                              <w:rPr>
                                <w:rFonts w:ascii="Calibri"/>
                                <w:spacing w:val="-2"/>
                                <w:sz w:val="16"/>
                              </w:rPr>
                              <w:t>retention,</w:t>
                            </w:r>
                            <w:r>
                              <w:rPr>
                                <w:rFonts w:ascii="Calibri"/>
                                <w:spacing w:val="22"/>
                                <w:sz w:val="16"/>
                              </w:rPr>
                              <w:t xml:space="preserve"> </w:t>
                            </w:r>
                            <w:r>
                              <w:rPr>
                                <w:rFonts w:ascii="Calibri"/>
                                <w:spacing w:val="-1"/>
                                <w:sz w:val="16"/>
                              </w:rPr>
                              <w:t>completion,</w:t>
                            </w:r>
                            <w:r>
                              <w:rPr>
                                <w:rFonts w:ascii="Calibri"/>
                                <w:sz w:val="16"/>
                              </w:rPr>
                              <w:t xml:space="preserve"> </w:t>
                            </w:r>
                            <w:r>
                              <w:rPr>
                                <w:rFonts w:ascii="Calibri"/>
                                <w:spacing w:val="-1"/>
                                <w:sz w:val="16"/>
                              </w:rPr>
                              <w:t>or student</w:t>
                            </w:r>
                            <w:r>
                              <w:rPr>
                                <w:rFonts w:ascii="Calibri"/>
                                <w:spacing w:val="22"/>
                                <w:sz w:val="16"/>
                              </w:rPr>
                              <w:t xml:space="preserve"> </w:t>
                            </w:r>
                            <w:r>
                              <w:rPr>
                                <w:rFonts w:ascii="Calibri"/>
                                <w:spacing w:val="-1"/>
                                <w:sz w:val="16"/>
                              </w:rPr>
                              <w:t>satisfaction with The University experience goals</w:t>
                            </w:r>
                          </w:p>
                        </w:tc>
                        <w:tc>
                          <w:tcPr>
                            <w:tcW w:w="1706" w:type="dxa"/>
                            <w:tcBorders>
                              <w:top w:val="nil"/>
                              <w:left w:val="nil"/>
                              <w:bottom w:val="nil"/>
                              <w:right w:val="nil"/>
                            </w:tcBorders>
                          </w:tcPr>
                          <w:p w:rsidR="001F2AF2" w:rsidRDefault="001F2AF2">
                            <w:pPr>
                              <w:pStyle w:val="ListParagraph"/>
                              <w:numPr>
                                <w:ilvl w:val="0"/>
                                <w:numId w:val="10"/>
                              </w:numPr>
                              <w:tabs>
                                <w:tab w:val="left" w:pos="280"/>
                              </w:tabs>
                              <w:spacing w:line="241" w:lineRule="auto"/>
                              <w:ind w:right="153" w:hanging="163"/>
                              <w:rPr>
                                <w:rFonts w:ascii="Calibri" w:eastAsia="Calibri" w:hAnsi="Calibri" w:cs="Calibri"/>
                                <w:sz w:val="16"/>
                                <w:szCs w:val="16"/>
                              </w:rPr>
                            </w:pPr>
                            <w:r>
                              <w:rPr>
                                <w:rFonts w:ascii="Calibri"/>
                                <w:spacing w:val="-1"/>
                                <w:sz w:val="16"/>
                              </w:rPr>
                              <w:t>Annual savings or</w:t>
                            </w:r>
                            <w:r>
                              <w:rPr>
                                <w:rFonts w:ascii="Calibri"/>
                                <w:spacing w:val="27"/>
                                <w:sz w:val="16"/>
                              </w:rPr>
                              <w:t xml:space="preserve"> </w:t>
                            </w:r>
                            <w:r>
                              <w:rPr>
                                <w:rFonts w:ascii="Calibri"/>
                                <w:spacing w:val="-1"/>
                                <w:sz w:val="16"/>
                              </w:rPr>
                              <w:t>new</w:t>
                            </w:r>
                            <w:r>
                              <w:rPr>
                                <w:rFonts w:ascii="Calibri"/>
                                <w:sz w:val="16"/>
                              </w:rPr>
                              <w:t xml:space="preserve"> </w:t>
                            </w:r>
                            <w:r>
                              <w:rPr>
                                <w:rFonts w:ascii="Calibri"/>
                                <w:spacing w:val="-1"/>
                                <w:sz w:val="16"/>
                              </w:rPr>
                              <w:t>net revenue</w:t>
                            </w:r>
                            <w:r>
                              <w:rPr>
                                <w:rFonts w:ascii="Calibri"/>
                                <w:spacing w:val="1"/>
                                <w:sz w:val="16"/>
                              </w:rPr>
                              <w:t xml:space="preserve"> </w:t>
                            </w:r>
                            <w:r>
                              <w:rPr>
                                <w:rFonts w:ascii="Calibri"/>
                                <w:spacing w:val="-1"/>
                                <w:sz w:val="16"/>
                              </w:rPr>
                              <w:t>of</w:t>
                            </w:r>
                          </w:p>
                          <w:p w:rsidR="001F2AF2" w:rsidRDefault="001F2AF2">
                            <w:pPr>
                              <w:pStyle w:val="TableParagraph"/>
                              <w:spacing w:line="193" w:lineRule="exact"/>
                              <w:ind w:left="279"/>
                              <w:rPr>
                                <w:rFonts w:ascii="Calibri" w:eastAsia="Calibri" w:hAnsi="Calibri" w:cs="Calibri"/>
                                <w:sz w:val="16"/>
                                <w:szCs w:val="16"/>
                              </w:rPr>
                            </w:pPr>
                            <w:r>
                              <w:rPr>
                                <w:rFonts w:ascii="Calibri"/>
                                <w:sz w:val="16"/>
                              </w:rPr>
                              <w:t>$10M*</w:t>
                            </w:r>
                          </w:p>
                        </w:tc>
                        <w:tc>
                          <w:tcPr>
                            <w:tcW w:w="2534" w:type="dxa"/>
                            <w:tcBorders>
                              <w:top w:val="nil"/>
                              <w:left w:val="nil"/>
                              <w:bottom w:val="nil"/>
                              <w:right w:val="nil"/>
                            </w:tcBorders>
                          </w:tcPr>
                          <w:p w:rsidR="001F2AF2" w:rsidRDefault="001F2AF2">
                            <w:pPr>
                              <w:pStyle w:val="ListParagraph"/>
                              <w:numPr>
                                <w:ilvl w:val="0"/>
                                <w:numId w:val="9"/>
                              </w:numPr>
                              <w:tabs>
                                <w:tab w:val="left" w:pos="283"/>
                              </w:tabs>
                              <w:ind w:right="117" w:hanging="163"/>
                              <w:rPr>
                                <w:rFonts w:ascii="Calibri" w:eastAsia="Calibri" w:hAnsi="Calibri" w:cs="Calibri"/>
                                <w:sz w:val="16"/>
                                <w:szCs w:val="16"/>
                              </w:rPr>
                            </w:pPr>
                            <w:r>
                              <w:rPr>
                                <w:rFonts w:ascii="Calibri"/>
                                <w:spacing w:val="-1"/>
                                <w:sz w:val="16"/>
                              </w:rPr>
                              <w:t>Transformative improvements in</w:t>
                            </w:r>
                            <w:r>
                              <w:rPr>
                                <w:rFonts w:ascii="Calibri"/>
                                <w:spacing w:val="29"/>
                                <w:sz w:val="16"/>
                              </w:rPr>
                              <w:t xml:space="preserve"> </w:t>
                            </w:r>
                            <w:r>
                              <w:rPr>
                                <w:rFonts w:ascii="Calibri"/>
                                <w:spacing w:val="-1"/>
                                <w:sz w:val="16"/>
                              </w:rPr>
                              <w:t>efficiency,</w:t>
                            </w:r>
                            <w:r>
                              <w:rPr>
                                <w:rFonts w:ascii="Calibri"/>
                                <w:sz w:val="16"/>
                              </w:rPr>
                              <w:t xml:space="preserve"> </w:t>
                            </w:r>
                            <w:r>
                              <w:rPr>
                                <w:rFonts w:ascii="Calibri"/>
                                <w:spacing w:val="-1"/>
                                <w:sz w:val="16"/>
                              </w:rPr>
                              <w:t>client/student</w:t>
                            </w:r>
                            <w:r>
                              <w:rPr>
                                <w:rFonts w:ascii="Calibri"/>
                                <w:spacing w:val="23"/>
                                <w:sz w:val="16"/>
                              </w:rPr>
                              <w:t xml:space="preserve"> </w:t>
                            </w:r>
                            <w:r>
                              <w:rPr>
                                <w:rFonts w:ascii="Calibri"/>
                                <w:spacing w:val="-1"/>
                                <w:sz w:val="16"/>
                              </w:rPr>
                              <w:t>programs and services,</w:t>
                            </w:r>
                            <w:r>
                              <w:rPr>
                                <w:rFonts w:ascii="Calibri"/>
                                <w:spacing w:val="26"/>
                                <w:sz w:val="16"/>
                              </w:rPr>
                              <w:t xml:space="preserve"> </w:t>
                            </w:r>
                            <w:r>
                              <w:rPr>
                                <w:rFonts w:ascii="Calibri"/>
                                <w:spacing w:val="-1"/>
                                <w:sz w:val="16"/>
                              </w:rPr>
                              <w:t>environmental</w:t>
                            </w:r>
                            <w:r>
                              <w:rPr>
                                <w:rFonts w:ascii="Calibri"/>
                                <w:spacing w:val="-2"/>
                                <w:sz w:val="16"/>
                              </w:rPr>
                              <w:t xml:space="preserve"> </w:t>
                            </w:r>
                            <w:r>
                              <w:rPr>
                                <w:rFonts w:ascii="Calibri"/>
                                <w:spacing w:val="-1"/>
                                <w:sz w:val="16"/>
                              </w:rPr>
                              <w:t>sustainability,</w:t>
                            </w:r>
                            <w:r>
                              <w:rPr>
                                <w:rFonts w:ascii="Calibri"/>
                                <w:sz w:val="16"/>
                              </w:rPr>
                              <w:t xml:space="preserve"> </w:t>
                            </w:r>
                            <w:r>
                              <w:rPr>
                                <w:rFonts w:ascii="Calibri"/>
                                <w:spacing w:val="-1"/>
                                <w:sz w:val="16"/>
                              </w:rPr>
                              <w:t>or</w:t>
                            </w:r>
                            <w:r>
                              <w:rPr>
                                <w:rFonts w:ascii="Calibri"/>
                                <w:spacing w:val="24"/>
                                <w:sz w:val="16"/>
                              </w:rPr>
                              <w:t xml:space="preserve"> </w:t>
                            </w:r>
                            <w:r>
                              <w:rPr>
                                <w:rFonts w:ascii="Calibri"/>
                                <w:spacing w:val="-1"/>
                                <w:sz w:val="16"/>
                              </w:rPr>
                              <w:t>infrastructure</w:t>
                            </w:r>
                          </w:p>
                        </w:tc>
                      </w:tr>
                    </w:tbl>
                    <w:p w:rsidR="001F2AF2" w:rsidRDefault="001F2AF2"/>
                  </w:txbxContent>
                </v:textbox>
                <w10:wrap anchorx="page"/>
              </v:shape>
            </w:pict>
          </mc:Fallback>
        </mc:AlternateContent>
      </w:r>
      <w:bookmarkStart w:id="23" w:name="_bookmark22"/>
      <w:bookmarkEnd w:id="23"/>
      <w:r w:rsidR="00D11B5D">
        <w:rPr>
          <w:rFonts w:ascii="Calibri"/>
          <w:color w:val="538DD3"/>
          <w:spacing w:val="-1"/>
        </w:rPr>
        <w:t>Table</w:t>
      </w:r>
      <w:r w:rsidR="00D11B5D">
        <w:rPr>
          <w:rFonts w:ascii="Calibri"/>
          <w:color w:val="538DD3"/>
          <w:spacing w:val="-5"/>
        </w:rPr>
        <w:t xml:space="preserve"> </w:t>
      </w:r>
      <w:r w:rsidR="00D11B5D">
        <w:rPr>
          <w:rFonts w:ascii="Calibri"/>
          <w:color w:val="538DD3"/>
          <w:spacing w:val="-1"/>
        </w:rPr>
        <w:t>3:</w:t>
      </w:r>
      <w:r w:rsidR="00D11B5D">
        <w:rPr>
          <w:rFonts w:ascii="Calibri"/>
          <w:color w:val="538DD3"/>
          <w:spacing w:val="46"/>
        </w:rPr>
        <w:t xml:space="preserve"> </w:t>
      </w:r>
      <w:r w:rsidR="00D11B5D">
        <w:rPr>
          <w:rFonts w:ascii="Calibri"/>
          <w:color w:val="538DD3"/>
          <w:spacing w:val="-1"/>
        </w:rPr>
        <w:t>Opportunity</w:t>
      </w:r>
      <w:r w:rsidR="00D11B5D">
        <w:rPr>
          <w:rFonts w:ascii="Calibri"/>
          <w:color w:val="538DD3"/>
          <w:spacing w:val="-4"/>
        </w:rPr>
        <w:t xml:space="preserve"> </w:t>
      </w:r>
      <w:r w:rsidR="00D11B5D">
        <w:rPr>
          <w:rFonts w:ascii="Calibri"/>
          <w:color w:val="538DD3"/>
          <w:spacing w:val="-1"/>
        </w:rPr>
        <w:t>Impact</w:t>
      </w:r>
      <w:r w:rsidR="00D11B5D">
        <w:rPr>
          <w:rFonts w:ascii="Calibri"/>
          <w:color w:val="538DD3"/>
          <w:spacing w:val="-3"/>
        </w:rPr>
        <w:t xml:space="preserve"> </w:t>
      </w:r>
      <w:r w:rsidR="00D11B5D">
        <w:rPr>
          <w:rFonts w:ascii="Calibri"/>
          <w:color w:val="538DD3"/>
          <w:spacing w:val="-1"/>
        </w:rPr>
        <w:t>Scale</w:t>
      </w: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rPr>
          <w:rFonts w:ascii="Calibri" w:eastAsia="Calibri" w:hAnsi="Calibri" w:cs="Calibri"/>
          <w:b/>
          <w:bCs/>
          <w:sz w:val="20"/>
          <w:szCs w:val="20"/>
        </w:rPr>
      </w:pPr>
    </w:p>
    <w:p w:rsidR="00375CE6" w:rsidRDefault="00375CE6">
      <w:pPr>
        <w:spacing w:before="4"/>
        <w:rPr>
          <w:rFonts w:ascii="Calibri" w:eastAsia="Calibri" w:hAnsi="Calibri" w:cs="Calibri"/>
          <w:b/>
          <w:bCs/>
          <w:sz w:val="28"/>
          <w:szCs w:val="28"/>
        </w:rPr>
      </w:pPr>
    </w:p>
    <w:p w:rsidR="00375CE6" w:rsidRDefault="00D11B5D">
      <w:pPr>
        <w:spacing w:before="68"/>
        <w:ind w:left="220"/>
        <w:rPr>
          <w:rFonts w:ascii="Calibri" w:eastAsia="Calibri" w:hAnsi="Calibri" w:cs="Calibri"/>
          <w:sz w:val="16"/>
          <w:szCs w:val="16"/>
        </w:rPr>
      </w:pPr>
      <w:r>
        <w:rPr>
          <w:rFonts w:ascii="Calibri"/>
          <w:spacing w:val="-1"/>
          <w:sz w:val="16"/>
        </w:rPr>
        <w:t>*Based on final-year projected savings or net revenue projections for multi-year initiatives</w:t>
      </w:r>
    </w:p>
    <w:p w:rsidR="00375CE6" w:rsidRDefault="00375CE6">
      <w:pPr>
        <w:rPr>
          <w:rFonts w:ascii="Calibri" w:eastAsia="Calibri" w:hAnsi="Calibri" w:cs="Calibri"/>
          <w:sz w:val="16"/>
          <w:szCs w:val="16"/>
        </w:rPr>
        <w:sectPr w:rsidR="00375CE6">
          <w:pgSz w:w="15840" w:h="12240" w:orient="landscape"/>
          <w:pgMar w:top="1040" w:right="700" w:bottom="920" w:left="500" w:header="0" w:footer="729" w:gutter="0"/>
          <w:cols w:space="720"/>
        </w:sectPr>
      </w:pPr>
    </w:p>
    <w:p w:rsidR="00375CE6" w:rsidRDefault="00D11B5D">
      <w:pPr>
        <w:pStyle w:val="Heading1"/>
        <w:rPr>
          <w:b w:val="0"/>
          <w:bCs w:val="0"/>
        </w:rPr>
      </w:pPr>
      <w:bookmarkStart w:id="24" w:name="_bookmark23"/>
      <w:bookmarkEnd w:id="24"/>
      <w:r>
        <w:rPr>
          <w:color w:val="538DD3"/>
          <w:spacing w:val="-1"/>
        </w:rPr>
        <w:t xml:space="preserve">Steps </w:t>
      </w:r>
      <w:r>
        <w:rPr>
          <w:color w:val="538DD3"/>
        </w:rPr>
        <w:t xml:space="preserve">4 </w:t>
      </w:r>
      <w:r>
        <w:rPr>
          <w:color w:val="538DD3"/>
          <w:spacing w:val="-1"/>
        </w:rPr>
        <w:t xml:space="preserve">and </w:t>
      </w:r>
      <w:r>
        <w:rPr>
          <w:color w:val="538DD3"/>
        </w:rPr>
        <w:t>5 -</w:t>
      </w:r>
      <w:r>
        <w:rPr>
          <w:color w:val="538DD3"/>
          <w:spacing w:val="-1"/>
        </w:rPr>
        <w:t xml:space="preserve"> Risk</w:t>
      </w:r>
      <w:r>
        <w:rPr>
          <w:color w:val="538DD3"/>
        </w:rPr>
        <w:t xml:space="preserve"> </w:t>
      </w:r>
      <w:r>
        <w:rPr>
          <w:color w:val="538DD3"/>
          <w:spacing w:val="-1"/>
        </w:rPr>
        <w:t>and</w:t>
      </w:r>
      <w:r>
        <w:rPr>
          <w:color w:val="538DD3"/>
          <w:spacing w:val="2"/>
        </w:rPr>
        <w:t xml:space="preserve"> </w:t>
      </w:r>
      <w:r>
        <w:rPr>
          <w:color w:val="538DD3"/>
          <w:spacing w:val="-1"/>
        </w:rPr>
        <w:t>Opportunity</w:t>
      </w:r>
      <w:r>
        <w:rPr>
          <w:color w:val="538DD3"/>
          <w:spacing w:val="-3"/>
        </w:rPr>
        <w:t xml:space="preserve"> </w:t>
      </w:r>
      <w:r>
        <w:rPr>
          <w:color w:val="538DD3"/>
          <w:spacing w:val="-1"/>
        </w:rPr>
        <w:t>Evaluation</w:t>
      </w:r>
      <w:r>
        <w:rPr>
          <w:color w:val="538DD3"/>
        </w:rPr>
        <w:t xml:space="preserve"> &amp;</w:t>
      </w:r>
      <w:r>
        <w:rPr>
          <w:color w:val="538DD3"/>
          <w:spacing w:val="1"/>
        </w:rPr>
        <w:t xml:space="preserve"> </w:t>
      </w:r>
      <w:r>
        <w:rPr>
          <w:color w:val="538DD3"/>
          <w:spacing w:val="-1"/>
        </w:rPr>
        <w:t>Response</w:t>
      </w:r>
    </w:p>
    <w:p w:rsidR="00375CE6" w:rsidRDefault="00D11B5D">
      <w:pPr>
        <w:pStyle w:val="BodyText"/>
        <w:spacing w:before="42"/>
        <w:ind w:left="100" w:right="117" w:firstLine="0"/>
      </w:pPr>
      <w:r>
        <w:t>The</w:t>
      </w:r>
      <w:r>
        <w:rPr>
          <w:spacing w:val="29"/>
        </w:rPr>
        <w:t xml:space="preserve"> </w:t>
      </w:r>
      <w:r>
        <w:rPr>
          <w:spacing w:val="-1"/>
        </w:rPr>
        <w:t>purpose</w:t>
      </w:r>
      <w:r>
        <w:rPr>
          <w:spacing w:val="32"/>
        </w:rPr>
        <w:t xml:space="preserve"> </w:t>
      </w:r>
      <w:r>
        <w:t>of</w:t>
      </w:r>
      <w:r>
        <w:rPr>
          <w:spacing w:val="30"/>
        </w:rPr>
        <w:t xml:space="preserve"> </w:t>
      </w:r>
      <w:r>
        <w:t>the</w:t>
      </w:r>
      <w:r>
        <w:rPr>
          <w:spacing w:val="31"/>
        </w:rPr>
        <w:t xml:space="preserve"> </w:t>
      </w:r>
      <w:r>
        <w:t>evaluation</w:t>
      </w:r>
      <w:r>
        <w:rPr>
          <w:spacing w:val="32"/>
        </w:rPr>
        <w:t xml:space="preserve"> </w:t>
      </w:r>
      <w:r>
        <w:rPr>
          <w:spacing w:val="-1"/>
        </w:rPr>
        <w:t>and</w:t>
      </w:r>
      <w:r>
        <w:rPr>
          <w:spacing w:val="38"/>
        </w:rPr>
        <w:t xml:space="preserve"> </w:t>
      </w:r>
      <w:r>
        <w:t>response</w:t>
      </w:r>
      <w:r>
        <w:rPr>
          <w:spacing w:val="37"/>
        </w:rPr>
        <w:t xml:space="preserve"> </w:t>
      </w:r>
      <w:r>
        <w:t>steps</w:t>
      </w:r>
      <w:r>
        <w:rPr>
          <w:spacing w:val="31"/>
        </w:rPr>
        <w:t xml:space="preserve"> </w:t>
      </w:r>
      <w:r>
        <w:t>is</w:t>
      </w:r>
      <w:r>
        <w:rPr>
          <w:spacing w:val="31"/>
        </w:rPr>
        <w:t xml:space="preserve"> </w:t>
      </w:r>
      <w:r>
        <w:t>to</w:t>
      </w:r>
      <w:r>
        <w:rPr>
          <w:spacing w:val="32"/>
        </w:rPr>
        <w:t xml:space="preserve"> </w:t>
      </w:r>
      <w:r>
        <w:rPr>
          <w:spacing w:val="-1"/>
        </w:rPr>
        <w:t>decide,</w:t>
      </w:r>
      <w:r>
        <w:rPr>
          <w:spacing w:val="33"/>
        </w:rPr>
        <w:t xml:space="preserve"> </w:t>
      </w:r>
      <w:r>
        <w:rPr>
          <w:spacing w:val="-1"/>
        </w:rPr>
        <w:t>based</w:t>
      </w:r>
      <w:r>
        <w:rPr>
          <w:spacing w:val="33"/>
        </w:rPr>
        <w:t xml:space="preserve"> </w:t>
      </w:r>
      <w:r>
        <w:rPr>
          <w:spacing w:val="1"/>
        </w:rPr>
        <w:t>on</w:t>
      </w:r>
      <w:r>
        <w:rPr>
          <w:spacing w:val="30"/>
        </w:rPr>
        <w:t xml:space="preserve"> </w:t>
      </w:r>
      <w:r>
        <w:t>the</w:t>
      </w:r>
      <w:r>
        <w:rPr>
          <w:spacing w:val="32"/>
        </w:rPr>
        <w:t xml:space="preserve"> </w:t>
      </w:r>
      <w:r>
        <w:t>results</w:t>
      </w:r>
      <w:r>
        <w:rPr>
          <w:spacing w:val="31"/>
        </w:rPr>
        <w:t xml:space="preserve"> </w:t>
      </w:r>
      <w:r>
        <w:t>of</w:t>
      </w:r>
      <w:r>
        <w:rPr>
          <w:spacing w:val="36"/>
        </w:rPr>
        <w:t xml:space="preserve"> </w:t>
      </w:r>
      <w:r>
        <w:rPr>
          <w:spacing w:val="-2"/>
        </w:rPr>
        <w:t>your</w:t>
      </w:r>
      <w:r>
        <w:rPr>
          <w:spacing w:val="32"/>
        </w:rPr>
        <w:t xml:space="preserve"> </w:t>
      </w:r>
      <w:r>
        <w:rPr>
          <w:spacing w:val="-1"/>
        </w:rPr>
        <w:t>analysis,</w:t>
      </w:r>
      <w:r>
        <w:rPr>
          <w:spacing w:val="56"/>
        </w:rPr>
        <w:t xml:space="preserve"> </w:t>
      </w:r>
      <w:r>
        <w:rPr>
          <w:spacing w:val="-1"/>
        </w:rPr>
        <w:t>which</w:t>
      </w:r>
      <w:r>
        <w:t xml:space="preserve"> risks </w:t>
      </w:r>
      <w:r>
        <w:rPr>
          <w:spacing w:val="-1"/>
        </w:rPr>
        <w:t>and</w:t>
      </w:r>
      <w:r>
        <w:t xml:space="preserve"> opportunities </w:t>
      </w:r>
      <w:r>
        <w:rPr>
          <w:spacing w:val="-1"/>
        </w:rPr>
        <w:t>require</w:t>
      </w:r>
      <w:r>
        <w:rPr>
          <w:spacing w:val="-2"/>
        </w:rPr>
        <w:t xml:space="preserve"> </w:t>
      </w:r>
      <w:r>
        <w:t>a</w:t>
      </w:r>
      <w:r>
        <w:rPr>
          <w:spacing w:val="1"/>
        </w:rPr>
        <w:t xml:space="preserve"> </w:t>
      </w:r>
      <w:r>
        <w:rPr>
          <w:spacing w:val="-1"/>
        </w:rPr>
        <w:t>response</w:t>
      </w:r>
      <w:r>
        <w:rPr>
          <w:spacing w:val="2"/>
        </w:rPr>
        <w:t xml:space="preserve"> </w:t>
      </w:r>
      <w:r>
        <w:t xml:space="preserve">and </w:t>
      </w:r>
      <w:r>
        <w:rPr>
          <w:spacing w:val="-1"/>
        </w:rPr>
        <w:t>what</w:t>
      </w:r>
      <w:r>
        <w:rPr>
          <w:spacing w:val="2"/>
        </w:rPr>
        <w:t xml:space="preserve"> </w:t>
      </w:r>
      <w:r>
        <w:rPr>
          <w:spacing w:val="-1"/>
        </w:rPr>
        <w:t>your</w:t>
      </w:r>
      <w:r>
        <w:t xml:space="preserve"> </w:t>
      </w:r>
      <w:r>
        <w:rPr>
          <w:spacing w:val="-1"/>
        </w:rPr>
        <w:t>recommended</w:t>
      </w:r>
      <w:r>
        <w:t xml:space="preserve"> </w:t>
      </w:r>
      <w:r>
        <w:rPr>
          <w:spacing w:val="-1"/>
        </w:rPr>
        <w:t>response</w:t>
      </w:r>
      <w:r>
        <w:rPr>
          <w:spacing w:val="1"/>
        </w:rPr>
        <w:t xml:space="preserve"> </w:t>
      </w:r>
      <w:r>
        <w:t xml:space="preserve">will </w:t>
      </w:r>
      <w:r>
        <w:rPr>
          <w:spacing w:val="-1"/>
        </w:rPr>
        <w:t>be.</w:t>
      </w:r>
    </w:p>
    <w:p w:rsidR="00375CE6" w:rsidRDefault="00D11B5D">
      <w:pPr>
        <w:pStyle w:val="Heading2"/>
        <w:rPr>
          <w:b w:val="0"/>
          <w:bCs w:val="0"/>
        </w:rPr>
      </w:pPr>
      <w:bookmarkStart w:id="25" w:name="_bookmark24"/>
      <w:bookmarkEnd w:id="25"/>
      <w:r>
        <w:rPr>
          <w:color w:val="538DD3"/>
          <w:spacing w:val="-1"/>
        </w:rPr>
        <w:t>Steps</w:t>
      </w:r>
      <w:r>
        <w:rPr>
          <w:color w:val="538DD3"/>
          <w:spacing w:val="-5"/>
        </w:rPr>
        <w:t xml:space="preserve"> </w:t>
      </w:r>
      <w:r>
        <w:rPr>
          <w:color w:val="538DD3"/>
        </w:rPr>
        <w:t>4</w:t>
      </w:r>
      <w:r>
        <w:rPr>
          <w:color w:val="538DD3"/>
          <w:spacing w:val="-4"/>
        </w:rPr>
        <w:t xml:space="preserve"> </w:t>
      </w:r>
      <w:r>
        <w:rPr>
          <w:color w:val="538DD3"/>
        </w:rPr>
        <w:t>and</w:t>
      </w:r>
      <w:r>
        <w:rPr>
          <w:color w:val="538DD3"/>
          <w:spacing w:val="-7"/>
        </w:rPr>
        <w:t xml:space="preserve"> </w:t>
      </w:r>
      <w:r>
        <w:rPr>
          <w:color w:val="538DD3"/>
        </w:rPr>
        <w:t>5</w:t>
      </w:r>
      <w:r>
        <w:rPr>
          <w:color w:val="538DD3"/>
          <w:spacing w:val="-2"/>
        </w:rPr>
        <w:t xml:space="preserve"> </w:t>
      </w:r>
      <w:r>
        <w:rPr>
          <w:color w:val="538DD3"/>
        </w:rPr>
        <w:t>-</w:t>
      </w:r>
      <w:r>
        <w:rPr>
          <w:color w:val="538DD3"/>
          <w:spacing w:val="-4"/>
        </w:rPr>
        <w:t xml:space="preserve"> </w:t>
      </w:r>
      <w:r>
        <w:rPr>
          <w:color w:val="538DD3"/>
        </w:rPr>
        <w:t>Things</w:t>
      </w:r>
      <w:r>
        <w:rPr>
          <w:color w:val="538DD3"/>
          <w:spacing w:val="-4"/>
        </w:rPr>
        <w:t xml:space="preserve"> </w:t>
      </w:r>
      <w:r>
        <w:rPr>
          <w:color w:val="538DD3"/>
          <w:spacing w:val="-1"/>
        </w:rPr>
        <w:t>to</w:t>
      </w:r>
      <w:r>
        <w:rPr>
          <w:color w:val="538DD3"/>
          <w:spacing w:val="-7"/>
        </w:rPr>
        <w:t xml:space="preserve"> </w:t>
      </w:r>
      <w:r>
        <w:rPr>
          <w:color w:val="538DD3"/>
        </w:rPr>
        <w:t>Keep</w:t>
      </w:r>
      <w:r>
        <w:rPr>
          <w:color w:val="538DD3"/>
          <w:spacing w:val="-6"/>
        </w:rPr>
        <w:t xml:space="preserve"> </w:t>
      </w:r>
      <w:r>
        <w:rPr>
          <w:color w:val="538DD3"/>
        </w:rPr>
        <w:t>in</w:t>
      </w:r>
      <w:r>
        <w:rPr>
          <w:color w:val="538DD3"/>
          <w:spacing w:val="-6"/>
        </w:rPr>
        <w:t xml:space="preserve"> </w:t>
      </w:r>
      <w:r>
        <w:rPr>
          <w:color w:val="538DD3"/>
        </w:rPr>
        <w:t>Mind</w:t>
      </w:r>
    </w:p>
    <w:p w:rsidR="00375CE6" w:rsidRDefault="00D11B5D">
      <w:pPr>
        <w:pStyle w:val="BodyText"/>
        <w:numPr>
          <w:ilvl w:val="1"/>
          <w:numId w:val="91"/>
        </w:numPr>
        <w:tabs>
          <w:tab w:val="left" w:pos="821"/>
        </w:tabs>
        <w:spacing w:before="40" w:line="238" w:lineRule="auto"/>
        <w:ind w:right="117"/>
        <w:jc w:val="both"/>
      </w:pPr>
      <w:r>
        <w:rPr>
          <w:rFonts w:cs="Times New Roman"/>
          <w:spacing w:val="-1"/>
        </w:rPr>
        <w:t>Each</w:t>
      </w:r>
      <w:r>
        <w:rPr>
          <w:rFonts w:cs="Times New Roman"/>
          <w:spacing w:val="16"/>
        </w:rPr>
        <w:t xml:space="preserve"> </w:t>
      </w:r>
      <w:r>
        <w:rPr>
          <w:rFonts w:cs="Times New Roman"/>
        </w:rPr>
        <w:t>risk</w:t>
      </w:r>
      <w:r>
        <w:rPr>
          <w:rFonts w:cs="Times New Roman"/>
          <w:spacing w:val="14"/>
        </w:rPr>
        <w:t xml:space="preserve"> </w:t>
      </w:r>
      <w:r>
        <w:rPr>
          <w:rFonts w:cs="Times New Roman"/>
        </w:rPr>
        <w:t>or</w:t>
      </w:r>
      <w:r>
        <w:rPr>
          <w:rFonts w:cs="Times New Roman"/>
          <w:spacing w:val="13"/>
        </w:rPr>
        <w:t xml:space="preserve"> </w:t>
      </w:r>
      <w:r>
        <w:rPr>
          <w:rFonts w:cs="Times New Roman"/>
        </w:rPr>
        <w:t>opportunity’s</w:t>
      </w:r>
      <w:r>
        <w:rPr>
          <w:rFonts w:cs="Times New Roman"/>
          <w:spacing w:val="13"/>
        </w:rPr>
        <w:t xml:space="preserve"> </w:t>
      </w:r>
      <w:r>
        <w:rPr>
          <w:rFonts w:cs="Times New Roman"/>
        </w:rPr>
        <w:t>risk</w:t>
      </w:r>
      <w:r>
        <w:rPr>
          <w:rFonts w:cs="Times New Roman"/>
          <w:spacing w:val="14"/>
        </w:rPr>
        <w:t xml:space="preserve"> </w:t>
      </w:r>
      <w:r>
        <w:rPr>
          <w:rFonts w:cs="Times New Roman"/>
        </w:rPr>
        <w:t>score</w:t>
      </w:r>
      <w:r>
        <w:rPr>
          <w:rFonts w:cs="Times New Roman"/>
          <w:spacing w:val="14"/>
        </w:rPr>
        <w:t xml:space="preserve"> </w:t>
      </w:r>
      <w:r>
        <w:rPr>
          <w:rFonts w:cs="Times New Roman"/>
        </w:rPr>
        <w:t>(the</w:t>
      </w:r>
      <w:r>
        <w:rPr>
          <w:rFonts w:cs="Times New Roman"/>
          <w:spacing w:val="12"/>
        </w:rPr>
        <w:t xml:space="preserve"> </w:t>
      </w:r>
      <w:r>
        <w:rPr>
          <w:rFonts w:cs="Times New Roman"/>
        </w:rPr>
        <w:t>product</w:t>
      </w:r>
      <w:r>
        <w:rPr>
          <w:rFonts w:cs="Times New Roman"/>
          <w:spacing w:val="16"/>
        </w:rPr>
        <w:t xml:space="preserve"> </w:t>
      </w:r>
      <w:r>
        <w:rPr>
          <w:rFonts w:cs="Times New Roman"/>
        </w:rPr>
        <w:t>of</w:t>
      </w:r>
      <w:r>
        <w:rPr>
          <w:rFonts w:cs="Times New Roman"/>
          <w:spacing w:val="13"/>
        </w:rPr>
        <w:t xml:space="preserve"> </w:t>
      </w:r>
      <w:r>
        <w:rPr>
          <w:rFonts w:cs="Times New Roman"/>
        </w:rPr>
        <w:t>imp</w:t>
      </w:r>
      <w:r>
        <w:t>act</w:t>
      </w:r>
      <w:r>
        <w:rPr>
          <w:spacing w:val="15"/>
        </w:rPr>
        <w:t xml:space="preserve"> </w:t>
      </w:r>
      <w:r>
        <w:t>x</w:t>
      </w:r>
      <w:r>
        <w:rPr>
          <w:spacing w:val="16"/>
        </w:rPr>
        <w:t xml:space="preserve"> </w:t>
      </w:r>
      <w:r>
        <w:rPr>
          <w:spacing w:val="-1"/>
        </w:rPr>
        <w:t>likelihood</w:t>
      </w:r>
      <w:r>
        <w:rPr>
          <w:spacing w:val="14"/>
        </w:rPr>
        <w:t xml:space="preserve"> </w:t>
      </w:r>
      <w:r>
        <w:t>/</w:t>
      </w:r>
      <w:r>
        <w:rPr>
          <w:spacing w:val="14"/>
        </w:rPr>
        <w:t xml:space="preserve"> </w:t>
      </w:r>
      <w:r>
        <w:rPr>
          <w:spacing w:val="-1"/>
        </w:rPr>
        <w:t>management</w:t>
      </w:r>
      <w:r>
        <w:rPr>
          <w:spacing w:val="14"/>
        </w:rPr>
        <w:t xml:space="preserve"> </w:t>
      </w:r>
      <w:r>
        <w:t>control)</w:t>
      </w:r>
      <w:r>
        <w:rPr>
          <w:spacing w:val="46"/>
        </w:rPr>
        <w:t xml:space="preserve"> </w:t>
      </w:r>
      <w:r>
        <w:t>will</w:t>
      </w:r>
      <w:r>
        <w:rPr>
          <w:spacing w:val="5"/>
        </w:rPr>
        <w:t xml:space="preserve"> </w:t>
      </w:r>
      <w:r>
        <w:rPr>
          <w:spacing w:val="-1"/>
        </w:rPr>
        <w:t>determine</w:t>
      </w:r>
      <w:r>
        <w:rPr>
          <w:spacing w:val="6"/>
        </w:rPr>
        <w:t xml:space="preserve"> </w:t>
      </w:r>
      <w:r>
        <w:rPr>
          <w:spacing w:val="-1"/>
        </w:rPr>
        <w:t>where</w:t>
      </w:r>
      <w:r>
        <w:rPr>
          <w:spacing w:val="3"/>
        </w:rPr>
        <w:t xml:space="preserve"> </w:t>
      </w:r>
      <w:r>
        <w:t>it</w:t>
      </w:r>
      <w:r>
        <w:rPr>
          <w:spacing w:val="7"/>
        </w:rPr>
        <w:t xml:space="preserve"> </w:t>
      </w:r>
      <w:r>
        <w:t>falls</w:t>
      </w:r>
      <w:r>
        <w:rPr>
          <w:spacing w:val="4"/>
        </w:rPr>
        <w:t xml:space="preserve"> </w:t>
      </w:r>
      <w:r>
        <w:t>on</w:t>
      </w:r>
      <w:r>
        <w:rPr>
          <w:spacing w:val="7"/>
        </w:rPr>
        <w:t xml:space="preserve"> </w:t>
      </w:r>
      <w:r>
        <w:rPr>
          <w:rFonts w:cs="Times New Roman"/>
        </w:rPr>
        <w:t>ODU</w:t>
      </w:r>
      <w:r>
        <w:rPr>
          <w:rFonts w:cs="Times New Roman"/>
          <w:spacing w:val="-1"/>
        </w:rPr>
        <w:t>’</w:t>
      </w:r>
      <w:r>
        <w:rPr>
          <w:spacing w:val="-1"/>
        </w:rPr>
        <w:t>s</w:t>
      </w:r>
      <w:r>
        <w:rPr>
          <w:spacing w:val="7"/>
        </w:rPr>
        <w:t xml:space="preserve"> </w:t>
      </w:r>
      <w:r>
        <w:t>risk</w:t>
      </w:r>
      <w:r>
        <w:rPr>
          <w:spacing w:val="4"/>
        </w:rPr>
        <w:t xml:space="preserve"> </w:t>
      </w:r>
      <w:r>
        <w:rPr>
          <w:spacing w:val="-1"/>
        </w:rPr>
        <w:t>and</w:t>
      </w:r>
      <w:r>
        <w:rPr>
          <w:spacing w:val="4"/>
        </w:rPr>
        <w:t xml:space="preserve"> </w:t>
      </w:r>
      <w:r>
        <w:t>opportunity</w:t>
      </w:r>
      <w:r w:rsidRPr="000E6A27">
        <w:rPr>
          <w:b/>
          <w:spacing w:val="4"/>
        </w:rPr>
        <w:t xml:space="preserve"> </w:t>
      </w:r>
      <w:r w:rsidRPr="000E6A27">
        <w:rPr>
          <w:rFonts w:cs="Times New Roman"/>
          <w:b/>
          <w:spacing w:val="-1"/>
          <w:u w:color="0000FF"/>
        </w:rPr>
        <w:t>“</w:t>
      </w:r>
      <w:r w:rsidRPr="000E6A27">
        <w:rPr>
          <w:b/>
          <w:spacing w:val="-1"/>
          <w:u w:color="0000FF"/>
        </w:rPr>
        <w:t>Heat</w:t>
      </w:r>
      <w:r w:rsidRPr="000E6A27">
        <w:rPr>
          <w:b/>
          <w:spacing w:val="7"/>
          <w:u w:color="0000FF"/>
        </w:rPr>
        <w:t xml:space="preserve"> </w:t>
      </w:r>
      <w:r w:rsidRPr="000E6A27">
        <w:rPr>
          <w:b/>
          <w:spacing w:val="-1"/>
          <w:u w:color="0000FF"/>
        </w:rPr>
        <w:t>M</w:t>
      </w:r>
      <w:r w:rsidRPr="000E6A27">
        <w:rPr>
          <w:rFonts w:cs="Times New Roman"/>
          <w:b/>
          <w:spacing w:val="-1"/>
          <w:u w:color="0000FF"/>
        </w:rPr>
        <w:t>ap”</w:t>
      </w:r>
      <w:r w:rsidRPr="000E6A27">
        <w:rPr>
          <w:rFonts w:cs="Times New Roman"/>
          <w:b/>
          <w:spacing w:val="3"/>
          <w:u w:color="0000FF"/>
        </w:rPr>
        <w:t xml:space="preserve"> </w:t>
      </w:r>
      <w:r w:rsidRPr="000E6A27">
        <w:rPr>
          <w:rFonts w:cs="Times New Roman"/>
          <w:b/>
          <w:u w:color="0000FF"/>
        </w:rPr>
        <w:t>(</w:t>
      </w:r>
      <w:r w:rsidRPr="000E6A27">
        <w:rPr>
          <w:rFonts w:cs="Times New Roman"/>
          <w:b/>
          <w:spacing w:val="-59"/>
          <w:u w:color="0000FF"/>
        </w:rPr>
        <w:t xml:space="preserve"> </w:t>
      </w:r>
      <w:r w:rsidRPr="000E6A27">
        <w:rPr>
          <w:rFonts w:cs="Times New Roman"/>
          <w:b/>
          <w:spacing w:val="-1"/>
          <w:u w:color="0000FF"/>
        </w:rPr>
        <w:t>Fi</w:t>
      </w:r>
      <w:r w:rsidRPr="000E6A27">
        <w:rPr>
          <w:rFonts w:cs="Times New Roman"/>
          <w:b/>
          <w:spacing w:val="-58"/>
          <w:u w:color="0000FF"/>
        </w:rPr>
        <w:t xml:space="preserve"> </w:t>
      </w:r>
      <w:proofErr w:type="spellStart"/>
      <w:r w:rsidRPr="000E6A27">
        <w:rPr>
          <w:rFonts w:cs="Times New Roman"/>
          <w:b/>
          <w:spacing w:val="-1"/>
          <w:u w:color="0000FF"/>
        </w:rPr>
        <w:t>gur</w:t>
      </w:r>
      <w:proofErr w:type="spellEnd"/>
      <w:r w:rsidRPr="000E6A27">
        <w:rPr>
          <w:rFonts w:cs="Times New Roman"/>
          <w:b/>
          <w:spacing w:val="-59"/>
          <w:u w:color="0000FF"/>
        </w:rPr>
        <w:t xml:space="preserve"> </w:t>
      </w:r>
      <w:r w:rsidRPr="000E6A27">
        <w:rPr>
          <w:rFonts w:cs="Times New Roman"/>
          <w:b/>
          <w:u w:color="0000FF"/>
        </w:rPr>
        <w:t>e</w:t>
      </w:r>
      <w:r w:rsidRPr="000E6A27">
        <w:rPr>
          <w:rFonts w:cs="Times New Roman"/>
          <w:b/>
          <w:spacing w:val="5"/>
          <w:u w:color="0000FF"/>
        </w:rPr>
        <w:t xml:space="preserve"> </w:t>
      </w:r>
      <w:r w:rsidRPr="000E6A27">
        <w:rPr>
          <w:b/>
          <w:u w:color="0000FF"/>
        </w:rPr>
        <w:t>6</w:t>
      </w:r>
      <w:r w:rsidRPr="000E6A27">
        <w:rPr>
          <w:b/>
          <w:spacing w:val="7"/>
          <w:u w:color="0000FF"/>
        </w:rPr>
        <w:t xml:space="preserve"> </w:t>
      </w:r>
      <w:r w:rsidRPr="000E6A27">
        <w:rPr>
          <w:b/>
          <w:spacing w:val="-1"/>
          <w:u w:color="0000FF"/>
        </w:rPr>
        <w:t>below)</w:t>
      </w:r>
      <w:r w:rsidRPr="000E6A27">
        <w:rPr>
          <w:b/>
        </w:rPr>
        <w:t xml:space="preserve">  </w:t>
      </w:r>
      <w:r>
        <w:rPr>
          <w:spacing w:val="-1"/>
          <w:u w:val="single" w:color="000000"/>
        </w:rPr>
        <w:t xml:space="preserve">and </w:t>
      </w:r>
      <w:r>
        <w:rPr>
          <w:spacing w:val="-1"/>
        </w:rPr>
        <w:t>what</w:t>
      </w:r>
      <w:r>
        <w:t xml:space="preserve"> </w:t>
      </w:r>
      <w:r>
        <w:rPr>
          <w:spacing w:val="-1"/>
        </w:rPr>
        <w:t>level</w:t>
      </w:r>
      <w:r>
        <w:t xml:space="preserve"> of </w:t>
      </w:r>
      <w:r>
        <w:rPr>
          <w:spacing w:val="-1"/>
        </w:rPr>
        <w:t>institutional</w:t>
      </w:r>
      <w:r>
        <w:t xml:space="preserve"> </w:t>
      </w:r>
      <w:r>
        <w:rPr>
          <w:spacing w:val="-1"/>
        </w:rPr>
        <w:t>review</w:t>
      </w:r>
      <w:r>
        <w:rPr>
          <w:spacing w:val="1"/>
        </w:rPr>
        <w:t xml:space="preserve"> </w:t>
      </w:r>
      <w:r>
        <w:rPr>
          <w:spacing w:val="-1"/>
        </w:rPr>
        <w:t>each</w:t>
      </w:r>
      <w:r>
        <w:rPr>
          <w:spacing w:val="2"/>
        </w:rPr>
        <w:t xml:space="preserve"> </w:t>
      </w:r>
      <w:r>
        <w:t>risk or</w:t>
      </w:r>
      <w:r>
        <w:rPr>
          <w:spacing w:val="1"/>
        </w:rPr>
        <w:t xml:space="preserve"> </w:t>
      </w:r>
      <w:r>
        <w:t>opportunity</w:t>
      </w:r>
      <w:r>
        <w:rPr>
          <w:spacing w:val="-5"/>
        </w:rPr>
        <w:t xml:space="preserve"> </w:t>
      </w:r>
      <w:r>
        <w:t xml:space="preserve">will </w:t>
      </w:r>
      <w:r>
        <w:rPr>
          <w:spacing w:val="-1"/>
        </w:rPr>
        <w:t>receive.</w:t>
      </w:r>
    </w:p>
    <w:p w:rsidR="00375CE6" w:rsidRDefault="00D11B5D">
      <w:pPr>
        <w:pStyle w:val="BodyText"/>
        <w:numPr>
          <w:ilvl w:val="1"/>
          <w:numId w:val="91"/>
        </w:numPr>
        <w:tabs>
          <w:tab w:val="left" w:pos="821"/>
        </w:tabs>
        <w:spacing w:before="2"/>
        <w:ind w:right="121"/>
        <w:jc w:val="both"/>
      </w:pPr>
      <w:r>
        <w:t>Risk/opportunity</w:t>
      </w:r>
      <w:r>
        <w:rPr>
          <w:spacing w:val="19"/>
        </w:rPr>
        <w:t xml:space="preserve"> </w:t>
      </w:r>
      <w:r>
        <w:t>response</w:t>
      </w:r>
      <w:r>
        <w:rPr>
          <w:spacing w:val="25"/>
        </w:rPr>
        <w:t xml:space="preserve"> </w:t>
      </w:r>
      <w:r>
        <w:t>is</w:t>
      </w:r>
      <w:r>
        <w:rPr>
          <w:spacing w:val="26"/>
        </w:rPr>
        <w:t xml:space="preserve"> </w:t>
      </w:r>
      <w:r>
        <w:t>a</w:t>
      </w:r>
      <w:r>
        <w:rPr>
          <w:spacing w:val="25"/>
        </w:rPr>
        <w:t xml:space="preserve"> </w:t>
      </w:r>
      <w:r>
        <w:rPr>
          <w:spacing w:val="-1"/>
        </w:rPr>
        <w:t>cyclical</w:t>
      </w:r>
      <w:r>
        <w:rPr>
          <w:spacing w:val="26"/>
        </w:rPr>
        <w:t xml:space="preserve"> </w:t>
      </w:r>
      <w:r>
        <w:rPr>
          <w:spacing w:val="-1"/>
        </w:rPr>
        <w:t>process</w:t>
      </w:r>
      <w:r>
        <w:rPr>
          <w:spacing w:val="26"/>
        </w:rPr>
        <w:t xml:space="preserve"> </w:t>
      </w:r>
      <w:r>
        <w:rPr>
          <w:spacing w:val="1"/>
        </w:rPr>
        <w:t>of</w:t>
      </w:r>
      <w:r>
        <w:rPr>
          <w:spacing w:val="25"/>
        </w:rPr>
        <w:t xml:space="preserve"> </w:t>
      </w:r>
      <w:r>
        <w:rPr>
          <w:spacing w:val="-1"/>
        </w:rPr>
        <w:t>assessing</w:t>
      </w:r>
      <w:r>
        <w:rPr>
          <w:spacing w:val="24"/>
        </w:rPr>
        <w:t xml:space="preserve"> </w:t>
      </w:r>
      <w:r>
        <w:t>the</w:t>
      </w:r>
      <w:r>
        <w:rPr>
          <w:spacing w:val="25"/>
        </w:rPr>
        <w:t xml:space="preserve"> </w:t>
      </w:r>
      <w:r>
        <w:rPr>
          <w:spacing w:val="-1"/>
        </w:rPr>
        <w:t>response,</w:t>
      </w:r>
      <w:r>
        <w:rPr>
          <w:spacing w:val="28"/>
        </w:rPr>
        <w:t xml:space="preserve"> </w:t>
      </w:r>
      <w:r>
        <w:rPr>
          <w:spacing w:val="-1"/>
        </w:rPr>
        <w:t>determining</w:t>
      </w:r>
      <w:r>
        <w:rPr>
          <w:spacing w:val="24"/>
        </w:rPr>
        <w:t xml:space="preserve"> </w:t>
      </w:r>
      <w:r>
        <w:rPr>
          <w:spacing w:val="-1"/>
        </w:rPr>
        <w:t>whether</w:t>
      </w:r>
      <w:r>
        <w:rPr>
          <w:spacing w:val="79"/>
        </w:rPr>
        <w:t xml:space="preserve"> </w:t>
      </w:r>
      <w:r>
        <w:rPr>
          <w:spacing w:val="-1"/>
        </w:rPr>
        <w:t>residual</w:t>
      </w:r>
      <w:r>
        <w:rPr>
          <w:spacing w:val="14"/>
        </w:rPr>
        <w:t xml:space="preserve"> </w:t>
      </w:r>
      <w:r>
        <w:t>risk</w:t>
      </w:r>
      <w:r>
        <w:rPr>
          <w:spacing w:val="14"/>
        </w:rPr>
        <w:t xml:space="preserve"> </w:t>
      </w:r>
      <w:r>
        <w:t>levels</w:t>
      </w:r>
      <w:r>
        <w:rPr>
          <w:spacing w:val="14"/>
        </w:rPr>
        <w:t xml:space="preserve"> </w:t>
      </w:r>
      <w:r>
        <w:rPr>
          <w:spacing w:val="-1"/>
        </w:rPr>
        <w:t>(after</w:t>
      </w:r>
      <w:r>
        <w:rPr>
          <w:spacing w:val="15"/>
        </w:rPr>
        <w:t xml:space="preserve"> </w:t>
      </w:r>
      <w:r>
        <w:rPr>
          <w:spacing w:val="-1"/>
        </w:rPr>
        <w:t>response)</w:t>
      </w:r>
      <w:r>
        <w:rPr>
          <w:spacing w:val="13"/>
        </w:rPr>
        <w:t xml:space="preserve"> </w:t>
      </w:r>
      <w:r>
        <w:t>are</w:t>
      </w:r>
      <w:r>
        <w:rPr>
          <w:spacing w:val="18"/>
        </w:rPr>
        <w:t xml:space="preserve"> </w:t>
      </w:r>
      <w:r>
        <w:t>acceptable,</w:t>
      </w:r>
      <w:r>
        <w:rPr>
          <w:spacing w:val="14"/>
        </w:rPr>
        <w:t xml:space="preserve"> </w:t>
      </w:r>
      <w:r>
        <w:t>developing</w:t>
      </w:r>
      <w:r>
        <w:rPr>
          <w:spacing w:val="11"/>
        </w:rPr>
        <w:t xml:space="preserve"> </w:t>
      </w:r>
      <w:r>
        <w:t>a</w:t>
      </w:r>
      <w:r>
        <w:rPr>
          <w:spacing w:val="15"/>
        </w:rPr>
        <w:t xml:space="preserve"> </w:t>
      </w:r>
      <w:r>
        <w:rPr>
          <w:spacing w:val="-1"/>
        </w:rPr>
        <w:t>new</w:t>
      </w:r>
      <w:r>
        <w:rPr>
          <w:spacing w:val="15"/>
        </w:rPr>
        <w:t xml:space="preserve"> </w:t>
      </w:r>
      <w:r>
        <w:t>response</w:t>
      </w:r>
      <w:r>
        <w:rPr>
          <w:spacing w:val="13"/>
        </w:rPr>
        <w:t xml:space="preserve"> </w:t>
      </w:r>
      <w:r>
        <w:t>if</w:t>
      </w:r>
      <w:r>
        <w:rPr>
          <w:spacing w:val="13"/>
        </w:rPr>
        <w:t xml:space="preserve"> </w:t>
      </w:r>
      <w:r>
        <w:rPr>
          <w:spacing w:val="-1"/>
        </w:rPr>
        <w:t>necessary,</w:t>
      </w:r>
      <w:r>
        <w:rPr>
          <w:spacing w:val="14"/>
        </w:rPr>
        <w:t xml:space="preserve"> </w:t>
      </w:r>
      <w:r>
        <w:t>and</w:t>
      </w:r>
      <w:r>
        <w:rPr>
          <w:spacing w:val="60"/>
        </w:rPr>
        <w:t xml:space="preserve"> </w:t>
      </w:r>
      <w:r>
        <w:rPr>
          <w:spacing w:val="-1"/>
        </w:rPr>
        <w:t>assessing</w:t>
      </w:r>
      <w:r>
        <w:rPr>
          <w:spacing w:val="-2"/>
        </w:rPr>
        <w:t xml:space="preserve"> </w:t>
      </w:r>
      <w:r>
        <w:t>the</w:t>
      </w:r>
      <w:r>
        <w:rPr>
          <w:spacing w:val="1"/>
        </w:rPr>
        <w:t xml:space="preserve"> </w:t>
      </w:r>
      <w:r>
        <w:rPr>
          <w:spacing w:val="-1"/>
        </w:rPr>
        <w:t>response</w:t>
      </w:r>
      <w:r>
        <w:rPr>
          <w:spacing w:val="1"/>
        </w:rPr>
        <w:t xml:space="preserve"> </w:t>
      </w:r>
      <w:r>
        <w:t>again.</w:t>
      </w:r>
    </w:p>
    <w:p w:rsidR="00375CE6" w:rsidRDefault="00D11B5D">
      <w:pPr>
        <w:pStyle w:val="BodyText"/>
        <w:numPr>
          <w:ilvl w:val="1"/>
          <w:numId w:val="91"/>
        </w:numPr>
        <w:tabs>
          <w:tab w:val="left" w:pos="821"/>
        </w:tabs>
        <w:spacing w:before="24" w:line="274" w:lineRule="exact"/>
        <w:ind w:right="116"/>
        <w:jc w:val="both"/>
      </w:pPr>
      <w:r>
        <w:rPr>
          <w:spacing w:val="-1"/>
        </w:rPr>
        <w:t>There</w:t>
      </w:r>
      <w:r>
        <w:rPr>
          <w:spacing w:val="55"/>
        </w:rPr>
        <w:t xml:space="preserve"> </w:t>
      </w:r>
      <w:r>
        <w:t>are</w:t>
      </w:r>
      <w:r>
        <w:rPr>
          <w:spacing w:val="55"/>
        </w:rPr>
        <w:t xml:space="preserve"> </w:t>
      </w:r>
      <w:r>
        <w:t>several</w:t>
      </w:r>
      <w:r>
        <w:rPr>
          <w:spacing w:val="57"/>
        </w:rPr>
        <w:t xml:space="preserve"> </w:t>
      </w:r>
      <w:r>
        <w:rPr>
          <w:spacing w:val="-1"/>
        </w:rPr>
        <w:t>standard</w:t>
      </w:r>
      <w:r>
        <w:rPr>
          <w:spacing w:val="56"/>
        </w:rPr>
        <w:t xml:space="preserve"> </w:t>
      </w:r>
      <w:r>
        <w:t>options</w:t>
      </w:r>
      <w:r>
        <w:rPr>
          <w:spacing w:val="57"/>
        </w:rPr>
        <w:t xml:space="preserve"> </w:t>
      </w:r>
      <w:r>
        <w:t>for</w:t>
      </w:r>
      <w:r>
        <w:rPr>
          <w:spacing w:val="55"/>
        </w:rPr>
        <w:t xml:space="preserve"> </w:t>
      </w:r>
      <w:r>
        <w:t>risk/opportunity</w:t>
      </w:r>
      <w:r>
        <w:rPr>
          <w:spacing w:val="53"/>
        </w:rPr>
        <w:t xml:space="preserve"> </w:t>
      </w:r>
      <w:r>
        <w:rPr>
          <w:spacing w:val="-1"/>
        </w:rPr>
        <w:t>response,</w:t>
      </w:r>
      <w:r>
        <w:rPr>
          <w:spacing w:val="57"/>
        </w:rPr>
        <w:t xml:space="preserve"> </w:t>
      </w:r>
      <w:r>
        <w:t>but</w:t>
      </w:r>
      <w:r>
        <w:rPr>
          <w:spacing w:val="57"/>
        </w:rPr>
        <w:t xml:space="preserve"> </w:t>
      </w:r>
      <w:r>
        <w:t>they</w:t>
      </w:r>
      <w:r>
        <w:rPr>
          <w:spacing w:val="54"/>
        </w:rPr>
        <w:t xml:space="preserve"> </w:t>
      </w:r>
      <w:r>
        <w:rPr>
          <w:spacing w:val="-1"/>
        </w:rPr>
        <w:t>are</w:t>
      </w:r>
      <w:r>
        <w:rPr>
          <w:spacing w:val="55"/>
        </w:rPr>
        <w:t xml:space="preserve"> </w:t>
      </w:r>
      <w:r>
        <w:t>not</w:t>
      </w:r>
      <w:r>
        <w:rPr>
          <w:spacing w:val="57"/>
        </w:rPr>
        <w:t xml:space="preserve"> </w:t>
      </w:r>
      <w:r>
        <w:t>mutually</w:t>
      </w:r>
      <w:r>
        <w:rPr>
          <w:spacing w:val="58"/>
        </w:rPr>
        <w:t xml:space="preserve"> </w:t>
      </w:r>
      <w:r>
        <w:rPr>
          <w:spacing w:val="-1"/>
        </w:rPr>
        <w:t>exclusive;</w:t>
      </w:r>
      <w:r>
        <w:t xml:space="preserve"> they</w:t>
      </w:r>
      <w:r>
        <w:rPr>
          <w:spacing w:val="-5"/>
        </w:rPr>
        <w:t xml:space="preserve"> </w:t>
      </w:r>
      <w:r>
        <w:rPr>
          <w:spacing w:val="-1"/>
        </w:rPr>
        <w:t>can</w:t>
      </w:r>
      <w:r>
        <w:t xml:space="preserve"> </w:t>
      </w:r>
      <w:r>
        <w:rPr>
          <w:spacing w:val="1"/>
        </w:rPr>
        <w:t>be</w:t>
      </w:r>
      <w:r>
        <w:rPr>
          <w:spacing w:val="-1"/>
        </w:rPr>
        <w:t xml:space="preserve"> </w:t>
      </w:r>
      <w:r>
        <w:t>used in combination.</w:t>
      </w:r>
    </w:p>
    <w:p w:rsidR="00375CE6" w:rsidRDefault="00D11B5D">
      <w:pPr>
        <w:pStyle w:val="BodyText"/>
        <w:numPr>
          <w:ilvl w:val="1"/>
          <w:numId w:val="91"/>
        </w:numPr>
        <w:tabs>
          <w:tab w:val="left" w:pos="821"/>
        </w:tabs>
        <w:spacing w:before="21" w:line="274" w:lineRule="exact"/>
        <w:ind w:right="116"/>
        <w:jc w:val="both"/>
      </w:pPr>
      <w:r>
        <w:t>A</w:t>
      </w:r>
      <w:r>
        <w:rPr>
          <w:spacing w:val="44"/>
        </w:rPr>
        <w:t xml:space="preserve"> </w:t>
      </w:r>
      <w:r>
        <w:rPr>
          <w:spacing w:val="-1"/>
        </w:rPr>
        <w:t>decision</w:t>
      </w:r>
      <w:r>
        <w:rPr>
          <w:spacing w:val="47"/>
        </w:rPr>
        <w:t xml:space="preserve"> </w:t>
      </w:r>
      <w:r>
        <w:rPr>
          <w:spacing w:val="-1"/>
        </w:rPr>
        <w:t>can</w:t>
      </w:r>
      <w:r>
        <w:rPr>
          <w:spacing w:val="47"/>
        </w:rPr>
        <w:t xml:space="preserve"> </w:t>
      </w:r>
      <w:r>
        <w:t>be</w:t>
      </w:r>
      <w:r>
        <w:rPr>
          <w:spacing w:val="46"/>
        </w:rPr>
        <w:t xml:space="preserve"> </w:t>
      </w:r>
      <w:r>
        <w:t>to</w:t>
      </w:r>
      <w:r>
        <w:rPr>
          <w:spacing w:val="48"/>
        </w:rPr>
        <w:t xml:space="preserve"> </w:t>
      </w:r>
      <w:r>
        <w:rPr>
          <w:u w:val="single" w:color="000000"/>
        </w:rPr>
        <w:t>not</w:t>
      </w:r>
      <w:r>
        <w:rPr>
          <w:spacing w:val="46"/>
          <w:u w:val="single" w:color="000000"/>
        </w:rPr>
        <w:t xml:space="preserve"> </w:t>
      </w:r>
      <w:r>
        <w:rPr>
          <w:spacing w:val="-1"/>
        </w:rPr>
        <w:t>respond</w:t>
      </w:r>
      <w:r>
        <w:rPr>
          <w:spacing w:val="45"/>
        </w:rPr>
        <w:t xml:space="preserve"> </w:t>
      </w:r>
      <w:r>
        <w:t>to</w:t>
      </w:r>
      <w:r>
        <w:rPr>
          <w:spacing w:val="48"/>
        </w:rPr>
        <w:t xml:space="preserve"> </w:t>
      </w:r>
      <w:r>
        <w:t>the</w:t>
      </w:r>
      <w:r>
        <w:rPr>
          <w:spacing w:val="47"/>
        </w:rPr>
        <w:t xml:space="preserve"> </w:t>
      </w:r>
      <w:r>
        <w:t>risk</w:t>
      </w:r>
      <w:r>
        <w:rPr>
          <w:spacing w:val="46"/>
        </w:rPr>
        <w:t xml:space="preserve"> </w:t>
      </w:r>
      <w:r>
        <w:rPr>
          <w:spacing w:val="1"/>
        </w:rPr>
        <w:t>or</w:t>
      </w:r>
      <w:r>
        <w:rPr>
          <w:spacing w:val="44"/>
        </w:rPr>
        <w:t xml:space="preserve"> </w:t>
      </w:r>
      <w:r>
        <w:t>opportunity</w:t>
      </w:r>
      <w:r>
        <w:rPr>
          <w:spacing w:val="44"/>
        </w:rPr>
        <w:t xml:space="preserve"> </w:t>
      </w:r>
      <w:r>
        <w:t>other</w:t>
      </w:r>
      <w:r>
        <w:rPr>
          <w:spacing w:val="46"/>
        </w:rPr>
        <w:t xml:space="preserve"> </w:t>
      </w:r>
      <w:r>
        <w:t>than</w:t>
      </w:r>
      <w:r>
        <w:rPr>
          <w:spacing w:val="47"/>
        </w:rPr>
        <w:t xml:space="preserve"> </w:t>
      </w:r>
      <w:r>
        <w:t>maintaining</w:t>
      </w:r>
      <w:r>
        <w:rPr>
          <w:spacing w:val="45"/>
        </w:rPr>
        <w:t xml:space="preserve"> </w:t>
      </w:r>
      <w:r>
        <w:t>existing</w:t>
      </w:r>
      <w:r>
        <w:rPr>
          <w:spacing w:val="32"/>
        </w:rPr>
        <w:t xml:space="preserve"> </w:t>
      </w:r>
      <w:r>
        <w:rPr>
          <w:spacing w:val="-1"/>
        </w:rPr>
        <w:t>management</w:t>
      </w:r>
      <w:r>
        <w:t xml:space="preserve"> or</w:t>
      </w:r>
      <w:r>
        <w:rPr>
          <w:spacing w:val="1"/>
        </w:rPr>
        <w:t xml:space="preserve"> </w:t>
      </w:r>
      <w:r>
        <w:rPr>
          <w:spacing w:val="-1"/>
        </w:rPr>
        <w:t>control</w:t>
      </w:r>
      <w:r>
        <w:t xml:space="preserve"> activities.</w:t>
      </w:r>
    </w:p>
    <w:p w:rsidR="00375CE6" w:rsidRDefault="00D11B5D">
      <w:pPr>
        <w:pStyle w:val="BodyText"/>
        <w:numPr>
          <w:ilvl w:val="1"/>
          <w:numId w:val="91"/>
        </w:numPr>
        <w:tabs>
          <w:tab w:val="left" w:pos="821"/>
        </w:tabs>
        <w:spacing w:before="0" w:line="293" w:lineRule="exact"/>
      </w:pPr>
      <w:r>
        <w:rPr>
          <w:spacing w:val="-1"/>
        </w:rPr>
        <w:t>Consider</w:t>
      </w:r>
      <w:r>
        <w:t xml:space="preserve"> the</w:t>
      </w:r>
      <w:r>
        <w:rPr>
          <w:spacing w:val="-2"/>
        </w:rPr>
        <w:t xml:space="preserve"> </w:t>
      </w:r>
      <w:r>
        <w:rPr>
          <w:spacing w:val="-1"/>
        </w:rPr>
        <w:t>values</w:t>
      </w:r>
      <w:r>
        <w:t xml:space="preserve"> of</w:t>
      </w:r>
      <w:r>
        <w:rPr>
          <w:spacing w:val="-1"/>
        </w:rPr>
        <w:t xml:space="preserve"> expectations</w:t>
      </w:r>
      <w:r>
        <w:t xml:space="preserve"> of stakeholders in </w:t>
      </w:r>
      <w:r>
        <w:rPr>
          <w:spacing w:val="-1"/>
        </w:rPr>
        <w:t>developing</w:t>
      </w:r>
      <w:r>
        <w:rPr>
          <w:spacing w:val="-3"/>
        </w:rPr>
        <w:t xml:space="preserve"> </w:t>
      </w:r>
      <w:r>
        <w:t>a</w:t>
      </w:r>
      <w:r>
        <w:rPr>
          <w:spacing w:val="1"/>
        </w:rPr>
        <w:t xml:space="preserve"> </w:t>
      </w:r>
      <w:r>
        <w:rPr>
          <w:spacing w:val="-1"/>
        </w:rPr>
        <w:t>response.</w:t>
      </w:r>
    </w:p>
    <w:p w:rsidR="00375CE6" w:rsidRDefault="00D11B5D">
      <w:pPr>
        <w:pStyle w:val="BodyText"/>
        <w:numPr>
          <w:ilvl w:val="1"/>
          <w:numId w:val="91"/>
        </w:numPr>
        <w:tabs>
          <w:tab w:val="left" w:pos="821"/>
        </w:tabs>
        <w:spacing w:before="21" w:line="274" w:lineRule="exact"/>
        <w:ind w:right="121"/>
        <w:jc w:val="both"/>
      </w:pPr>
      <w:r>
        <w:rPr>
          <w:spacing w:val="-1"/>
        </w:rPr>
        <w:t>Consider</w:t>
      </w:r>
      <w:r>
        <w:rPr>
          <w:spacing w:val="23"/>
        </w:rPr>
        <w:t xml:space="preserve"> </w:t>
      </w:r>
      <w:r>
        <w:rPr>
          <w:spacing w:val="-1"/>
        </w:rPr>
        <w:t>whether</w:t>
      </w:r>
      <w:r>
        <w:rPr>
          <w:spacing w:val="22"/>
        </w:rPr>
        <w:t xml:space="preserve"> </w:t>
      </w:r>
      <w:r>
        <w:t>some</w:t>
      </w:r>
      <w:r>
        <w:rPr>
          <w:spacing w:val="23"/>
        </w:rPr>
        <w:t xml:space="preserve"> </w:t>
      </w:r>
      <w:r>
        <w:rPr>
          <w:spacing w:val="-1"/>
        </w:rPr>
        <w:t>responses</w:t>
      </w:r>
      <w:r>
        <w:rPr>
          <w:spacing w:val="23"/>
        </w:rPr>
        <w:t xml:space="preserve"> </w:t>
      </w:r>
      <w:r>
        <w:t>are</w:t>
      </w:r>
      <w:r>
        <w:rPr>
          <w:spacing w:val="22"/>
        </w:rPr>
        <w:t xml:space="preserve"> </w:t>
      </w:r>
      <w:r>
        <w:t>not</w:t>
      </w:r>
      <w:r>
        <w:rPr>
          <w:spacing w:val="24"/>
        </w:rPr>
        <w:t xml:space="preserve"> </w:t>
      </w:r>
      <w:r>
        <w:t>economically</w:t>
      </w:r>
      <w:r>
        <w:rPr>
          <w:spacing w:val="18"/>
        </w:rPr>
        <w:t xml:space="preserve"> </w:t>
      </w:r>
      <w:r>
        <w:rPr>
          <w:spacing w:val="-1"/>
        </w:rPr>
        <w:t>justifiable</w:t>
      </w:r>
      <w:r>
        <w:rPr>
          <w:spacing w:val="23"/>
        </w:rPr>
        <w:t xml:space="preserve"> </w:t>
      </w:r>
      <w:r>
        <w:rPr>
          <w:spacing w:val="-1"/>
        </w:rPr>
        <w:t>(e.g.,</w:t>
      </w:r>
      <w:r>
        <w:rPr>
          <w:spacing w:val="26"/>
        </w:rPr>
        <w:t xml:space="preserve"> </w:t>
      </w:r>
      <w:r>
        <w:rPr>
          <w:spacing w:val="-1"/>
        </w:rPr>
        <w:t>an</w:t>
      </w:r>
      <w:r>
        <w:rPr>
          <w:spacing w:val="23"/>
        </w:rPr>
        <w:t xml:space="preserve"> </w:t>
      </w:r>
      <w:r>
        <w:t>expensive</w:t>
      </w:r>
      <w:r>
        <w:rPr>
          <w:spacing w:val="23"/>
        </w:rPr>
        <w:t xml:space="preserve"> </w:t>
      </w:r>
      <w:r>
        <w:rPr>
          <w:spacing w:val="-1"/>
        </w:rPr>
        <w:t>response</w:t>
      </w:r>
      <w:r>
        <w:rPr>
          <w:spacing w:val="81"/>
        </w:rPr>
        <w:t xml:space="preserve"> </w:t>
      </w:r>
      <w:r>
        <w:t>for</w:t>
      </w:r>
      <w:r>
        <w:rPr>
          <w:spacing w:val="-2"/>
        </w:rPr>
        <w:t xml:space="preserve"> </w:t>
      </w:r>
      <w:r>
        <w:t>a</w:t>
      </w:r>
      <w:r>
        <w:rPr>
          <w:spacing w:val="-1"/>
        </w:rPr>
        <w:t xml:space="preserve"> high</w:t>
      </w:r>
      <w:r>
        <w:t xml:space="preserve"> </w:t>
      </w:r>
      <w:r>
        <w:rPr>
          <w:spacing w:val="-1"/>
        </w:rPr>
        <w:t>impact</w:t>
      </w:r>
      <w:r>
        <w:t xml:space="preserve"> but low</w:t>
      </w:r>
      <w:r>
        <w:rPr>
          <w:spacing w:val="2"/>
        </w:rPr>
        <w:t xml:space="preserve"> </w:t>
      </w:r>
      <w:r>
        <w:rPr>
          <w:spacing w:val="-1"/>
        </w:rPr>
        <w:t>likelihood</w:t>
      </w:r>
      <w:r>
        <w:t xml:space="preserve"> </w:t>
      </w:r>
      <w:r>
        <w:rPr>
          <w:spacing w:val="-1"/>
        </w:rPr>
        <w:t>risk).</w:t>
      </w:r>
    </w:p>
    <w:p w:rsidR="00375CE6" w:rsidRDefault="00D11B5D">
      <w:pPr>
        <w:pStyle w:val="BodyText"/>
        <w:numPr>
          <w:ilvl w:val="1"/>
          <w:numId w:val="91"/>
        </w:numPr>
        <w:tabs>
          <w:tab w:val="left" w:pos="821"/>
        </w:tabs>
        <w:spacing w:before="21" w:line="274" w:lineRule="exact"/>
        <w:ind w:right="118"/>
        <w:jc w:val="both"/>
      </w:pPr>
      <w:r>
        <w:rPr>
          <w:spacing w:val="-1"/>
        </w:rPr>
        <w:t>Responding</w:t>
      </w:r>
      <w:r>
        <w:rPr>
          <w:spacing w:val="2"/>
        </w:rPr>
        <w:t xml:space="preserve"> </w:t>
      </w:r>
      <w:r>
        <w:t>to</w:t>
      </w:r>
      <w:r>
        <w:rPr>
          <w:spacing w:val="5"/>
        </w:rPr>
        <w:t xml:space="preserve"> </w:t>
      </w:r>
      <w:r>
        <w:t>risks</w:t>
      </w:r>
      <w:r>
        <w:rPr>
          <w:spacing w:val="4"/>
        </w:rPr>
        <w:t xml:space="preserve"> </w:t>
      </w:r>
      <w:r>
        <w:t>or</w:t>
      </w:r>
      <w:r>
        <w:rPr>
          <w:spacing w:val="3"/>
        </w:rPr>
        <w:t xml:space="preserve"> </w:t>
      </w:r>
      <w:r>
        <w:rPr>
          <w:spacing w:val="-1"/>
        </w:rPr>
        <w:t>opportunities</w:t>
      </w:r>
      <w:r>
        <w:rPr>
          <w:spacing w:val="6"/>
        </w:rPr>
        <w:t xml:space="preserve"> </w:t>
      </w:r>
      <w:r>
        <w:rPr>
          <w:spacing w:val="-1"/>
        </w:rPr>
        <w:t>can</w:t>
      </w:r>
      <w:r>
        <w:rPr>
          <w:spacing w:val="4"/>
        </w:rPr>
        <w:t xml:space="preserve"> </w:t>
      </w:r>
      <w:r>
        <w:rPr>
          <w:spacing w:val="-1"/>
        </w:rPr>
        <w:t>itself</w:t>
      </w:r>
      <w:r>
        <w:rPr>
          <w:spacing w:val="4"/>
        </w:rPr>
        <w:t xml:space="preserve"> </w:t>
      </w:r>
      <w:r>
        <w:rPr>
          <w:spacing w:val="-1"/>
        </w:rPr>
        <w:t>introduce</w:t>
      </w:r>
      <w:r>
        <w:rPr>
          <w:spacing w:val="3"/>
        </w:rPr>
        <w:t xml:space="preserve"> </w:t>
      </w:r>
      <w:r>
        <w:t>risks.</w:t>
      </w:r>
      <w:r>
        <w:rPr>
          <w:spacing w:val="11"/>
        </w:rPr>
        <w:t xml:space="preserve"> </w:t>
      </w:r>
      <w:r>
        <w:rPr>
          <w:spacing w:val="-1"/>
        </w:rPr>
        <w:t>Consider</w:t>
      </w:r>
      <w:r>
        <w:rPr>
          <w:spacing w:val="3"/>
        </w:rPr>
        <w:t xml:space="preserve"> </w:t>
      </w:r>
      <w:r>
        <w:t>how</w:t>
      </w:r>
      <w:r>
        <w:rPr>
          <w:spacing w:val="6"/>
        </w:rPr>
        <w:t xml:space="preserve"> </w:t>
      </w:r>
      <w:r>
        <w:rPr>
          <w:spacing w:val="-1"/>
        </w:rPr>
        <w:t>your</w:t>
      </w:r>
      <w:r>
        <w:rPr>
          <w:spacing w:val="3"/>
        </w:rPr>
        <w:t xml:space="preserve"> </w:t>
      </w:r>
      <w:r>
        <w:t>response</w:t>
      </w:r>
      <w:r>
        <w:rPr>
          <w:spacing w:val="4"/>
        </w:rPr>
        <w:t xml:space="preserve"> </w:t>
      </w:r>
      <w:r>
        <w:t>plan</w:t>
      </w:r>
      <w:r>
        <w:rPr>
          <w:spacing w:val="81"/>
        </w:rPr>
        <w:t xml:space="preserve"> </w:t>
      </w:r>
      <w:r>
        <w:t xml:space="preserve">will </w:t>
      </w:r>
      <w:r>
        <w:rPr>
          <w:spacing w:val="-1"/>
        </w:rPr>
        <w:t>deal</w:t>
      </w:r>
      <w:r>
        <w:t xml:space="preserve"> with any</w:t>
      </w:r>
      <w:r>
        <w:rPr>
          <w:spacing w:val="-5"/>
        </w:rPr>
        <w:t xml:space="preserve"> </w:t>
      </w:r>
      <w:r>
        <w:t>secondary</w:t>
      </w:r>
      <w:r>
        <w:rPr>
          <w:spacing w:val="-5"/>
        </w:rPr>
        <w:t xml:space="preserve"> </w:t>
      </w:r>
      <w:r>
        <w:t>risks.</w:t>
      </w:r>
    </w:p>
    <w:p w:rsidR="00375CE6" w:rsidRDefault="00D11B5D">
      <w:pPr>
        <w:pStyle w:val="Heading2"/>
        <w:spacing w:before="125"/>
        <w:rPr>
          <w:b w:val="0"/>
          <w:bCs w:val="0"/>
        </w:rPr>
      </w:pPr>
      <w:bookmarkStart w:id="26" w:name="_bookmark25"/>
      <w:bookmarkEnd w:id="26"/>
      <w:r>
        <w:rPr>
          <w:color w:val="538DD3"/>
          <w:spacing w:val="-1"/>
        </w:rPr>
        <w:t>Steps</w:t>
      </w:r>
      <w:r>
        <w:rPr>
          <w:color w:val="538DD3"/>
          <w:spacing w:val="-5"/>
        </w:rPr>
        <w:t xml:space="preserve"> </w:t>
      </w:r>
      <w:r>
        <w:rPr>
          <w:color w:val="538DD3"/>
        </w:rPr>
        <w:t>4</w:t>
      </w:r>
      <w:r>
        <w:rPr>
          <w:color w:val="538DD3"/>
          <w:spacing w:val="-5"/>
        </w:rPr>
        <w:t xml:space="preserve"> </w:t>
      </w:r>
      <w:r>
        <w:rPr>
          <w:color w:val="538DD3"/>
        </w:rPr>
        <w:t>and</w:t>
      </w:r>
      <w:r>
        <w:rPr>
          <w:color w:val="538DD3"/>
          <w:spacing w:val="-6"/>
        </w:rPr>
        <w:t xml:space="preserve"> </w:t>
      </w:r>
      <w:r>
        <w:rPr>
          <w:color w:val="538DD3"/>
        </w:rPr>
        <w:t>5</w:t>
      </w:r>
      <w:r>
        <w:rPr>
          <w:color w:val="538DD3"/>
          <w:spacing w:val="-3"/>
        </w:rPr>
        <w:t xml:space="preserve"> </w:t>
      </w:r>
      <w:r>
        <w:rPr>
          <w:color w:val="538DD3"/>
        </w:rPr>
        <w:t>-</w:t>
      </w:r>
      <w:r>
        <w:rPr>
          <w:color w:val="538DD3"/>
          <w:spacing w:val="-3"/>
        </w:rPr>
        <w:t xml:space="preserve"> </w:t>
      </w:r>
      <w:r>
        <w:rPr>
          <w:color w:val="538DD3"/>
          <w:spacing w:val="-1"/>
        </w:rPr>
        <w:t>Steps</w:t>
      </w:r>
      <w:r>
        <w:rPr>
          <w:color w:val="538DD3"/>
          <w:spacing w:val="-5"/>
        </w:rPr>
        <w:t xml:space="preserve"> </w:t>
      </w:r>
      <w:r>
        <w:rPr>
          <w:color w:val="538DD3"/>
          <w:spacing w:val="-1"/>
        </w:rPr>
        <w:t>to</w:t>
      </w:r>
      <w:r>
        <w:rPr>
          <w:color w:val="538DD3"/>
          <w:spacing w:val="-6"/>
        </w:rPr>
        <w:t xml:space="preserve"> </w:t>
      </w:r>
      <w:r>
        <w:rPr>
          <w:color w:val="538DD3"/>
          <w:spacing w:val="-1"/>
        </w:rPr>
        <w:t>Follow</w:t>
      </w:r>
    </w:p>
    <w:p w:rsidR="00375CE6" w:rsidRDefault="00D11B5D">
      <w:pPr>
        <w:pStyle w:val="BodyText"/>
        <w:numPr>
          <w:ilvl w:val="0"/>
          <w:numId w:val="8"/>
        </w:numPr>
        <w:tabs>
          <w:tab w:val="left" w:pos="821"/>
        </w:tabs>
        <w:spacing w:before="37"/>
        <w:ind w:right="119"/>
        <w:jc w:val="both"/>
        <w:rPr>
          <w:rFonts w:cs="Times New Roman"/>
        </w:rPr>
      </w:pPr>
      <w:r>
        <w:rPr>
          <w:spacing w:val="-1"/>
        </w:rPr>
        <w:t>Consider</w:t>
      </w:r>
      <w:r>
        <w:rPr>
          <w:spacing w:val="1"/>
        </w:rPr>
        <w:t xml:space="preserve"> </w:t>
      </w:r>
      <w:r>
        <w:t>the</w:t>
      </w:r>
      <w:r>
        <w:rPr>
          <w:spacing w:val="1"/>
        </w:rPr>
        <w:t xml:space="preserve"> </w:t>
      </w:r>
      <w:r>
        <w:rPr>
          <w:spacing w:val="-1"/>
        </w:rPr>
        <w:t>overall</w:t>
      </w:r>
      <w:r>
        <w:rPr>
          <w:spacing w:val="2"/>
        </w:rPr>
        <w:t xml:space="preserve"> </w:t>
      </w:r>
      <w:r>
        <w:t>results</w:t>
      </w:r>
      <w:r>
        <w:rPr>
          <w:spacing w:val="2"/>
        </w:rPr>
        <w:t xml:space="preserve"> </w:t>
      </w:r>
      <w:r>
        <w:t>of</w:t>
      </w:r>
      <w:r>
        <w:rPr>
          <w:spacing w:val="3"/>
        </w:rPr>
        <w:t xml:space="preserve"> </w:t>
      </w:r>
      <w:r>
        <w:rPr>
          <w:spacing w:val="-2"/>
        </w:rPr>
        <w:t>your</w:t>
      </w:r>
      <w:r>
        <w:rPr>
          <w:spacing w:val="3"/>
        </w:rPr>
        <w:t xml:space="preserve"> </w:t>
      </w:r>
      <w:r>
        <w:t>risk/opportunity</w:t>
      </w:r>
      <w:r>
        <w:rPr>
          <w:spacing w:val="-2"/>
        </w:rPr>
        <w:t xml:space="preserve"> </w:t>
      </w:r>
      <w:r>
        <w:rPr>
          <w:spacing w:val="-1"/>
        </w:rPr>
        <w:t>analysis,</w:t>
      </w:r>
      <w:r>
        <w:rPr>
          <w:spacing w:val="2"/>
        </w:rPr>
        <w:t xml:space="preserve"> </w:t>
      </w:r>
      <w:r>
        <w:t>especially</w:t>
      </w:r>
      <w:r>
        <w:rPr>
          <w:spacing w:val="2"/>
        </w:rPr>
        <w:t xml:space="preserve"> </w:t>
      </w:r>
      <w:r>
        <w:rPr>
          <w:spacing w:val="-1"/>
        </w:rPr>
        <w:t>your</w:t>
      </w:r>
      <w:r>
        <w:rPr>
          <w:spacing w:val="1"/>
        </w:rPr>
        <w:t xml:space="preserve"> </w:t>
      </w:r>
      <w:r>
        <w:t>rating</w:t>
      </w:r>
      <w:r>
        <w:rPr>
          <w:spacing w:val="-1"/>
        </w:rPr>
        <w:t xml:space="preserve"> </w:t>
      </w:r>
      <w:r>
        <w:t>of</w:t>
      </w:r>
      <w:r>
        <w:rPr>
          <w:spacing w:val="1"/>
        </w:rPr>
        <w:t xml:space="preserve"> </w:t>
      </w:r>
      <w:r>
        <w:t>the</w:t>
      </w:r>
      <w:r>
        <w:rPr>
          <w:spacing w:val="4"/>
        </w:rPr>
        <w:t xml:space="preserve"> </w:t>
      </w:r>
      <w:r>
        <w:t>risk</w:t>
      </w:r>
      <w:r>
        <w:rPr>
          <w:spacing w:val="2"/>
        </w:rPr>
        <w:t xml:space="preserve"> </w:t>
      </w:r>
      <w:r>
        <w:t>or</w:t>
      </w:r>
      <w:r>
        <w:rPr>
          <w:spacing w:val="64"/>
        </w:rPr>
        <w:t xml:space="preserve"> </w:t>
      </w:r>
      <w:r>
        <w:rPr>
          <w:rFonts w:cs="Times New Roman"/>
          <w:spacing w:val="-1"/>
        </w:rPr>
        <w:t>opportunity’s</w:t>
      </w:r>
      <w:r>
        <w:rPr>
          <w:rFonts w:cs="Times New Roman"/>
        </w:rPr>
        <w:t xml:space="preserve"> </w:t>
      </w:r>
      <w:r>
        <w:rPr>
          <w:rFonts w:cs="Times New Roman"/>
          <w:spacing w:val="-1"/>
        </w:rPr>
        <w:t>impact</w:t>
      </w:r>
      <w:r>
        <w:rPr>
          <w:rFonts w:cs="Times New Roman"/>
        </w:rPr>
        <w:t xml:space="preserve"> and</w:t>
      </w:r>
      <w:r>
        <w:rPr>
          <w:rFonts w:cs="Times New Roman"/>
          <w:spacing w:val="1"/>
        </w:rPr>
        <w:t xml:space="preserve"> </w:t>
      </w:r>
      <w:r>
        <w:rPr>
          <w:rFonts w:cs="Times New Roman"/>
          <w:spacing w:val="-1"/>
        </w:rPr>
        <w:t>likelihood</w:t>
      </w:r>
      <w:r>
        <w:rPr>
          <w:rFonts w:cs="Times New Roman"/>
        </w:rPr>
        <w:t xml:space="preserve"> </w:t>
      </w:r>
      <w:r>
        <w:rPr>
          <w:rFonts w:cs="Times New Roman"/>
          <w:spacing w:val="-1"/>
        </w:rPr>
        <w:t>and</w:t>
      </w:r>
      <w:r>
        <w:rPr>
          <w:rFonts w:cs="Times New Roman"/>
        </w:rPr>
        <w:t xml:space="preserve"> the </w:t>
      </w:r>
      <w:r>
        <w:rPr>
          <w:rFonts w:cs="Times New Roman"/>
          <w:spacing w:val="-1"/>
        </w:rPr>
        <w:t>resulting</w:t>
      </w:r>
      <w:r>
        <w:rPr>
          <w:rFonts w:cs="Times New Roman"/>
          <w:spacing w:val="-2"/>
        </w:rPr>
        <w:t xml:space="preserve"> </w:t>
      </w:r>
      <w:r>
        <w:rPr>
          <w:rFonts w:cs="Times New Roman"/>
        </w:rPr>
        <w:t xml:space="preserve">risk </w:t>
      </w:r>
      <w:r>
        <w:rPr>
          <w:rFonts w:cs="Times New Roman"/>
          <w:spacing w:val="-1"/>
        </w:rPr>
        <w:t>score.</w:t>
      </w:r>
    </w:p>
    <w:p w:rsidR="00375CE6" w:rsidRDefault="00D11B5D">
      <w:pPr>
        <w:pStyle w:val="BodyText"/>
        <w:numPr>
          <w:ilvl w:val="0"/>
          <w:numId w:val="8"/>
        </w:numPr>
        <w:tabs>
          <w:tab w:val="left" w:pos="821"/>
        </w:tabs>
        <w:spacing w:before="0"/>
        <w:ind w:right="119"/>
        <w:jc w:val="both"/>
      </w:pPr>
      <w:r>
        <w:t>Consult the</w:t>
      </w:r>
      <w:r>
        <w:rPr>
          <w:spacing w:val="-1"/>
        </w:rPr>
        <w:t xml:space="preserve"> </w:t>
      </w:r>
      <w:r w:rsidR="000E6A27" w:rsidRPr="000E6A27">
        <w:rPr>
          <w:b/>
          <w:spacing w:val="-1"/>
        </w:rPr>
        <w:t>“</w:t>
      </w:r>
      <w:hyperlink w:anchor="_bookmark27" w:history="1">
        <w:r w:rsidRPr="000E6A27">
          <w:rPr>
            <w:b/>
            <w:spacing w:val="-1"/>
            <w:u w:color="0000FF"/>
          </w:rPr>
          <w:t>Heat</w:t>
        </w:r>
        <w:r w:rsidRPr="000E6A27">
          <w:rPr>
            <w:b/>
            <w:u w:color="0000FF"/>
          </w:rPr>
          <w:t xml:space="preserve"> </w:t>
        </w:r>
        <w:proofErr w:type="gramStart"/>
        <w:r w:rsidRPr="000E6A27">
          <w:rPr>
            <w:b/>
            <w:spacing w:val="-1"/>
            <w:u w:color="0000FF"/>
          </w:rPr>
          <w:t>M</w:t>
        </w:r>
        <w:r w:rsidRPr="000E6A27">
          <w:rPr>
            <w:rFonts w:cs="Times New Roman"/>
            <w:b/>
            <w:spacing w:val="-1"/>
            <w:u w:color="0000FF"/>
          </w:rPr>
          <w:t>ap</w:t>
        </w:r>
        <w:r w:rsidRPr="000E6A27">
          <w:rPr>
            <w:rFonts w:cs="Times New Roman"/>
            <w:b/>
            <w:spacing w:val="-58"/>
            <w:u w:color="0000FF"/>
          </w:rPr>
          <w:t xml:space="preserve"> </w:t>
        </w:r>
        <w:r w:rsidRPr="000E6A27">
          <w:rPr>
            <w:rFonts w:cs="Times New Roman"/>
            <w:b/>
            <w:u w:color="0000FF"/>
          </w:rPr>
          <w:t>”</w:t>
        </w:r>
        <w:proofErr w:type="gramEnd"/>
        <w:r w:rsidRPr="000E6A27">
          <w:rPr>
            <w:rFonts w:cs="Times New Roman"/>
            <w:b/>
            <w:spacing w:val="1"/>
            <w:u w:color="0000FF"/>
          </w:rPr>
          <w:t xml:space="preserve"> </w:t>
        </w:r>
        <w:r w:rsidRPr="000E6A27">
          <w:rPr>
            <w:rFonts w:cs="Times New Roman"/>
            <w:b/>
            <w:u w:color="0000FF"/>
          </w:rPr>
          <w:t xml:space="preserve">shown in </w:t>
        </w:r>
        <w:r w:rsidRPr="000E6A27">
          <w:rPr>
            <w:rFonts w:cs="Times New Roman"/>
            <w:b/>
            <w:spacing w:val="-1"/>
            <w:u w:color="0000FF"/>
          </w:rPr>
          <w:t>Fi</w:t>
        </w:r>
        <w:r w:rsidRPr="000E6A27">
          <w:rPr>
            <w:rFonts w:cs="Times New Roman"/>
            <w:b/>
            <w:spacing w:val="-58"/>
            <w:u w:color="0000FF"/>
          </w:rPr>
          <w:t xml:space="preserve"> </w:t>
        </w:r>
        <w:proofErr w:type="spellStart"/>
        <w:r w:rsidRPr="000E6A27">
          <w:rPr>
            <w:rFonts w:cs="Times New Roman"/>
            <w:b/>
            <w:spacing w:val="-1"/>
            <w:u w:color="0000FF"/>
          </w:rPr>
          <w:t>gure</w:t>
        </w:r>
        <w:proofErr w:type="spellEnd"/>
        <w:r w:rsidRPr="000E6A27">
          <w:rPr>
            <w:rFonts w:cs="Times New Roman"/>
            <w:b/>
            <w:spacing w:val="2"/>
            <w:u w:color="0000FF"/>
          </w:rPr>
          <w:t xml:space="preserve"> </w:t>
        </w:r>
        <w:r w:rsidRPr="000E6A27">
          <w:rPr>
            <w:b/>
            <w:u w:color="0000FF"/>
          </w:rPr>
          <w:t>6</w:t>
        </w:r>
        <w:r>
          <w:rPr>
            <w:color w:val="0000FF"/>
            <w:u w:val="single" w:color="0000FF"/>
          </w:rPr>
          <w:t xml:space="preserve"> </w:t>
        </w:r>
      </w:hyperlink>
      <w:r>
        <w:t>to see</w:t>
      </w:r>
      <w:r>
        <w:rPr>
          <w:spacing w:val="1"/>
        </w:rPr>
        <w:t xml:space="preserve"> </w:t>
      </w:r>
      <w:r>
        <w:rPr>
          <w:spacing w:val="-1"/>
        </w:rPr>
        <w:t>where</w:t>
      </w:r>
      <w:r>
        <w:rPr>
          <w:spacing w:val="5"/>
        </w:rPr>
        <w:t xml:space="preserve"> </w:t>
      </w:r>
      <w:r>
        <w:rPr>
          <w:spacing w:val="-2"/>
        </w:rPr>
        <w:t>your</w:t>
      </w:r>
      <w:r>
        <w:t xml:space="preserve"> </w:t>
      </w:r>
      <w:r>
        <w:rPr>
          <w:spacing w:val="-1"/>
        </w:rPr>
        <w:t>risks</w:t>
      </w:r>
      <w:r>
        <w:rPr>
          <w:spacing w:val="2"/>
        </w:rPr>
        <w:t xml:space="preserve"> </w:t>
      </w:r>
      <w:r>
        <w:rPr>
          <w:spacing w:val="-1"/>
        </w:rPr>
        <w:t>and</w:t>
      </w:r>
      <w:r>
        <w:t xml:space="preserve"> opportunities </w:t>
      </w:r>
      <w:r>
        <w:rPr>
          <w:spacing w:val="-1"/>
        </w:rPr>
        <w:t>will</w:t>
      </w:r>
      <w:r>
        <w:t xml:space="preserve"> </w:t>
      </w:r>
      <w:r>
        <w:rPr>
          <w:spacing w:val="-1"/>
        </w:rPr>
        <w:t>fall</w:t>
      </w:r>
      <w:r>
        <w:t xml:space="preserve"> </w:t>
      </w:r>
      <w:r>
        <w:rPr>
          <w:spacing w:val="-1"/>
        </w:rPr>
        <w:t>and</w:t>
      </w:r>
      <w:r>
        <w:rPr>
          <w:spacing w:val="51"/>
        </w:rPr>
        <w:t xml:space="preserve"> </w:t>
      </w:r>
      <w:r>
        <w:rPr>
          <w:spacing w:val="-1"/>
        </w:rPr>
        <w:t>what</w:t>
      </w:r>
      <w:r>
        <w:t xml:space="preserve"> </w:t>
      </w:r>
      <w:r>
        <w:rPr>
          <w:spacing w:val="-1"/>
        </w:rPr>
        <w:t>level</w:t>
      </w:r>
      <w:r>
        <w:t xml:space="preserve"> of</w:t>
      </w:r>
      <w:r>
        <w:rPr>
          <w:spacing w:val="-1"/>
        </w:rPr>
        <w:t xml:space="preserve"> institutional</w:t>
      </w:r>
      <w:r>
        <w:rPr>
          <w:spacing w:val="1"/>
        </w:rPr>
        <w:t xml:space="preserve"> </w:t>
      </w:r>
      <w:r>
        <w:rPr>
          <w:spacing w:val="-1"/>
        </w:rPr>
        <w:t xml:space="preserve">review </w:t>
      </w:r>
      <w:r>
        <w:rPr>
          <w:spacing w:val="1"/>
        </w:rPr>
        <w:t>they</w:t>
      </w:r>
      <w:r>
        <w:rPr>
          <w:spacing w:val="-5"/>
        </w:rPr>
        <w:t xml:space="preserve"> </w:t>
      </w:r>
      <w:r>
        <w:t xml:space="preserve">will </w:t>
      </w:r>
      <w:r>
        <w:rPr>
          <w:spacing w:val="-1"/>
        </w:rPr>
        <w:t>require</w:t>
      </w:r>
      <w:r>
        <w:rPr>
          <w:spacing w:val="1"/>
        </w:rPr>
        <w:t xml:space="preserve"> </w:t>
      </w:r>
      <w:r>
        <w:rPr>
          <w:spacing w:val="-1"/>
        </w:rPr>
        <w:t>based</w:t>
      </w:r>
      <w:r>
        <w:t xml:space="preserve"> on their</w:t>
      </w:r>
      <w:r>
        <w:rPr>
          <w:spacing w:val="-1"/>
        </w:rPr>
        <w:t xml:space="preserve"> </w:t>
      </w:r>
      <w:r>
        <w:t xml:space="preserve">risk </w:t>
      </w:r>
      <w:r>
        <w:rPr>
          <w:spacing w:val="-1"/>
        </w:rPr>
        <w:t>score.</w:t>
      </w:r>
    </w:p>
    <w:p w:rsidR="00375CE6" w:rsidRDefault="00D11B5D">
      <w:pPr>
        <w:pStyle w:val="BodyText"/>
        <w:numPr>
          <w:ilvl w:val="0"/>
          <w:numId w:val="8"/>
        </w:numPr>
        <w:tabs>
          <w:tab w:val="left" w:pos="821"/>
        </w:tabs>
        <w:spacing w:before="0"/>
        <w:ind w:right="116"/>
        <w:jc w:val="both"/>
      </w:pPr>
      <w:r>
        <w:rPr>
          <w:spacing w:val="-1"/>
        </w:rPr>
        <w:t>Consider</w:t>
      </w:r>
      <w:r>
        <w:rPr>
          <w:spacing w:val="27"/>
        </w:rPr>
        <w:t xml:space="preserve"> </w:t>
      </w:r>
      <w:r>
        <w:rPr>
          <w:spacing w:val="-1"/>
        </w:rPr>
        <w:t>which</w:t>
      </w:r>
      <w:r>
        <w:rPr>
          <w:spacing w:val="28"/>
        </w:rPr>
        <w:t xml:space="preserve"> </w:t>
      </w:r>
      <w:r>
        <w:t>risk</w:t>
      </w:r>
      <w:r>
        <w:rPr>
          <w:spacing w:val="28"/>
        </w:rPr>
        <w:t xml:space="preserve"> </w:t>
      </w:r>
      <w:r>
        <w:rPr>
          <w:spacing w:val="-2"/>
        </w:rPr>
        <w:t>or</w:t>
      </w:r>
      <w:r>
        <w:rPr>
          <w:spacing w:val="27"/>
        </w:rPr>
        <w:t xml:space="preserve"> </w:t>
      </w:r>
      <w:r>
        <w:t>opportunity</w:t>
      </w:r>
      <w:r>
        <w:rPr>
          <w:spacing w:val="21"/>
        </w:rPr>
        <w:t xml:space="preserve"> </w:t>
      </w:r>
      <w:r>
        <w:t>response</w:t>
      </w:r>
      <w:r>
        <w:rPr>
          <w:spacing w:val="30"/>
        </w:rPr>
        <w:t xml:space="preserve"> </w:t>
      </w:r>
      <w:r>
        <w:t>options</w:t>
      </w:r>
      <w:r>
        <w:rPr>
          <w:spacing w:val="31"/>
        </w:rPr>
        <w:t xml:space="preserve"> </w:t>
      </w:r>
      <w:r>
        <w:rPr>
          <w:spacing w:val="-3"/>
        </w:rPr>
        <w:t>you</w:t>
      </w:r>
      <w:r>
        <w:rPr>
          <w:spacing w:val="33"/>
        </w:rPr>
        <w:t xml:space="preserve"> </w:t>
      </w:r>
      <w:r>
        <w:t>will</w:t>
      </w:r>
      <w:r>
        <w:rPr>
          <w:spacing w:val="29"/>
        </w:rPr>
        <w:t xml:space="preserve"> </w:t>
      </w:r>
      <w:r>
        <w:t>use</w:t>
      </w:r>
      <w:r>
        <w:rPr>
          <w:spacing w:val="27"/>
        </w:rPr>
        <w:t xml:space="preserve"> </w:t>
      </w:r>
      <w:r>
        <w:t>to</w:t>
      </w:r>
      <w:r>
        <w:rPr>
          <w:spacing w:val="29"/>
        </w:rPr>
        <w:t xml:space="preserve"> </w:t>
      </w:r>
      <w:r>
        <w:rPr>
          <w:spacing w:val="-1"/>
        </w:rPr>
        <w:t>manage</w:t>
      </w:r>
      <w:r>
        <w:rPr>
          <w:spacing w:val="27"/>
        </w:rPr>
        <w:t xml:space="preserve"> </w:t>
      </w:r>
      <w:r>
        <w:t>this</w:t>
      </w:r>
      <w:r>
        <w:rPr>
          <w:spacing w:val="28"/>
        </w:rPr>
        <w:t xml:space="preserve"> </w:t>
      </w:r>
      <w:r>
        <w:t>risk:</w:t>
      </w:r>
      <w:r>
        <w:rPr>
          <w:spacing w:val="31"/>
        </w:rPr>
        <w:t xml:space="preserve"> </w:t>
      </w:r>
      <w:r>
        <w:rPr>
          <w:spacing w:val="-1"/>
        </w:rPr>
        <w:t>accept/ignore,</w:t>
      </w:r>
      <w:r>
        <w:t xml:space="preserve"> avoid/exploit, </w:t>
      </w:r>
      <w:r>
        <w:rPr>
          <w:spacing w:val="-1"/>
        </w:rPr>
        <w:t>mitigate/enhance,</w:t>
      </w:r>
      <w:r>
        <w:t xml:space="preserve"> or</w:t>
      </w:r>
      <w:r>
        <w:rPr>
          <w:spacing w:val="1"/>
        </w:rPr>
        <w:t xml:space="preserve"> </w:t>
      </w:r>
      <w:r>
        <w:rPr>
          <w:spacing w:val="-1"/>
        </w:rPr>
        <w:t>share.</w:t>
      </w:r>
    </w:p>
    <w:p w:rsidR="00375CE6" w:rsidRDefault="00D11B5D">
      <w:pPr>
        <w:pStyle w:val="BodyText"/>
        <w:numPr>
          <w:ilvl w:val="0"/>
          <w:numId w:val="8"/>
        </w:numPr>
        <w:tabs>
          <w:tab w:val="left" w:pos="821"/>
        </w:tabs>
        <w:spacing w:before="0"/>
      </w:pPr>
      <w:r>
        <w:rPr>
          <w:spacing w:val="-1"/>
        </w:rPr>
        <w:t>Consider</w:t>
      </w:r>
      <w:r>
        <w:t xml:space="preserve"> </w:t>
      </w:r>
      <w:r>
        <w:rPr>
          <w:spacing w:val="-1"/>
        </w:rPr>
        <w:t>what</w:t>
      </w:r>
      <w:r>
        <w:t xml:space="preserve"> </w:t>
      </w:r>
      <w:r>
        <w:rPr>
          <w:spacing w:val="-1"/>
        </w:rPr>
        <w:t>steps</w:t>
      </w:r>
      <w:r>
        <w:rPr>
          <w:spacing w:val="4"/>
        </w:rPr>
        <w:t xml:space="preserve"> </w:t>
      </w:r>
      <w:r>
        <w:rPr>
          <w:spacing w:val="-2"/>
        </w:rPr>
        <w:t>you</w:t>
      </w:r>
      <w:r>
        <w:rPr>
          <w:spacing w:val="2"/>
        </w:rPr>
        <w:t xml:space="preserve"> </w:t>
      </w:r>
      <w:r>
        <w:t>will take</w:t>
      </w:r>
      <w:r>
        <w:rPr>
          <w:spacing w:val="-2"/>
        </w:rPr>
        <w:t xml:space="preserve"> </w:t>
      </w:r>
      <w:r>
        <w:t xml:space="preserve">to </w:t>
      </w:r>
      <w:r>
        <w:rPr>
          <w:spacing w:val="-1"/>
        </w:rPr>
        <w:t>respond</w:t>
      </w:r>
      <w:r>
        <w:t xml:space="preserve"> to </w:t>
      </w:r>
      <w:r>
        <w:rPr>
          <w:spacing w:val="-1"/>
        </w:rPr>
        <w:t>each</w:t>
      </w:r>
      <w:r>
        <w:t xml:space="preserve"> risk or</w:t>
      </w:r>
      <w:r>
        <w:rPr>
          <w:spacing w:val="-1"/>
        </w:rPr>
        <w:t xml:space="preserve"> opportunity.</w:t>
      </w:r>
    </w:p>
    <w:p w:rsidR="00375CE6" w:rsidRDefault="00D11B5D">
      <w:pPr>
        <w:pStyle w:val="BodyText"/>
        <w:numPr>
          <w:ilvl w:val="0"/>
          <w:numId w:val="8"/>
        </w:numPr>
        <w:tabs>
          <w:tab w:val="left" w:pos="821"/>
        </w:tabs>
        <w:spacing w:before="0"/>
      </w:pPr>
      <w:r>
        <w:rPr>
          <w:spacing w:val="-1"/>
        </w:rPr>
        <w:t>Consider</w:t>
      </w:r>
      <w:r>
        <w:t xml:space="preserve"> any</w:t>
      </w:r>
      <w:r>
        <w:rPr>
          <w:spacing w:val="-5"/>
        </w:rPr>
        <w:t xml:space="preserve"> </w:t>
      </w:r>
      <w:r>
        <w:rPr>
          <w:spacing w:val="-1"/>
        </w:rPr>
        <w:t>costs</w:t>
      </w:r>
      <w:r>
        <w:t xml:space="preserve"> or </w:t>
      </w:r>
      <w:r>
        <w:rPr>
          <w:spacing w:val="-1"/>
        </w:rPr>
        <w:t>special</w:t>
      </w:r>
      <w:r>
        <w:t xml:space="preserve"> </w:t>
      </w:r>
      <w:r>
        <w:rPr>
          <w:spacing w:val="-1"/>
        </w:rPr>
        <w:t xml:space="preserve">resource </w:t>
      </w:r>
      <w:r>
        <w:t xml:space="preserve">needs </w:t>
      </w:r>
      <w:r>
        <w:rPr>
          <w:spacing w:val="-1"/>
        </w:rPr>
        <w:t>associated</w:t>
      </w:r>
      <w:r>
        <w:t xml:space="preserve"> with</w:t>
      </w:r>
      <w:r>
        <w:rPr>
          <w:spacing w:val="2"/>
        </w:rPr>
        <w:t xml:space="preserve"> </w:t>
      </w:r>
      <w:r>
        <w:rPr>
          <w:spacing w:val="-2"/>
        </w:rPr>
        <w:t>your</w:t>
      </w:r>
      <w:r>
        <w:rPr>
          <w:spacing w:val="1"/>
        </w:rPr>
        <w:t xml:space="preserve"> </w:t>
      </w:r>
      <w:r>
        <w:rPr>
          <w:spacing w:val="-1"/>
        </w:rPr>
        <w:t>response.</w:t>
      </w:r>
    </w:p>
    <w:p w:rsidR="00375CE6" w:rsidRDefault="00D11B5D">
      <w:pPr>
        <w:pStyle w:val="BodyText"/>
        <w:numPr>
          <w:ilvl w:val="0"/>
          <w:numId w:val="8"/>
        </w:numPr>
        <w:tabs>
          <w:tab w:val="left" w:pos="821"/>
        </w:tabs>
        <w:spacing w:before="0"/>
      </w:pPr>
      <w:r>
        <w:rPr>
          <w:spacing w:val="-1"/>
        </w:rPr>
        <w:t>Consider</w:t>
      </w:r>
      <w:r>
        <w:t xml:space="preserve"> how</w:t>
      </w:r>
      <w:r>
        <w:rPr>
          <w:spacing w:val="-2"/>
        </w:rPr>
        <w:t xml:space="preserve"> </w:t>
      </w:r>
      <w:r>
        <w:t>long</w:t>
      </w:r>
      <w:r>
        <w:rPr>
          <w:spacing w:val="-2"/>
        </w:rPr>
        <w:t xml:space="preserve"> </w:t>
      </w:r>
      <w:r>
        <w:t xml:space="preserve">it would </w:t>
      </w:r>
      <w:r>
        <w:rPr>
          <w:spacing w:val="-1"/>
        </w:rPr>
        <w:t xml:space="preserve">take </w:t>
      </w:r>
      <w:r>
        <w:t>to fully</w:t>
      </w:r>
      <w:r>
        <w:rPr>
          <w:spacing w:val="-5"/>
        </w:rPr>
        <w:t xml:space="preserve"> </w:t>
      </w:r>
      <w:r>
        <w:t>implement</w:t>
      </w:r>
      <w:r>
        <w:rPr>
          <w:spacing w:val="2"/>
        </w:rPr>
        <w:t xml:space="preserve"> </w:t>
      </w:r>
      <w:r>
        <w:rPr>
          <w:spacing w:val="-2"/>
        </w:rPr>
        <w:t>your</w:t>
      </w:r>
      <w:r>
        <w:t xml:space="preserve"> </w:t>
      </w:r>
      <w:r>
        <w:rPr>
          <w:spacing w:val="-1"/>
        </w:rPr>
        <w:t>response.</w:t>
      </w:r>
    </w:p>
    <w:p w:rsidR="00375CE6" w:rsidRDefault="00D11B5D">
      <w:pPr>
        <w:pStyle w:val="Heading2"/>
        <w:rPr>
          <w:b w:val="0"/>
          <w:bCs w:val="0"/>
        </w:rPr>
      </w:pPr>
      <w:bookmarkStart w:id="27" w:name="_bookmark26"/>
      <w:bookmarkEnd w:id="27"/>
      <w:r>
        <w:rPr>
          <w:color w:val="538DD3"/>
          <w:spacing w:val="-1"/>
        </w:rPr>
        <w:t>Steps</w:t>
      </w:r>
      <w:r>
        <w:rPr>
          <w:color w:val="538DD3"/>
          <w:spacing w:val="-5"/>
        </w:rPr>
        <w:t xml:space="preserve"> </w:t>
      </w:r>
      <w:r>
        <w:rPr>
          <w:color w:val="538DD3"/>
        </w:rPr>
        <w:t>4</w:t>
      </w:r>
      <w:r>
        <w:rPr>
          <w:color w:val="538DD3"/>
          <w:spacing w:val="-5"/>
        </w:rPr>
        <w:t xml:space="preserve"> </w:t>
      </w:r>
      <w:r>
        <w:rPr>
          <w:color w:val="538DD3"/>
        </w:rPr>
        <w:t>and</w:t>
      </w:r>
      <w:r>
        <w:rPr>
          <w:color w:val="538DD3"/>
          <w:spacing w:val="-6"/>
        </w:rPr>
        <w:t xml:space="preserve"> </w:t>
      </w:r>
      <w:r>
        <w:rPr>
          <w:color w:val="538DD3"/>
        </w:rPr>
        <w:t>5</w:t>
      </w:r>
      <w:r>
        <w:rPr>
          <w:color w:val="538DD3"/>
          <w:spacing w:val="-3"/>
        </w:rPr>
        <w:t xml:space="preserve"> </w:t>
      </w:r>
      <w:r>
        <w:rPr>
          <w:color w:val="538DD3"/>
        </w:rPr>
        <w:t>-</w:t>
      </w:r>
      <w:r>
        <w:rPr>
          <w:color w:val="538DD3"/>
          <w:spacing w:val="-5"/>
        </w:rPr>
        <w:t xml:space="preserve"> </w:t>
      </w:r>
      <w:r>
        <w:rPr>
          <w:color w:val="538DD3"/>
        </w:rPr>
        <w:t>Key</w:t>
      </w:r>
      <w:r>
        <w:rPr>
          <w:color w:val="538DD3"/>
          <w:spacing w:val="-6"/>
        </w:rPr>
        <w:t xml:space="preserve"> </w:t>
      </w:r>
      <w:r>
        <w:rPr>
          <w:color w:val="538DD3"/>
          <w:spacing w:val="-1"/>
        </w:rPr>
        <w:t>Terms</w:t>
      </w:r>
    </w:p>
    <w:p w:rsidR="00FC646C" w:rsidRDefault="00FC646C" w:rsidP="00FC646C">
      <w:pPr>
        <w:pStyle w:val="BodyText"/>
        <w:numPr>
          <w:ilvl w:val="0"/>
          <w:numId w:val="7"/>
        </w:numPr>
        <w:tabs>
          <w:tab w:val="left" w:pos="461"/>
        </w:tabs>
        <w:spacing w:before="21" w:line="274" w:lineRule="exact"/>
        <w:ind w:right="119"/>
        <w:jc w:val="both"/>
      </w:pPr>
      <w:r w:rsidRPr="00FC646C">
        <w:rPr>
          <w:b/>
        </w:rPr>
        <w:t>Risk response (treatment):</w:t>
      </w:r>
      <w:r>
        <w:rPr>
          <w:b/>
        </w:rPr>
        <w:t xml:space="preserve"> </w:t>
      </w:r>
      <w:r>
        <w:rPr>
          <w:spacing w:val="-1"/>
        </w:rPr>
        <w:t>Process</w:t>
      </w:r>
      <w:r>
        <w:rPr>
          <w:spacing w:val="19"/>
        </w:rPr>
        <w:t xml:space="preserve"> </w:t>
      </w:r>
      <w:r>
        <w:t>to</w:t>
      </w:r>
      <w:r>
        <w:rPr>
          <w:spacing w:val="19"/>
        </w:rPr>
        <w:t xml:space="preserve"> </w:t>
      </w:r>
      <w:r>
        <w:t>modify</w:t>
      </w:r>
      <w:r>
        <w:rPr>
          <w:spacing w:val="15"/>
        </w:rPr>
        <w:t xml:space="preserve"> </w:t>
      </w:r>
      <w:r>
        <w:rPr>
          <w:spacing w:val="1"/>
        </w:rPr>
        <w:t>or</w:t>
      </w:r>
      <w:r>
        <w:rPr>
          <w:spacing w:val="18"/>
        </w:rPr>
        <w:t xml:space="preserve"> </w:t>
      </w:r>
      <w:r>
        <w:rPr>
          <w:spacing w:val="-1"/>
        </w:rPr>
        <w:t>respond</w:t>
      </w:r>
      <w:r>
        <w:rPr>
          <w:spacing w:val="19"/>
        </w:rPr>
        <w:t xml:space="preserve"> </w:t>
      </w:r>
      <w:r>
        <w:t>to</w:t>
      </w:r>
      <w:r>
        <w:rPr>
          <w:spacing w:val="19"/>
        </w:rPr>
        <w:t xml:space="preserve"> </w:t>
      </w:r>
      <w:r>
        <w:t>a</w:t>
      </w:r>
      <w:r>
        <w:rPr>
          <w:spacing w:val="22"/>
        </w:rPr>
        <w:t xml:space="preserve"> </w:t>
      </w:r>
      <w:r>
        <w:t>risk.</w:t>
      </w:r>
      <w:r>
        <w:rPr>
          <w:spacing w:val="18"/>
        </w:rPr>
        <w:t xml:space="preserve"> </w:t>
      </w:r>
      <w:r>
        <w:t>Risk</w:t>
      </w:r>
      <w:r>
        <w:rPr>
          <w:spacing w:val="19"/>
        </w:rPr>
        <w:t xml:space="preserve"> </w:t>
      </w:r>
      <w:r>
        <w:rPr>
          <w:spacing w:val="-1"/>
        </w:rPr>
        <w:t>response</w:t>
      </w:r>
      <w:r>
        <w:rPr>
          <w:spacing w:val="18"/>
        </w:rPr>
        <w:t xml:space="preserve"> </w:t>
      </w:r>
      <w:r>
        <w:t>can</w:t>
      </w:r>
      <w:r>
        <w:rPr>
          <w:spacing w:val="18"/>
        </w:rPr>
        <w:t xml:space="preserve"> </w:t>
      </w:r>
      <w:r>
        <w:t>involve</w:t>
      </w:r>
      <w:r>
        <w:rPr>
          <w:spacing w:val="53"/>
        </w:rPr>
        <w:t xml:space="preserve"> </w:t>
      </w:r>
      <w:r>
        <w:t>one</w:t>
      </w:r>
      <w:r>
        <w:rPr>
          <w:spacing w:val="-1"/>
        </w:rPr>
        <w:t xml:space="preserve"> </w:t>
      </w:r>
      <w:r>
        <w:t>or a</w:t>
      </w:r>
      <w:r>
        <w:rPr>
          <w:spacing w:val="-2"/>
        </w:rPr>
        <w:t xml:space="preserve"> </w:t>
      </w:r>
      <w:r>
        <w:rPr>
          <w:spacing w:val="-1"/>
        </w:rPr>
        <w:t>combination</w:t>
      </w:r>
      <w:r>
        <w:t xml:space="preserve"> </w:t>
      </w:r>
      <w:r>
        <w:rPr>
          <w:spacing w:val="-1"/>
        </w:rPr>
        <w:t>of:</w:t>
      </w:r>
      <w:r>
        <w:rPr>
          <w:spacing w:val="3"/>
        </w:rPr>
        <w:t xml:space="preserve"> </w:t>
      </w:r>
      <w:r>
        <w:rPr>
          <w:spacing w:val="-1"/>
        </w:rPr>
        <w:t>acceptance,</w:t>
      </w:r>
      <w:r>
        <w:t xml:space="preserve"> </w:t>
      </w:r>
      <w:r>
        <w:rPr>
          <w:spacing w:val="-1"/>
        </w:rPr>
        <w:t>avoidance,</w:t>
      </w:r>
      <w:r>
        <w:t xml:space="preserve"> </w:t>
      </w:r>
      <w:r>
        <w:rPr>
          <w:spacing w:val="-1"/>
        </w:rPr>
        <w:t>mitigation,</w:t>
      </w:r>
      <w:r>
        <w:t xml:space="preserve"> or</w:t>
      </w:r>
      <w:r>
        <w:rPr>
          <w:spacing w:val="-1"/>
        </w:rPr>
        <w:t xml:space="preserve"> sharing.</w:t>
      </w:r>
    </w:p>
    <w:p w:rsidR="00FC646C" w:rsidRDefault="00FC646C" w:rsidP="00FC646C">
      <w:pPr>
        <w:pStyle w:val="BodyText"/>
        <w:numPr>
          <w:ilvl w:val="1"/>
          <w:numId w:val="7"/>
        </w:numPr>
        <w:tabs>
          <w:tab w:val="left" w:pos="1181"/>
        </w:tabs>
        <w:spacing w:before="0" w:line="276" w:lineRule="exact"/>
        <w:ind w:right="120"/>
        <w:jc w:val="both"/>
      </w:pPr>
      <w:r>
        <w:rPr>
          <w:b/>
          <w:spacing w:val="-1"/>
        </w:rPr>
        <w:t>Accept:</w:t>
      </w:r>
      <w:r>
        <w:rPr>
          <w:b/>
          <w:spacing w:val="30"/>
        </w:rPr>
        <w:t xml:space="preserve"> </w:t>
      </w:r>
      <w:r>
        <w:t>Form</w:t>
      </w:r>
      <w:r>
        <w:rPr>
          <w:spacing w:val="23"/>
        </w:rPr>
        <w:t xml:space="preserve"> </w:t>
      </w:r>
      <w:r>
        <w:t>of</w:t>
      </w:r>
      <w:r>
        <w:rPr>
          <w:spacing w:val="25"/>
        </w:rPr>
        <w:t xml:space="preserve"> </w:t>
      </w:r>
      <w:r>
        <w:t>risk</w:t>
      </w:r>
      <w:r>
        <w:rPr>
          <w:spacing w:val="23"/>
        </w:rPr>
        <w:t xml:space="preserve"> </w:t>
      </w:r>
      <w:r>
        <w:t>response,</w:t>
      </w:r>
      <w:r>
        <w:rPr>
          <w:spacing w:val="23"/>
        </w:rPr>
        <w:t xml:space="preserve"> </w:t>
      </w:r>
      <w:r>
        <w:rPr>
          <w:spacing w:val="-1"/>
        </w:rPr>
        <w:t>an</w:t>
      </w:r>
      <w:r>
        <w:rPr>
          <w:spacing w:val="23"/>
        </w:rPr>
        <w:t xml:space="preserve"> </w:t>
      </w:r>
      <w:r>
        <w:t>informed</w:t>
      </w:r>
      <w:r>
        <w:rPr>
          <w:spacing w:val="23"/>
        </w:rPr>
        <w:t xml:space="preserve"> </w:t>
      </w:r>
      <w:r>
        <w:t>decision</w:t>
      </w:r>
      <w:r>
        <w:rPr>
          <w:spacing w:val="28"/>
        </w:rPr>
        <w:t xml:space="preserve"> </w:t>
      </w:r>
      <w:r>
        <w:t>to</w:t>
      </w:r>
      <w:r>
        <w:rPr>
          <w:spacing w:val="24"/>
        </w:rPr>
        <w:t xml:space="preserve"> </w:t>
      </w:r>
      <w:r>
        <w:rPr>
          <w:spacing w:val="-1"/>
        </w:rPr>
        <w:t>tolerate</w:t>
      </w:r>
      <w:r>
        <w:rPr>
          <w:spacing w:val="23"/>
        </w:rPr>
        <w:t xml:space="preserve"> </w:t>
      </w:r>
      <w:r>
        <w:rPr>
          <w:spacing w:val="1"/>
        </w:rPr>
        <w:t>or</w:t>
      </w:r>
      <w:r>
        <w:rPr>
          <w:spacing w:val="23"/>
        </w:rPr>
        <w:t xml:space="preserve"> </w:t>
      </w:r>
      <w:r>
        <w:t>take</w:t>
      </w:r>
      <w:r>
        <w:rPr>
          <w:spacing w:val="25"/>
        </w:rPr>
        <w:t xml:space="preserve"> </w:t>
      </w:r>
      <w:r>
        <w:t>on</w:t>
      </w:r>
      <w:r>
        <w:rPr>
          <w:spacing w:val="23"/>
        </w:rPr>
        <w:t xml:space="preserve"> </w:t>
      </w:r>
      <w:r>
        <w:t>a</w:t>
      </w:r>
      <w:r>
        <w:rPr>
          <w:spacing w:val="22"/>
        </w:rPr>
        <w:t xml:space="preserve"> </w:t>
      </w:r>
      <w:r>
        <w:t>particular</w:t>
      </w:r>
      <w:r>
        <w:rPr>
          <w:spacing w:val="30"/>
        </w:rPr>
        <w:t xml:space="preserve"> </w:t>
      </w:r>
      <w:r>
        <w:t>risk</w:t>
      </w:r>
    </w:p>
    <w:p w:rsidR="00FC646C" w:rsidRDefault="00FC646C" w:rsidP="00FC646C">
      <w:pPr>
        <w:pStyle w:val="BodyText"/>
        <w:numPr>
          <w:ilvl w:val="1"/>
          <w:numId w:val="7"/>
        </w:numPr>
        <w:tabs>
          <w:tab w:val="left" w:pos="1181"/>
        </w:tabs>
        <w:spacing w:before="0" w:line="276" w:lineRule="exact"/>
        <w:ind w:right="120"/>
        <w:jc w:val="both"/>
      </w:pPr>
      <w:r>
        <w:rPr>
          <w:b/>
        </w:rPr>
        <w:t>Avoid:</w:t>
      </w:r>
      <w:r>
        <w:rPr>
          <w:b/>
          <w:spacing w:val="8"/>
        </w:rPr>
        <w:t xml:space="preserve"> </w:t>
      </w:r>
      <w:r>
        <w:rPr>
          <w:spacing w:val="-1"/>
        </w:rPr>
        <w:t>Form</w:t>
      </w:r>
      <w:r>
        <w:rPr>
          <w:spacing w:val="4"/>
        </w:rPr>
        <w:t xml:space="preserve"> </w:t>
      </w:r>
      <w:r>
        <w:t>of</w:t>
      </w:r>
      <w:r>
        <w:rPr>
          <w:spacing w:val="3"/>
        </w:rPr>
        <w:t xml:space="preserve"> </w:t>
      </w:r>
      <w:r>
        <w:t>risk</w:t>
      </w:r>
      <w:r>
        <w:rPr>
          <w:spacing w:val="4"/>
        </w:rPr>
        <w:t xml:space="preserve"> </w:t>
      </w:r>
      <w:r>
        <w:rPr>
          <w:spacing w:val="-1"/>
        </w:rPr>
        <w:t>response,</w:t>
      </w:r>
      <w:r>
        <w:rPr>
          <w:spacing w:val="4"/>
        </w:rPr>
        <w:t xml:space="preserve"> </w:t>
      </w:r>
      <w:r>
        <w:rPr>
          <w:spacing w:val="-1"/>
        </w:rPr>
        <w:t>an</w:t>
      </w:r>
      <w:r>
        <w:rPr>
          <w:spacing w:val="4"/>
        </w:rPr>
        <w:t xml:space="preserve"> </w:t>
      </w:r>
      <w:r>
        <w:rPr>
          <w:spacing w:val="-1"/>
        </w:rPr>
        <w:t>informed</w:t>
      </w:r>
      <w:r>
        <w:rPr>
          <w:spacing w:val="4"/>
        </w:rPr>
        <w:t xml:space="preserve"> </w:t>
      </w:r>
      <w:r>
        <w:rPr>
          <w:spacing w:val="-1"/>
        </w:rPr>
        <w:t>decision</w:t>
      </w:r>
      <w:r>
        <w:rPr>
          <w:spacing w:val="4"/>
        </w:rPr>
        <w:t xml:space="preserve"> </w:t>
      </w:r>
      <w:r>
        <w:t>not</w:t>
      </w:r>
      <w:r>
        <w:rPr>
          <w:spacing w:val="5"/>
        </w:rPr>
        <w:t xml:space="preserve"> </w:t>
      </w:r>
      <w:r>
        <w:t>to</w:t>
      </w:r>
      <w:r>
        <w:rPr>
          <w:spacing w:val="2"/>
        </w:rPr>
        <w:t xml:space="preserve"> </w:t>
      </w:r>
      <w:r>
        <w:t>be</w:t>
      </w:r>
      <w:r>
        <w:rPr>
          <w:spacing w:val="3"/>
        </w:rPr>
        <w:t xml:space="preserve"> </w:t>
      </w:r>
      <w:r>
        <w:rPr>
          <w:spacing w:val="-1"/>
        </w:rPr>
        <w:t>involved</w:t>
      </w:r>
      <w:r>
        <w:rPr>
          <w:spacing w:val="2"/>
        </w:rPr>
        <w:t xml:space="preserve"> </w:t>
      </w:r>
      <w:r>
        <w:t>in,</w:t>
      </w:r>
      <w:r>
        <w:rPr>
          <w:spacing w:val="2"/>
        </w:rPr>
        <w:t xml:space="preserve"> </w:t>
      </w:r>
      <w:r>
        <w:t>or</w:t>
      </w:r>
      <w:r>
        <w:rPr>
          <w:spacing w:val="3"/>
        </w:rPr>
        <w:t xml:space="preserve"> </w:t>
      </w:r>
      <w:r>
        <w:t>to</w:t>
      </w:r>
      <w:r>
        <w:rPr>
          <w:spacing w:val="5"/>
        </w:rPr>
        <w:t xml:space="preserve"> </w:t>
      </w:r>
      <w:r>
        <w:rPr>
          <w:spacing w:val="-1"/>
        </w:rPr>
        <w:t>withdraw</w:t>
      </w:r>
      <w:r>
        <w:rPr>
          <w:spacing w:val="73"/>
        </w:rPr>
        <w:t xml:space="preserve"> </w:t>
      </w:r>
      <w:r>
        <w:rPr>
          <w:spacing w:val="-1"/>
        </w:rPr>
        <w:t>from,</w:t>
      </w:r>
      <w:r>
        <w:t xml:space="preserve"> an </w:t>
      </w:r>
      <w:r>
        <w:rPr>
          <w:spacing w:val="-1"/>
        </w:rPr>
        <w:t>activity,</w:t>
      </w:r>
      <w:r>
        <w:t xml:space="preserve"> in order not to be</w:t>
      </w:r>
      <w:r>
        <w:rPr>
          <w:spacing w:val="-1"/>
        </w:rPr>
        <w:t xml:space="preserve"> </w:t>
      </w:r>
      <w:r>
        <w:t xml:space="preserve">exposed to a </w:t>
      </w:r>
      <w:r>
        <w:rPr>
          <w:spacing w:val="-1"/>
        </w:rPr>
        <w:t>particular</w:t>
      </w:r>
      <w:r>
        <w:rPr>
          <w:spacing w:val="-2"/>
        </w:rPr>
        <w:t xml:space="preserve"> </w:t>
      </w:r>
      <w:r>
        <w:t>risk.</w:t>
      </w:r>
    </w:p>
    <w:p w:rsidR="00FC646C" w:rsidRDefault="00FC646C" w:rsidP="00FC646C">
      <w:pPr>
        <w:pStyle w:val="BodyText"/>
        <w:numPr>
          <w:ilvl w:val="1"/>
          <w:numId w:val="7"/>
        </w:numPr>
        <w:tabs>
          <w:tab w:val="left" w:pos="1181"/>
        </w:tabs>
        <w:spacing w:before="0" w:line="276" w:lineRule="exact"/>
        <w:ind w:right="121"/>
        <w:jc w:val="both"/>
      </w:pPr>
      <w:r>
        <w:rPr>
          <w:b/>
          <w:spacing w:val="-1"/>
        </w:rPr>
        <w:t>Mitigate:</w:t>
      </w:r>
      <w:r>
        <w:rPr>
          <w:b/>
          <w:spacing w:val="11"/>
        </w:rPr>
        <w:t xml:space="preserve"> </w:t>
      </w:r>
      <w:r>
        <w:rPr>
          <w:spacing w:val="-1"/>
        </w:rPr>
        <w:t>Form</w:t>
      </w:r>
      <w:r>
        <w:rPr>
          <w:spacing w:val="1"/>
        </w:rPr>
        <w:t xml:space="preserve"> </w:t>
      </w:r>
      <w:r>
        <w:t>of</w:t>
      </w:r>
      <w:r>
        <w:rPr>
          <w:spacing w:val="3"/>
        </w:rPr>
        <w:t xml:space="preserve"> </w:t>
      </w:r>
      <w:r>
        <w:t>risk</w:t>
      </w:r>
      <w:r>
        <w:rPr>
          <w:spacing w:val="2"/>
        </w:rPr>
        <w:t xml:space="preserve"> </w:t>
      </w:r>
      <w:r>
        <w:rPr>
          <w:spacing w:val="-1"/>
        </w:rPr>
        <w:t>response</w:t>
      </w:r>
      <w:r>
        <w:rPr>
          <w:spacing w:val="1"/>
        </w:rPr>
        <w:t xml:space="preserve"> </w:t>
      </w:r>
      <w:r>
        <w:t>involving</w:t>
      </w:r>
      <w:r>
        <w:rPr>
          <w:spacing w:val="59"/>
        </w:rPr>
        <w:t xml:space="preserve"> </w:t>
      </w:r>
      <w:r>
        <w:t>actions</w:t>
      </w:r>
      <w:r>
        <w:rPr>
          <w:spacing w:val="2"/>
        </w:rPr>
        <w:t xml:space="preserve"> </w:t>
      </w:r>
      <w:r>
        <w:rPr>
          <w:spacing w:val="-1"/>
        </w:rPr>
        <w:t>designed</w:t>
      </w:r>
      <w:r>
        <w:rPr>
          <w:spacing w:val="5"/>
        </w:rPr>
        <w:t xml:space="preserve"> </w:t>
      </w:r>
      <w:r>
        <w:t>to</w:t>
      </w:r>
      <w:r>
        <w:rPr>
          <w:spacing w:val="5"/>
        </w:rPr>
        <w:t xml:space="preserve"> </w:t>
      </w:r>
      <w:r>
        <w:rPr>
          <w:spacing w:val="-1"/>
        </w:rPr>
        <w:t>reduce</w:t>
      </w:r>
      <w:r>
        <w:rPr>
          <w:spacing w:val="3"/>
        </w:rPr>
        <w:t xml:space="preserve"> </w:t>
      </w:r>
      <w:r>
        <w:t>a</w:t>
      </w:r>
      <w:r>
        <w:rPr>
          <w:spacing w:val="1"/>
        </w:rPr>
        <w:t xml:space="preserve"> </w:t>
      </w:r>
      <w:r>
        <w:t>risk</w:t>
      </w:r>
      <w:r>
        <w:rPr>
          <w:spacing w:val="2"/>
        </w:rPr>
        <w:t xml:space="preserve"> </w:t>
      </w:r>
      <w:r>
        <w:t>or</w:t>
      </w:r>
      <w:r>
        <w:rPr>
          <w:spacing w:val="1"/>
        </w:rPr>
        <w:t xml:space="preserve"> </w:t>
      </w:r>
      <w:r>
        <w:t>its</w:t>
      </w:r>
      <w:r>
        <w:rPr>
          <w:spacing w:val="51"/>
        </w:rPr>
        <w:t xml:space="preserve"> </w:t>
      </w:r>
      <w:r>
        <w:rPr>
          <w:spacing w:val="-1"/>
        </w:rPr>
        <w:t>consequences.</w:t>
      </w:r>
    </w:p>
    <w:p w:rsidR="00FC646C" w:rsidRDefault="00FC646C" w:rsidP="00FC646C">
      <w:pPr>
        <w:pStyle w:val="BodyText"/>
        <w:numPr>
          <w:ilvl w:val="1"/>
          <w:numId w:val="7"/>
        </w:numPr>
        <w:tabs>
          <w:tab w:val="left" w:pos="1181"/>
        </w:tabs>
        <w:spacing w:before="1" w:line="234" w:lineRule="auto"/>
        <w:ind w:right="116"/>
        <w:jc w:val="both"/>
      </w:pPr>
      <w:r>
        <w:rPr>
          <w:b/>
        </w:rPr>
        <w:t>Sharing</w:t>
      </w:r>
      <w:r>
        <w:rPr>
          <w:b/>
          <w:spacing w:val="40"/>
        </w:rPr>
        <w:t xml:space="preserve"> </w:t>
      </w:r>
      <w:r>
        <w:rPr>
          <w:b/>
          <w:spacing w:val="-1"/>
        </w:rPr>
        <w:t>(transfer),</w:t>
      </w:r>
      <w:r>
        <w:rPr>
          <w:b/>
          <w:spacing w:val="39"/>
        </w:rPr>
        <w:t xml:space="preserve"> </w:t>
      </w:r>
      <w:r>
        <w:rPr>
          <w:b/>
        </w:rPr>
        <w:t>risk:</w:t>
      </w:r>
      <w:r>
        <w:rPr>
          <w:b/>
          <w:spacing w:val="40"/>
        </w:rPr>
        <w:t xml:space="preserve"> </w:t>
      </w:r>
      <w:r>
        <w:rPr>
          <w:spacing w:val="-1"/>
        </w:rPr>
        <w:t>Form</w:t>
      </w:r>
      <w:r>
        <w:rPr>
          <w:spacing w:val="33"/>
        </w:rPr>
        <w:t xml:space="preserve"> </w:t>
      </w:r>
      <w:r>
        <w:t>of</w:t>
      </w:r>
      <w:r>
        <w:rPr>
          <w:spacing w:val="35"/>
        </w:rPr>
        <w:t xml:space="preserve"> </w:t>
      </w:r>
      <w:r>
        <w:t>risk</w:t>
      </w:r>
      <w:r>
        <w:rPr>
          <w:spacing w:val="33"/>
        </w:rPr>
        <w:t xml:space="preserve"> </w:t>
      </w:r>
      <w:r>
        <w:t>response,</w:t>
      </w:r>
      <w:r>
        <w:rPr>
          <w:spacing w:val="33"/>
        </w:rPr>
        <w:t xml:space="preserve"> </w:t>
      </w:r>
      <w:r>
        <w:t>involving</w:t>
      </w:r>
      <w:r>
        <w:rPr>
          <w:spacing w:val="33"/>
        </w:rPr>
        <w:t xml:space="preserve"> </w:t>
      </w:r>
      <w:r>
        <w:rPr>
          <w:spacing w:val="-1"/>
        </w:rPr>
        <w:t>contractual</w:t>
      </w:r>
      <w:r>
        <w:rPr>
          <w:spacing w:val="35"/>
        </w:rPr>
        <w:t xml:space="preserve"> </w:t>
      </w:r>
      <w:r>
        <w:t>risk</w:t>
      </w:r>
      <w:r>
        <w:rPr>
          <w:spacing w:val="33"/>
        </w:rPr>
        <w:t xml:space="preserve"> </w:t>
      </w:r>
      <w:r>
        <w:rPr>
          <w:spacing w:val="-1"/>
        </w:rPr>
        <w:t>transfer</w:t>
      </w:r>
      <w:r>
        <w:rPr>
          <w:spacing w:val="32"/>
        </w:rPr>
        <w:t xml:space="preserve"> </w:t>
      </w:r>
      <w:r>
        <w:t>to</w:t>
      </w:r>
      <w:r>
        <w:rPr>
          <w:spacing w:val="53"/>
        </w:rPr>
        <w:t xml:space="preserve"> </w:t>
      </w:r>
      <w:r>
        <w:t>other</w:t>
      </w:r>
      <w:r>
        <w:rPr>
          <w:spacing w:val="5"/>
        </w:rPr>
        <w:t xml:space="preserve"> </w:t>
      </w:r>
      <w:r>
        <w:rPr>
          <w:spacing w:val="-1"/>
        </w:rPr>
        <w:t>parties,</w:t>
      </w:r>
      <w:r>
        <w:rPr>
          <w:spacing w:val="7"/>
        </w:rPr>
        <w:t xml:space="preserve"> </w:t>
      </w:r>
      <w:r>
        <w:t>including</w:t>
      </w:r>
      <w:r>
        <w:rPr>
          <w:spacing w:val="6"/>
        </w:rPr>
        <w:t xml:space="preserve"> </w:t>
      </w:r>
      <w:r>
        <w:rPr>
          <w:spacing w:val="-1"/>
        </w:rPr>
        <w:t>insurance.</w:t>
      </w:r>
      <w:r>
        <w:rPr>
          <w:spacing w:val="9"/>
        </w:rPr>
        <w:t xml:space="preserve"> </w:t>
      </w:r>
      <w:r>
        <w:rPr>
          <w:b/>
        </w:rPr>
        <w:t>Risk</w:t>
      </w:r>
      <w:r>
        <w:rPr>
          <w:b/>
          <w:spacing w:val="15"/>
        </w:rPr>
        <w:t xml:space="preserve"> </w:t>
      </w:r>
      <w:r>
        <w:rPr>
          <w:b/>
          <w:spacing w:val="-1"/>
        </w:rPr>
        <w:t>financing:</w:t>
      </w:r>
      <w:r>
        <w:rPr>
          <w:b/>
          <w:spacing w:val="13"/>
        </w:rPr>
        <w:t xml:space="preserve"> </w:t>
      </w:r>
      <w:r>
        <w:rPr>
          <w:spacing w:val="-1"/>
        </w:rPr>
        <w:t>Form</w:t>
      </w:r>
      <w:r>
        <w:rPr>
          <w:spacing w:val="6"/>
        </w:rPr>
        <w:t xml:space="preserve"> </w:t>
      </w:r>
      <w:r>
        <w:t>of</w:t>
      </w:r>
      <w:r>
        <w:rPr>
          <w:spacing w:val="6"/>
        </w:rPr>
        <w:t xml:space="preserve"> </w:t>
      </w:r>
      <w:r>
        <w:t>risk</w:t>
      </w:r>
      <w:r>
        <w:rPr>
          <w:spacing w:val="6"/>
        </w:rPr>
        <w:t xml:space="preserve"> </w:t>
      </w:r>
      <w:r>
        <w:t>sharing,</w:t>
      </w:r>
      <w:r>
        <w:rPr>
          <w:spacing w:val="6"/>
        </w:rPr>
        <w:t xml:space="preserve"> </w:t>
      </w:r>
      <w:r>
        <w:t>involving</w:t>
      </w:r>
      <w:r>
        <w:rPr>
          <w:spacing w:val="57"/>
        </w:rPr>
        <w:t xml:space="preserve"> </w:t>
      </w:r>
      <w:r>
        <w:rPr>
          <w:spacing w:val="-1"/>
        </w:rPr>
        <w:t>contingent</w:t>
      </w:r>
      <w:r>
        <w:rPr>
          <w:spacing w:val="2"/>
        </w:rPr>
        <w:t xml:space="preserve"> </w:t>
      </w:r>
      <w:r>
        <w:rPr>
          <w:spacing w:val="-1"/>
        </w:rPr>
        <w:t>arrangements</w:t>
      </w:r>
      <w:r>
        <w:rPr>
          <w:spacing w:val="2"/>
        </w:rPr>
        <w:t xml:space="preserve"> </w:t>
      </w:r>
      <w:r>
        <w:t>for</w:t>
      </w:r>
      <w:r>
        <w:rPr>
          <w:spacing w:val="58"/>
        </w:rPr>
        <w:t xml:space="preserve"> </w:t>
      </w:r>
      <w:r>
        <w:t>the</w:t>
      </w:r>
      <w:r>
        <w:rPr>
          <w:spacing w:val="59"/>
        </w:rPr>
        <w:t xml:space="preserve"> </w:t>
      </w:r>
      <w:r>
        <w:t>provision of</w:t>
      </w:r>
      <w:r>
        <w:rPr>
          <w:spacing w:val="4"/>
        </w:rPr>
        <w:t xml:space="preserve"> </w:t>
      </w:r>
      <w:r>
        <w:t xml:space="preserve">funds to </w:t>
      </w:r>
      <w:r>
        <w:rPr>
          <w:spacing w:val="-1"/>
        </w:rPr>
        <w:t>meet</w:t>
      </w:r>
      <w:r>
        <w:t xml:space="preserve"> or</w:t>
      </w:r>
      <w:r>
        <w:rPr>
          <w:spacing w:val="59"/>
        </w:rPr>
        <w:t xml:space="preserve"> </w:t>
      </w:r>
      <w:r>
        <w:t>modify</w:t>
      </w:r>
      <w:r>
        <w:rPr>
          <w:spacing w:val="57"/>
        </w:rPr>
        <w:t xml:space="preserve"> </w:t>
      </w:r>
      <w:r>
        <w:t>the</w:t>
      </w:r>
      <w:r>
        <w:rPr>
          <w:spacing w:val="1"/>
        </w:rPr>
        <w:t xml:space="preserve"> </w:t>
      </w:r>
      <w:r>
        <w:rPr>
          <w:spacing w:val="-1"/>
        </w:rPr>
        <w:t>financial</w:t>
      </w:r>
      <w:r>
        <w:rPr>
          <w:spacing w:val="47"/>
        </w:rPr>
        <w:t xml:space="preserve"> </w:t>
      </w:r>
      <w:r>
        <w:rPr>
          <w:spacing w:val="-1"/>
        </w:rPr>
        <w:t>consequences</w:t>
      </w:r>
      <w:r>
        <w:t xml:space="preserve"> should they</w:t>
      </w:r>
      <w:r>
        <w:rPr>
          <w:spacing w:val="-3"/>
        </w:rPr>
        <w:t xml:space="preserve"> </w:t>
      </w:r>
      <w:r>
        <w:t>occur</w:t>
      </w:r>
    </w:p>
    <w:p w:rsidR="00FC646C" w:rsidRPr="00FC646C" w:rsidRDefault="00FC646C" w:rsidP="00FC646C">
      <w:pPr>
        <w:pStyle w:val="BodyText"/>
        <w:tabs>
          <w:tab w:val="left" w:pos="821"/>
        </w:tabs>
        <w:spacing w:before="39"/>
        <w:ind w:right="117" w:firstLine="0"/>
        <w:rPr>
          <w:b/>
        </w:rPr>
      </w:pPr>
    </w:p>
    <w:p w:rsidR="00375CE6" w:rsidRDefault="00D11B5D">
      <w:pPr>
        <w:pStyle w:val="BodyText"/>
        <w:numPr>
          <w:ilvl w:val="1"/>
          <w:numId w:val="91"/>
        </w:numPr>
        <w:tabs>
          <w:tab w:val="left" w:pos="821"/>
        </w:tabs>
        <w:spacing w:before="39"/>
        <w:ind w:right="117"/>
        <w:jc w:val="both"/>
      </w:pPr>
      <w:r>
        <w:rPr>
          <w:b/>
        </w:rPr>
        <w:t>Opportunity</w:t>
      </w:r>
      <w:r>
        <w:rPr>
          <w:b/>
          <w:spacing w:val="59"/>
        </w:rPr>
        <w:t xml:space="preserve"> </w:t>
      </w:r>
      <w:r>
        <w:rPr>
          <w:b/>
          <w:spacing w:val="-1"/>
        </w:rPr>
        <w:t>response</w:t>
      </w:r>
      <w:r>
        <w:rPr>
          <w:b/>
          <w:spacing w:val="56"/>
        </w:rPr>
        <w:t xml:space="preserve"> </w:t>
      </w:r>
      <w:r>
        <w:rPr>
          <w:b/>
          <w:spacing w:val="-1"/>
        </w:rPr>
        <w:t>(treatment):</w:t>
      </w:r>
      <w:r>
        <w:rPr>
          <w:b/>
          <w:spacing w:val="1"/>
        </w:rPr>
        <w:t xml:space="preserve"> </w:t>
      </w:r>
      <w:r>
        <w:rPr>
          <w:spacing w:val="-1"/>
        </w:rPr>
        <w:t>Process</w:t>
      </w:r>
      <w:r>
        <w:rPr>
          <w:spacing w:val="55"/>
        </w:rPr>
        <w:t xml:space="preserve"> </w:t>
      </w:r>
      <w:r>
        <w:t>to</w:t>
      </w:r>
      <w:r>
        <w:rPr>
          <w:spacing w:val="53"/>
        </w:rPr>
        <w:t xml:space="preserve"> </w:t>
      </w:r>
      <w:r>
        <w:t>modify</w:t>
      </w:r>
      <w:r>
        <w:rPr>
          <w:spacing w:val="52"/>
        </w:rPr>
        <w:t xml:space="preserve"> </w:t>
      </w:r>
      <w:r>
        <w:t>or</w:t>
      </w:r>
      <w:r>
        <w:rPr>
          <w:spacing w:val="54"/>
        </w:rPr>
        <w:t xml:space="preserve"> </w:t>
      </w:r>
      <w:r>
        <w:t>respond</w:t>
      </w:r>
      <w:r>
        <w:rPr>
          <w:spacing w:val="52"/>
        </w:rPr>
        <w:t xml:space="preserve"> </w:t>
      </w:r>
      <w:r>
        <w:t>to</w:t>
      </w:r>
      <w:r>
        <w:rPr>
          <w:spacing w:val="54"/>
        </w:rPr>
        <w:t xml:space="preserve"> </w:t>
      </w:r>
      <w:r>
        <w:rPr>
          <w:spacing w:val="-1"/>
        </w:rPr>
        <w:t>an</w:t>
      </w:r>
      <w:r>
        <w:rPr>
          <w:spacing w:val="52"/>
        </w:rPr>
        <w:t xml:space="preserve"> </w:t>
      </w:r>
      <w:r>
        <w:rPr>
          <w:spacing w:val="-1"/>
        </w:rPr>
        <w:t>opportunity.</w:t>
      </w:r>
      <w:r>
        <w:rPr>
          <w:spacing w:val="61"/>
        </w:rPr>
        <w:t xml:space="preserve"> </w:t>
      </w:r>
      <w:r>
        <w:t>Opportunity</w:t>
      </w:r>
      <w:r>
        <w:rPr>
          <w:spacing w:val="4"/>
        </w:rPr>
        <w:t xml:space="preserve"> </w:t>
      </w:r>
      <w:r>
        <w:t>response</w:t>
      </w:r>
      <w:r>
        <w:rPr>
          <w:spacing w:val="8"/>
        </w:rPr>
        <w:t xml:space="preserve"> </w:t>
      </w:r>
      <w:r>
        <w:t>can</w:t>
      </w:r>
      <w:r>
        <w:rPr>
          <w:spacing w:val="9"/>
        </w:rPr>
        <w:t xml:space="preserve"> </w:t>
      </w:r>
      <w:r>
        <w:t>involve</w:t>
      </w:r>
      <w:r>
        <w:rPr>
          <w:spacing w:val="8"/>
        </w:rPr>
        <w:t xml:space="preserve"> </w:t>
      </w:r>
      <w:r>
        <w:t>one</w:t>
      </w:r>
      <w:r>
        <w:rPr>
          <w:spacing w:val="8"/>
        </w:rPr>
        <w:t xml:space="preserve"> </w:t>
      </w:r>
      <w:r>
        <w:t>or</w:t>
      </w:r>
      <w:r>
        <w:rPr>
          <w:spacing w:val="11"/>
        </w:rPr>
        <w:t xml:space="preserve"> </w:t>
      </w:r>
      <w:r>
        <w:t>a</w:t>
      </w:r>
      <w:r>
        <w:rPr>
          <w:spacing w:val="8"/>
        </w:rPr>
        <w:t xml:space="preserve"> </w:t>
      </w:r>
      <w:r>
        <w:t>combination</w:t>
      </w:r>
      <w:r>
        <w:rPr>
          <w:spacing w:val="9"/>
        </w:rPr>
        <w:t xml:space="preserve"> </w:t>
      </w:r>
      <w:r>
        <w:t>of:</w:t>
      </w:r>
      <w:r>
        <w:rPr>
          <w:spacing w:val="14"/>
        </w:rPr>
        <w:t xml:space="preserve"> </w:t>
      </w:r>
      <w:r>
        <w:rPr>
          <w:spacing w:val="-1"/>
        </w:rPr>
        <w:t>enhancement,</w:t>
      </w:r>
      <w:r>
        <w:rPr>
          <w:spacing w:val="12"/>
        </w:rPr>
        <w:t xml:space="preserve"> </w:t>
      </w:r>
      <w:r>
        <w:t>exploitation,</w:t>
      </w:r>
      <w:r>
        <w:rPr>
          <w:spacing w:val="9"/>
        </w:rPr>
        <w:t xml:space="preserve"> </w:t>
      </w:r>
      <w:r>
        <w:rPr>
          <w:spacing w:val="-1"/>
        </w:rPr>
        <w:t>ignoring,</w:t>
      </w:r>
      <w:r>
        <w:rPr>
          <w:spacing w:val="37"/>
        </w:rPr>
        <w:t xml:space="preserve"> </w:t>
      </w:r>
      <w:r>
        <w:t xml:space="preserve">or </w:t>
      </w:r>
      <w:r>
        <w:rPr>
          <w:spacing w:val="-1"/>
        </w:rPr>
        <w:t>sharing.</w:t>
      </w:r>
    </w:p>
    <w:p w:rsidR="00FC646C" w:rsidRDefault="00FC646C" w:rsidP="00435E27">
      <w:pPr>
        <w:pStyle w:val="BodyText"/>
        <w:numPr>
          <w:ilvl w:val="2"/>
          <w:numId w:val="91"/>
        </w:numPr>
        <w:tabs>
          <w:tab w:val="left" w:pos="1180"/>
        </w:tabs>
        <w:spacing w:before="0" w:line="276" w:lineRule="exact"/>
        <w:ind w:left="1170" w:right="118"/>
        <w:jc w:val="both"/>
      </w:pPr>
      <w:r>
        <w:rPr>
          <w:rFonts w:cs="Times New Roman"/>
          <w:b/>
          <w:bCs/>
          <w:spacing w:val="-1"/>
        </w:rPr>
        <w:t>Ignore:</w:t>
      </w:r>
      <w:r>
        <w:rPr>
          <w:rFonts w:cs="Times New Roman"/>
          <w:b/>
          <w:bCs/>
          <w:spacing w:val="8"/>
        </w:rPr>
        <w:t xml:space="preserve"> </w:t>
      </w:r>
      <w:r>
        <w:t>Just</w:t>
      </w:r>
      <w:r>
        <w:rPr>
          <w:spacing w:val="10"/>
        </w:rPr>
        <w:t xml:space="preserve"> </w:t>
      </w:r>
      <w:r>
        <w:rPr>
          <w:spacing w:val="-1"/>
        </w:rPr>
        <w:t>as</w:t>
      </w:r>
      <w:r>
        <w:rPr>
          <w:spacing w:val="10"/>
        </w:rPr>
        <w:t xml:space="preserve"> </w:t>
      </w:r>
      <w:r>
        <w:rPr>
          <w:rFonts w:cs="Times New Roman"/>
        </w:rPr>
        <w:t>the</w:t>
      </w:r>
      <w:r>
        <w:rPr>
          <w:rFonts w:cs="Times New Roman"/>
          <w:spacing w:val="4"/>
        </w:rPr>
        <w:t xml:space="preserve"> </w:t>
      </w:r>
      <w:r>
        <w:rPr>
          <w:rFonts w:cs="Times New Roman"/>
          <w:spacing w:val="-1"/>
        </w:rPr>
        <w:t>“acceptance”</w:t>
      </w:r>
      <w:r>
        <w:rPr>
          <w:rFonts w:cs="Times New Roman"/>
          <w:spacing w:val="3"/>
        </w:rPr>
        <w:t xml:space="preserve"> </w:t>
      </w:r>
      <w:r>
        <w:rPr>
          <w:rFonts w:cs="Times New Roman"/>
        </w:rPr>
        <w:t>strategy</w:t>
      </w:r>
      <w:r>
        <w:rPr>
          <w:rFonts w:cs="Times New Roman"/>
          <w:spacing w:val="-1"/>
        </w:rPr>
        <w:t xml:space="preserve"> </w:t>
      </w:r>
      <w:r>
        <w:rPr>
          <w:rFonts w:cs="Times New Roman"/>
        </w:rPr>
        <w:t>takes</w:t>
      </w:r>
      <w:r>
        <w:rPr>
          <w:rFonts w:cs="Times New Roman"/>
          <w:spacing w:val="4"/>
        </w:rPr>
        <w:t xml:space="preserve"> </w:t>
      </w:r>
      <w:r>
        <w:rPr>
          <w:rFonts w:cs="Times New Roman"/>
        </w:rPr>
        <w:t>no</w:t>
      </w:r>
      <w:r>
        <w:rPr>
          <w:rFonts w:cs="Times New Roman"/>
          <w:spacing w:val="4"/>
        </w:rPr>
        <w:t xml:space="preserve"> </w:t>
      </w:r>
      <w:r>
        <w:rPr>
          <w:rFonts w:cs="Times New Roman"/>
          <w:spacing w:val="-1"/>
        </w:rPr>
        <w:t>active</w:t>
      </w:r>
      <w:r>
        <w:rPr>
          <w:rFonts w:cs="Times New Roman"/>
          <w:spacing w:val="3"/>
        </w:rPr>
        <w:t xml:space="preserve"> </w:t>
      </w:r>
      <w:r>
        <w:rPr>
          <w:rFonts w:cs="Times New Roman"/>
          <w:spacing w:val="-1"/>
        </w:rPr>
        <w:t>measures</w:t>
      </w:r>
      <w:r>
        <w:rPr>
          <w:rFonts w:cs="Times New Roman"/>
          <w:spacing w:val="4"/>
        </w:rPr>
        <w:t xml:space="preserve"> </w:t>
      </w:r>
      <w:r>
        <w:rPr>
          <w:rFonts w:cs="Times New Roman"/>
        </w:rPr>
        <w:t>to</w:t>
      </w:r>
      <w:r>
        <w:rPr>
          <w:rFonts w:cs="Times New Roman"/>
          <w:spacing w:val="5"/>
        </w:rPr>
        <w:t xml:space="preserve"> </w:t>
      </w:r>
      <w:r>
        <w:rPr>
          <w:rFonts w:cs="Times New Roman"/>
          <w:spacing w:val="-1"/>
        </w:rPr>
        <w:t>deal</w:t>
      </w:r>
      <w:r>
        <w:rPr>
          <w:rFonts w:cs="Times New Roman"/>
          <w:spacing w:val="5"/>
        </w:rPr>
        <w:t xml:space="preserve"> </w:t>
      </w:r>
      <w:r>
        <w:rPr>
          <w:rFonts w:cs="Times New Roman"/>
        </w:rPr>
        <w:t>with</w:t>
      </w:r>
      <w:r>
        <w:rPr>
          <w:rFonts w:cs="Times New Roman"/>
          <w:spacing w:val="5"/>
        </w:rPr>
        <w:t xml:space="preserve"> </w:t>
      </w:r>
      <w:r>
        <w:rPr>
          <w:rFonts w:cs="Times New Roman"/>
        </w:rPr>
        <w:t>a</w:t>
      </w:r>
      <w:r>
        <w:rPr>
          <w:rFonts w:cs="Times New Roman"/>
          <w:spacing w:val="3"/>
        </w:rPr>
        <w:t xml:space="preserve"> </w:t>
      </w:r>
      <w:r>
        <w:rPr>
          <w:rFonts w:cs="Times New Roman"/>
          <w:spacing w:val="-1"/>
        </w:rPr>
        <w:t>residual</w:t>
      </w:r>
      <w:r>
        <w:rPr>
          <w:rFonts w:cs="Times New Roman"/>
          <w:spacing w:val="69"/>
        </w:rPr>
        <w:t xml:space="preserve"> </w:t>
      </w:r>
      <w:r>
        <w:t>risk,</w:t>
      </w:r>
      <w:r>
        <w:rPr>
          <w:spacing w:val="26"/>
        </w:rPr>
        <w:t xml:space="preserve"> </w:t>
      </w:r>
      <w:r>
        <w:rPr>
          <w:spacing w:val="-1"/>
        </w:rPr>
        <w:t>opportunities</w:t>
      </w:r>
      <w:r>
        <w:rPr>
          <w:spacing w:val="26"/>
        </w:rPr>
        <w:t xml:space="preserve"> </w:t>
      </w:r>
      <w:r>
        <w:rPr>
          <w:spacing w:val="-1"/>
        </w:rPr>
        <w:t>can</w:t>
      </w:r>
      <w:r>
        <w:rPr>
          <w:spacing w:val="26"/>
        </w:rPr>
        <w:t xml:space="preserve"> </w:t>
      </w:r>
      <w:r>
        <w:t>be</w:t>
      </w:r>
      <w:r>
        <w:rPr>
          <w:spacing w:val="27"/>
        </w:rPr>
        <w:t xml:space="preserve"> </w:t>
      </w:r>
      <w:r>
        <w:rPr>
          <w:rFonts w:cs="Times New Roman"/>
          <w:i/>
          <w:spacing w:val="-1"/>
        </w:rPr>
        <w:t>ignored</w:t>
      </w:r>
      <w:r>
        <w:rPr>
          <w:spacing w:val="-1"/>
        </w:rPr>
        <w:t>,</w:t>
      </w:r>
      <w:r>
        <w:rPr>
          <w:spacing w:val="26"/>
        </w:rPr>
        <w:t xml:space="preserve"> </w:t>
      </w:r>
      <w:r>
        <w:rPr>
          <w:spacing w:val="-1"/>
        </w:rPr>
        <w:t>adopting</w:t>
      </w:r>
      <w:r>
        <w:rPr>
          <w:spacing w:val="26"/>
        </w:rPr>
        <w:t xml:space="preserve"> </w:t>
      </w:r>
      <w:r>
        <w:t>a</w:t>
      </w:r>
      <w:r>
        <w:rPr>
          <w:spacing w:val="25"/>
        </w:rPr>
        <w:t xml:space="preserve"> </w:t>
      </w:r>
      <w:r>
        <w:rPr>
          <w:spacing w:val="-1"/>
        </w:rPr>
        <w:t>reactive</w:t>
      </w:r>
      <w:r>
        <w:rPr>
          <w:spacing w:val="25"/>
        </w:rPr>
        <w:t xml:space="preserve"> </w:t>
      </w:r>
      <w:r>
        <w:rPr>
          <w:spacing w:val="-1"/>
        </w:rPr>
        <w:t>approach</w:t>
      </w:r>
      <w:r>
        <w:rPr>
          <w:spacing w:val="26"/>
        </w:rPr>
        <w:t xml:space="preserve"> </w:t>
      </w:r>
      <w:r>
        <w:t>without</w:t>
      </w:r>
      <w:r>
        <w:rPr>
          <w:spacing w:val="29"/>
        </w:rPr>
        <w:t xml:space="preserve"> </w:t>
      </w:r>
      <w:r>
        <w:t>taking</w:t>
      </w:r>
      <w:r>
        <w:rPr>
          <w:spacing w:val="23"/>
        </w:rPr>
        <w:t xml:space="preserve"> </w:t>
      </w:r>
      <w:r>
        <w:t>explicit</w:t>
      </w:r>
      <w:r>
        <w:rPr>
          <w:spacing w:val="77"/>
        </w:rPr>
        <w:t xml:space="preserve"> </w:t>
      </w:r>
      <w:r>
        <w:rPr>
          <w:spacing w:val="-1"/>
        </w:rPr>
        <w:t>actions.</w:t>
      </w:r>
    </w:p>
    <w:p w:rsidR="00375CE6" w:rsidRPr="00FC646C" w:rsidRDefault="00D11B5D" w:rsidP="00435E27">
      <w:pPr>
        <w:pStyle w:val="BodyText"/>
        <w:numPr>
          <w:ilvl w:val="2"/>
          <w:numId w:val="91"/>
        </w:numPr>
        <w:tabs>
          <w:tab w:val="left" w:pos="1180"/>
        </w:tabs>
        <w:spacing w:before="5" w:line="276" w:lineRule="exact"/>
        <w:ind w:left="1170" w:right="117"/>
        <w:jc w:val="both"/>
      </w:pPr>
      <w:r>
        <w:rPr>
          <w:rFonts w:cs="Times New Roman"/>
          <w:b/>
          <w:bCs/>
        </w:rPr>
        <w:t>Exploit:</w:t>
      </w:r>
      <w:r>
        <w:rPr>
          <w:rFonts w:cs="Times New Roman"/>
          <w:b/>
          <w:bCs/>
          <w:spacing w:val="6"/>
        </w:rPr>
        <w:t xml:space="preserve"> </w:t>
      </w:r>
      <w:r>
        <w:rPr>
          <w:rFonts w:cs="Times New Roman"/>
          <w:spacing w:val="-1"/>
        </w:rPr>
        <w:t>Parallels</w:t>
      </w:r>
      <w:r>
        <w:rPr>
          <w:rFonts w:cs="Times New Roman"/>
          <w:spacing w:val="2"/>
        </w:rPr>
        <w:t xml:space="preserve"> </w:t>
      </w:r>
      <w:r>
        <w:rPr>
          <w:rFonts w:cs="Times New Roman"/>
        </w:rPr>
        <w:t>the</w:t>
      </w:r>
      <w:r>
        <w:rPr>
          <w:rFonts w:cs="Times New Roman"/>
          <w:spacing w:val="1"/>
        </w:rPr>
        <w:t xml:space="preserve"> </w:t>
      </w:r>
      <w:r>
        <w:rPr>
          <w:rFonts w:cs="Times New Roman"/>
        </w:rPr>
        <w:t>“avoid”</w:t>
      </w:r>
      <w:r>
        <w:rPr>
          <w:rFonts w:cs="Times New Roman"/>
          <w:spacing w:val="1"/>
        </w:rPr>
        <w:t xml:space="preserve"> </w:t>
      </w:r>
      <w:r>
        <w:rPr>
          <w:rFonts w:cs="Times New Roman"/>
          <w:spacing w:val="-1"/>
        </w:rPr>
        <w:t>response,</w:t>
      </w:r>
      <w:r>
        <w:rPr>
          <w:rFonts w:cs="Times New Roman"/>
          <w:spacing w:val="1"/>
        </w:rPr>
        <w:t xml:space="preserve"> </w:t>
      </w:r>
      <w:r>
        <w:rPr>
          <w:rFonts w:cs="Times New Roman"/>
        </w:rPr>
        <w:t>where</w:t>
      </w:r>
      <w:r>
        <w:rPr>
          <w:rFonts w:cs="Times New Roman"/>
          <w:spacing w:val="2"/>
        </w:rPr>
        <w:t xml:space="preserve"> </w:t>
      </w:r>
      <w:r>
        <w:rPr>
          <w:rFonts w:cs="Times New Roman"/>
        </w:rPr>
        <w:t>the</w:t>
      </w:r>
      <w:r>
        <w:rPr>
          <w:rFonts w:cs="Times New Roman"/>
          <w:spacing w:val="1"/>
        </w:rPr>
        <w:t xml:space="preserve"> </w:t>
      </w:r>
      <w:r>
        <w:rPr>
          <w:rFonts w:cs="Times New Roman"/>
          <w:spacing w:val="-1"/>
        </w:rPr>
        <w:t>general</w:t>
      </w:r>
      <w:r>
        <w:rPr>
          <w:rFonts w:cs="Times New Roman"/>
          <w:spacing w:val="2"/>
        </w:rPr>
        <w:t xml:space="preserve"> </w:t>
      </w:r>
      <w:r>
        <w:rPr>
          <w:rFonts w:cs="Times New Roman"/>
          <w:spacing w:val="-1"/>
        </w:rPr>
        <w:t>approach</w:t>
      </w:r>
      <w:r>
        <w:rPr>
          <w:rFonts w:cs="Times New Roman"/>
          <w:spacing w:val="2"/>
        </w:rPr>
        <w:t xml:space="preserve"> </w:t>
      </w:r>
      <w:r>
        <w:rPr>
          <w:rFonts w:cs="Times New Roman"/>
        </w:rPr>
        <w:t>is</w:t>
      </w:r>
      <w:r>
        <w:rPr>
          <w:rFonts w:cs="Times New Roman"/>
          <w:spacing w:val="2"/>
        </w:rPr>
        <w:t xml:space="preserve"> </w:t>
      </w:r>
      <w:r>
        <w:rPr>
          <w:rFonts w:cs="Times New Roman"/>
        </w:rPr>
        <w:t>to</w:t>
      </w:r>
      <w:r>
        <w:rPr>
          <w:rFonts w:cs="Times New Roman"/>
          <w:spacing w:val="2"/>
        </w:rPr>
        <w:t xml:space="preserve"> </w:t>
      </w:r>
      <w:r>
        <w:rPr>
          <w:rFonts w:cs="Times New Roman"/>
          <w:spacing w:val="-1"/>
        </w:rPr>
        <w:t>eliminate</w:t>
      </w:r>
      <w:r>
        <w:rPr>
          <w:rFonts w:cs="Times New Roman"/>
          <w:spacing w:val="53"/>
        </w:rPr>
        <w:t xml:space="preserve"> </w:t>
      </w:r>
      <w:r>
        <w:rPr>
          <w:rFonts w:cs="Times New Roman"/>
          <w:spacing w:val="-1"/>
        </w:rPr>
        <w:t>uncertainty.</w:t>
      </w:r>
      <w:r>
        <w:rPr>
          <w:rFonts w:cs="Times New Roman"/>
          <w:spacing w:val="6"/>
        </w:rPr>
        <w:t xml:space="preserve"> </w:t>
      </w:r>
      <w:r>
        <w:rPr>
          <w:rFonts w:cs="Times New Roman"/>
        </w:rPr>
        <w:t>For</w:t>
      </w:r>
      <w:r>
        <w:rPr>
          <w:rFonts w:cs="Times New Roman"/>
          <w:spacing w:val="6"/>
        </w:rPr>
        <w:t xml:space="preserve"> </w:t>
      </w:r>
      <w:r>
        <w:rPr>
          <w:rFonts w:cs="Times New Roman"/>
        </w:rPr>
        <w:t>opportunities,</w:t>
      </w:r>
      <w:r>
        <w:rPr>
          <w:rFonts w:cs="Times New Roman"/>
          <w:spacing w:val="6"/>
        </w:rPr>
        <w:t xml:space="preserve"> </w:t>
      </w:r>
      <w:r>
        <w:rPr>
          <w:rFonts w:cs="Times New Roman"/>
        </w:rPr>
        <w:t>the</w:t>
      </w:r>
      <w:r>
        <w:rPr>
          <w:rFonts w:cs="Times New Roman"/>
          <w:spacing w:val="6"/>
        </w:rPr>
        <w:t xml:space="preserve"> </w:t>
      </w:r>
      <w:r>
        <w:rPr>
          <w:rFonts w:cs="Times New Roman"/>
        </w:rPr>
        <w:t>“exploit”</w:t>
      </w:r>
      <w:r>
        <w:rPr>
          <w:rFonts w:cs="Times New Roman"/>
          <w:spacing w:val="6"/>
        </w:rPr>
        <w:t xml:space="preserve"> </w:t>
      </w:r>
      <w:r>
        <w:rPr>
          <w:rFonts w:cs="Times New Roman"/>
          <w:spacing w:val="-1"/>
        </w:rPr>
        <w:t>strategy</w:t>
      </w:r>
      <w:r>
        <w:rPr>
          <w:rFonts w:cs="Times New Roman"/>
          <w:spacing w:val="2"/>
        </w:rPr>
        <w:t xml:space="preserve"> </w:t>
      </w:r>
      <w:r>
        <w:rPr>
          <w:rFonts w:cs="Times New Roman"/>
          <w:spacing w:val="-1"/>
        </w:rPr>
        <w:t>seeks</w:t>
      </w:r>
      <w:r>
        <w:rPr>
          <w:rFonts w:cs="Times New Roman"/>
          <w:spacing w:val="7"/>
        </w:rPr>
        <w:t xml:space="preserve"> </w:t>
      </w:r>
      <w:r>
        <w:rPr>
          <w:rFonts w:cs="Times New Roman"/>
        </w:rPr>
        <w:t>to</w:t>
      </w:r>
      <w:r>
        <w:rPr>
          <w:rFonts w:cs="Times New Roman"/>
          <w:spacing w:val="7"/>
        </w:rPr>
        <w:t xml:space="preserve"> </w:t>
      </w:r>
      <w:r>
        <w:rPr>
          <w:rFonts w:cs="Times New Roman"/>
        </w:rPr>
        <w:t>make</w:t>
      </w:r>
      <w:r>
        <w:rPr>
          <w:rFonts w:cs="Times New Roman"/>
          <w:spacing w:val="5"/>
        </w:rPr>
        <w:t xml:space="preserve"> </w:t>
      </w:r>
      <w:r>
        <w:rPr>
          <w:rFonts w:cs="Times New Roman"/>
        </w:rPr>
        <w:t>the</w:t>
      </w:r>
      <w:r>
        <w:rPr>
          <w:rFonts w:cs="Times New Roman"/>
          <w:spacing w:val="6"/>
        </w:rPr>
        <w:t xml:space="preserve"> </w:t>
      </w:r>
      <w:r>
        <w:rPr>
          <w:rFonts w:cs="Times New Roman"/>
        </w:rPr>
        <w:t>opportunity</w:t>
      </w:r>
      <w:r>
        <w:rPr>
          <w:rFonts w:cs="Times New Roman"/>
          <w:spacing w:val="45"/>
        </w:rPr>
        <w:t xml:space="preserve"> </w:t>
      </w:r>
      <w:r>
        <w:t>definitely</w:t>
      </w:r>
      <w:r>
        <w:rPr>
          <w:spacing w:val="50"/>
        </w:rPr>
        <w:t xml:space="preserve"> </w:t>
      </w:r>
      <w:r>
        <w:t>happen</w:t>
      </w:r>
      <w:r>
        <w:rPr>
          <w:spacing w:val="54"/>
        </w:rPr>
        <w:t xml:space="preserve"> </w:t>
      </w:r>
      <w:r>
        <w:rPr>
          <w:spacing w:val="-1"/>
        </w:rPr>
        <w:t>(i.e.</w:t>
      </w:r>
      <w:r>
        <w:rPr>
          <w:spacing w:val="54"/>
        </w:rPr>
        <w:t xml:space="preserve"> </w:t>
      </w:r>
      <w:r>
        <w:rPr>
          <w:spacing w:val="-1"/>
        </w:rPr>
        <w:t>increase</w:t>
      </w:r>
      <w:r>
        <w:rPr>
          <w:spacing w:val="54"/>
        </w:rPr>
        <w:t xml:space="preserve"> </w:t>
      </w:r>
      <w:r>
        <w:t>probability</w:t>
      </w:r>
      <w:r>
        <w:rPr>
          <w:spacing w:val="50"/>
        </w:rPr>
        <w:t xml:space="preserve"> </w:t>
      </w:r>
      <w:r>
        <w:t>to</w:t>
      </w:r>
      <w:r>
        <w:rPr>
          <w:spacing w:val="55"/>
        </w:rPr>
        <w:t xml:space="preserve"> </w:t>
      </w:r>
      <w:r>
        <w:rPr>
          <w:spacing w:val="-1"/>
        </w:rPr>
        <w:t>100%).</w:t>
      </w:r>
      <w:r>
        <w:rPr>
          <w:spacing w:val="54"/>
        </w:rPr>
        <w:t xml:space="preserve"> </w:t>
      </w:r>
      <w:r>
        <w:rPr>
          <w:spacing w:val="-1"/>
        </w:rPr>
        <w:t>Aggressive</w:t>
      </w:r>
      <w:r>
        <w:rPr>
          <w:spacing w:val="54"/>
        </w:rPr>
        <w:t xml:space="preserve"> </w:t>
      </w:r>
      <w:r>
        <w:rPr>
          <w:spacing w:val="-1"/>
        </w:rPr>
        <w:t>measures</w:t>
      </w:r>
      <w:r>
        <w:rPr>
          <w:spacing w:val="55"/>
        </w:rPr>
        <w:t xml:space="preserve"> </w:t>
      </w:r>
      <w:r>
        <w:rPr>
          <w:spacing w:val="-1"/>
        </w:rPr>
        <w:t>are</w:t>
      </w:r>
      <w:r>
        <w:rPr>
          <w:spacing w:val="53"/>
        </w:rPr>
        <w:t xml:space="preserve"> </w:t>
      </w:r>
      <w:r>
        <w:t>taken</w:t>
      </w:r>
      <w:r>
        <w:rPr>
          <w:spacing w:val="63"/>
        </w:rPr>
        <w:t xml:space="preserve"> </w:t>
      </w:r>
      <w:r>
        <w:rPr>
          <w:spacing w:val="-1"/>
        </w:rPr>
        <w:t>which</w:t>
      </w:r>
      <w:r>
        <w:t xml:space="preserve"> </w:t>
      </w:r>
      <w:r>
        <w:rPr>
          <w:spacing w:val="-1"/>
        </w:rPr>
        <w:t>seek</w:t>
      </w:r>
      <w:r>
        <w:t xml:space="preserve"> to ensure</w:t>
      </w:r>
      <w:r>
        <w:rPr>
          <w:spacing w:val="-2"/>
        </w:rPr>
        <w:t xml:space="preserve"> </w:t>
      </w:r>
      <w:r>
        <w:t>that</w:t>
      </w:r>
      <w:r>
        <w:rPr>
          <w:spacing w:val="2"/>
        </w:rPr>
        <w:t xml:space="preserve"> </w:t>
      </w:r>
      <w:r>
        <w:t xml:space="preserve">the </w:t>
      </w:r>
      <w:r>
        <w:rPr>
          <w:spacing w:val="-1"/>
        </w:rPr>
        <w:t>benefits</w:t>
      </w:r>
      <w:r>
        <w:t xml:space="preserve"> </w:t>
      </w:r>
      <w:r>
        <w:rPr>
          <w:spacing w:val="-1"/>
        </w:rPr>
        <w:t>from</w:t>
      </w:r>
      <w:r>
        <w:t xml:space="preserve"> this opportunity</w:t>
      </w:r>
      <w:r>
        <w:rPr>
          <w:spacing w:val="-5"/>
        </w:rPr>
        <w:t xml:space="preserve"> </w:t>
      </w:r>
      <w:r>
        <w:t>are</w:t>
      </w:r>
      <w:r>
        <w:rPr>
          <w:spacing w:val="-1"/>
        </w:rPr>
        <w:t xml:space="preserve"> realized</w:t>
      </w:r>
      <w:r>
        <w:t xml:space="preserve"> </w:t>
      </w:r>
      <w:r>
        <w:rPr>
          <w:spacing w:val="1"/>
        </w:rPr>
        <w:t>by</w:t>
      </w:r>
      <w:r>
        <w:rPr>
          <w:spacing w:val="-3"/>
        </w:rPr>
        <w:t xml:space="preserve"> </w:t>
      </w:r>
      <w:r>
        <w:t xml:space="preserve">the </w:t>
      </w:r>
      <w:r>
        <w:rPr>
          <w:spacing w:val="-1"/>
        </w:rPr>
        <w:t>project.</w:t>
      </w:r>
    </w:p>
    <w:p w:rsidR="00FC646C" w:rsidRDefault="00FC646C" w:rsidP="00435E27">
      <w:pPr>
        <w:pStyle w:val="BodyText"/>
        <w:numPr>
          <w:ilvl w:val="2"/>
          <w:numId w:val="91"/>
        </w:numPr>
        <w:tabs>
          <w:tab w:val="left" w:pos="1180"/>
        </w:tabs>
        <w:spacing w:before="7" w:line="232" w:lineRule="auto"/>
        <w:ind w:left="1170" w:right="115"/>
        <w:jc w:val="both"/>
      </w:pPr>
      <w:r>
        <w:rPr>
          <w:rFonts w:cs="Times New Roman"/>
          <w:b/>
          <w:bCs/>
          <w:spacing w:val="-1"/>
        </w:rPr>
        <w:t>Enhance:</w:t>
      </w:r>
      <w:r>
        <w:rPr>
          <w:rFonts w:cs="Times New Roman"/>
          <w:b/>
          <w:bCs/>
          <w:spacing w:val="55"/>
        </w:rPr>
        <w:t xml:space="preserve"> </w:t>
      </w:r>
      <w:r>
        <w:rPr>
          <w:rFonts w:cs="Times New Roman"/>
        </w:rPr>
        <w:t>The</w:t>
      </w:r>
      <w:r>
        <w:rPr>
          <w:rFonts w:cs="Times New Roman"/>
          <w:spacing w:val="48"/>
        </w:rPr>
        <w:t xml:space="preserve"> </w:t>
      </w:r>
      <w:r>
        <w:rPr>
          <w:rFonts w:cs="Times New Roman"/>
        </w:rPr>
        <w:t>opportunity</w:t>
      </w:r>
      <w:r>
        <w:rPr>
          <w:rFonts w:cs="Times New Roman"/>
          <w:spacing w:val="45"/>
        </w:rPr>
        <w:t xml:space="preserve"> </w:t>
      </w:r>
      <w:r>
        <w:rPr>
          <w:rFonts w:cs="Times New Roman"/>
          <w:spacing w:val="-1"/>
        </w:rPr>
        <w:t>equivalent</w:t>
      </w:r>
      <w:r>
        <w:rPr>
          <w:rFonts w:cs="Times New Roman"/>
          <w:spacing w:val="50"/>
        </w:rPr>
        <w:t xml:space="preserve"> </w:t>
      </w:r>
      <w:r>
        <w:rPr>
          <w:rFonts w:cs="Times New Roman"/>
        </w:rPr>
        <w:t>of</w:t>
      </w:r>
      <w:r>
        <w:rPr>
          <w:rFonts w:cs="Times New Roman"/>
          <w:spacing w:val="49"/>
        </w:rPr>
        <w:t xml:space="preserve"> </w:t>
      </w:r>
      <w:r>
        <w:rPr>
          <w:rFonts w:cs="Times New Roman"/>
          <w:spacing w:val="-1"/>
        </w:rPr>
        <w:t>“mitigating”</w:t>
      </w:r>
      <w:r>
        <w:rPr>
          <w:rFonts w:cs="Times New Roman"/>
          <w:spacing w:val="49"/>
        </w:rPr>
        <w:t xml:space="preserve"> </w:t>
      </w:r>
      <w:r>
        <w:rPr>
          <w:rFonts w:cs="Times New Roman"/>
        </w:rPr>
        <w:t>a</w:t>
      </w:r>
      <w:r>
        <w:rPr>
          <w:rFonts w:cs="Times New Roman"/>
          <w:spacing w:val="49"/>
        </w:rPr>
        <w:t xml:space="preserve"> </w:t>
      </w:r>
      <w:r>
        <w:rPr>
          <w:rFonts w:cs="Times New Roman"/>
        </w:rPr>
        <w:t>risk</w:t>
      </w:r>
      <w:r>
        <w:rPr>
          <w:rFonts w:cs="Times New Roman"/>
          <w:spacing w:val="50"/>
        </w:rPr>
        <w:t xml:space="preserve"> </w:t>
      </w:r>
      <w:r>
        <w:rPr>
          <w:rFonts w:cs="Times New Roman"/>
        </w:rPr>
        <w:t>is</w:t>
      </w:r>
      <w:r>
        <w:rPr>
          <w:rFonts w:cs="Times New Roman"/>
          <w:spacing w:val="50"/>
        </w:rPr>
        <w:t xml:space="preserve"> </w:t>
      </w:r>
      <w:r>
        <w:rPr>
          <w:rFonts w:cs="Times New Roman"/>
        </w:rPr>
        <w:t>to</w:t>
      </w:r>
      <w:r>
        <w:rPr>
          <w:rFonts w:cs="Times New Roman"/>
          <w:spacing w:val="53"/>
        </w:rPr>
        <w:t xml:space="preserve"> </w:t>
      </w:r>
      <w:r>
        <w:rPr>
          <w:rFonts w:cs="Times New Roman"/>
          <w:i/>
          <w:spacing w:val="-1"/>
        </w:rPr>
        <w:t>enhance</w:t>
      </w:r>
      <w:r>
        <w:rPr>
          <w:rFonts w:cs="Times New Roman"/>
          <w:i/>
          <w:spacing w:val="49"/>
        </w:rPr>
        <w:t xml:space="preserve"> </w:t>
      </w:r>
      <w:r>
        <w:t>the</w:t>
      </w:r>
      <w:r>
        <w:rPr>
          <w:spacing w:val="53"/>
        </w:rPr>
        <w:t xml:space="preserve"> </w:t>
      </w:r>
      <w:r>
        <w:rPr>
          <w:spacing w:val="-1"/>
        </w:rPr>
        <w:t>opportunity.</w:t>
      </w:r>
      <w:r>
        <w:rPr>
          <w:spacing w:val="19"/>
        </w:rPr>
        <w:t xml:space="preserve"> </w:t>
      </w:r>
      <w:r>
        <w:t>Enhancing</w:t>
      </w:r>
      <w:r>
        <w:rPr>
          <w:spacing w:val="18"/>
        </w:rPr>
        <w:t xml:space="preserve"> </w:t>
      </w:r>
      <w:r>
        <w:rPr>
          <w:spacing w:val="-1"/>
        </w:rPr>
        <w:t>seeks</w:t>
      </w:r>
      <w:r>
        <w:rPr>
          <w:spacing w:val="19"/>
        </w:rPr>
        <w:t xml:space="preserve"> </w:t>
      </w:r>
      <w:r>
        <w:t>to</w:t>
      </w:r>
      <w:r>
        <w:rPr>
          <w:spacing w:val="21"/>
        </w:rPr>
        <w:t xml:space="preserve"> </w:t>
      </w:r>
      <w:r>
        <w:rPr>
          <w:spacing w:val="-1"/>
        </w:rPr>
        <w:t>increase</w:t>
      </w:r>
      <w:r>
        <w:rPr>
          <w:spacing w:val="20"/>
        </w:rPr>
        <w:t xml:space="preserve"> </w:t>
      </w:r>
      <w:r>
        <w:t>the</w:t>
      </w:r>
      <w:r>
        <w:rPr>
          <w:spacing w:val="20"/>
        </w:rPr>
        <w:t xml:space="preserve"> </w:t>
      </w:r>
      <w:r>
        <w:t>probability</w:t>
      </w:r>
      <w:r>
        <w:rPr>
          <w:spacing w:val="16"/>
        </w:rPr>
        <w:t xml:space="preserve"> </w:t>
      </w:r>
      <w:r>
        <w:rPr>
          <w:spacing w:val="-1"/>
        </w:rPr>
        <w:t>and/or</w:t>
      </w:r>
      <w:r>
        <w:rPr>
          <w:spacing w:val="20"/>
        </w:rPr>
        <w:t xml:space="preserve"> </w:t>
      </w:r>
      <w:r>
        <w:t>the</w:t>
      </w:r>
      <w:r>
        <w:rPr>
          <w:spacing w:val="20"/>
        </w:rPr>
        <w:t xml:space="preserve"> </w:t>
      </w:r>
      <w:r>
        <w:rPr>
          <w:spacing w:val="-1"/>
        </w:rPr>
        <w:t>impact</w:t>
      </w:r>
      <w:r>
        <w:rPr>
          <w:spacing w:val="19"/>
        </w:rPr>
        <w:t xml:space="preserve"> </w:t>
      </w:r>
      <w:r>
        <w:t>of</w:t>
      </w:r>
      <w:r>
        <w:rPr>
          <w:spacing w:val="20"/>
        </w:rPr>
        <w:t xml:space="preserve"> </w:t>
      </w:r>
      <w:r>
        <w:t>the</w:t>
      </w:r>
      <w:r>
        <w:rPr>
          <w:spacing w:val="59"/>
        </w:rPr>
        <w:t xml:space="preserve"> </w:t>
      </w:r>
      <w:r>
        <w:t>opportunity</w:t>
      </w:r>
      <w:r>
        <w:rPr>
          <w:spacing w:val="-5"/>
        </w:rPr>
        <w:t xml:space="preserve"> </w:t>
      </w:r>
      <w:r>
        <w:t xml:space="preserve">in </w:t>
      </w:r>
      <w:r>
        <w:rPr>
          <w:spacing w:val="-1"/>
        </w:rPr>
        <w:t>order</w:t>
      </w:r>
      <w:r>
        <w:t xml:space="preserve"> to maximize</w:t>
      </w:r>
      <w:r>
        <w:rPr>
          <w:spacing w:val="-1"/>
        </w:rPr>
        <w:t xml:space="preserve"> </w:t>
      </w:r>
      <w:r>
        <w:t xml:space="preserve">the </w:t>
      </w:r>
      <w:r>
        <w:rPr>
          <w:spacing w:val="-1"/>
        </w:rPr>
        <w:t>benefit</w:t>
      </w:r>
      <w:r>
        <w:t xml:space="preserve"> to the </w:t>
      </w:r>
      <w:r>
        <w:rPr>
          <w:spacing w:val="-1"/>
        </w:rPr>
        <w:t>project.</w:t>
      </w:r>
    </w:p>
    <w:p w:rsidR="00375CE6" w:rsidRDefault="00FC646C" w:rsidP="00435E27">
      <w:pPr>
        <w:pStyle w:val="BodyText"/>
        <w:tabs>
          <w:tab w:val="left" w:pos="1180"/>
        </w:tabs>
        <w:spacing w:before="55" w:line="276" w:lineRule="exact"/>
        <w:ind w:left="1170" w:right="119"/>
        <w:jc w:val="both"/>
        <w:rPr>
          <w:spacing w:val="-1"/>
        </w:rPr>
      </w:pPr>
      <w:r>
        <w:rPr>
          <w:rFonts w:ascii="Courier New" w:eastAsia="Courier New" w:hAnsi="Courier New" w:cs="Courier New"/>
        </w:rPr>
        <w:t>O</w:t>
      </w:r>
      <w:r>
        <w:rPr>
          <w:rFonts w:ascii="Courier New" w:eastAsia="Courier New" w:hAnsi="Courier New" w:cs="Courier New"/>
          <w:spacing w:val="71"/>
        </w:rPr>
        <w:t xml:space="preserve"> </w:t>
      </w:r>
      <w:r w:rsidR="00D11B5D">
        <w:rPr>
          <w:rFonts w:cs="Times New Roman"/>
          <w:b/>
          <w:bCs/>
        </w:rPr>
        <w:t>Sharing</w:t>
      </w:r>
      <w:r w:rsidR="00D11B5D">
        <w:rPr>
          <w:rFonts w:cs="Times New Roman"/>
          <w:b/>
          <w:bCs/>
          <w:spacing w:val="22"/>
        </w:rPr>
        <w:t xml:space="preserve"> </w:t>
      </w:r>
      <w:r w:rsidR="00D11B5D">
        <w:rPr>
          <w:rFonts w:cs="Times New Roman"/>
          <w:b/>
          <w:bCs/>
          <w:spacing w:val="-1"/>
        </w:rPr>
        <w:t>(transfer),</w:t>
      </w:r>
      <w:r w:rsidR="00D11B5D">
        <w:rPr>
          <w:rFonts w:cs="Times New Roman"/>
          <w:b/>
          <w:bCs/>
          <w:spacing w:val="20"/>
        </w:rPr>
        <w:t xml:space="preserve"> </w:t>
      </w:r>
      <w:r w:rsidR="00D11B5D">
        <w:rPr>
          <w:rFonts w:cs="Times New Roman"/>
          <w:b/>
          <w:bCs/>
          <w:spacing w:val="-1"/>
        </w:rPr>
        <w:t>opportunity:</w:t>
      </w:r>
      <w:r w:rsidR="00D11B5D">
        <w:rPr>
          <w:rFonts w:cs="Times New Roman"/>
          <w:b/>
          <w:bCs/>
          <w:spacing w:val="22"/>
        </w:rPr>
        <w:t xml:space="preserve"> </w:t>
      </w:r>
      <w:r w:rsidR="00D11B5D">
        <w:rPr>
          <w:rFonts w:cs="Times New Roman"/>
        </w:rPr>
        <w:t>The</w:t>
      </w:r>
      <w:r w:rsidR="00D11B5D">
        <w:rPr>
          <w:rFonts w:cs="Times New Roman"/>
          <w:spacing w:val="12"/>
        </w:rPr>
        <w:t xml:space="preserve"> </w:t>
      </w:r>
      <w:r w:rsidR="00D11B5D">
        <w:rPr>
          <w:rFonts w:cs="Times New Roman"/>
        </w:rPr>
        <w:t>“</w:t>
      </w:r>
      <w:r w:rsidR="00D11B5D">
        <w:t>share</w:t>
      </w:r>
      <w:r w:rsidR="00D11B5D">
        <w:rPr>
          <w:rFonts w:cs="Times New Roman"/>
        </w:rPr>
        <w:t>”</w:t>
      </w:r>
      <w:r w:rsidR="00D11B5D">
        <w:rPr>
          <w:rFonts w:cs="Times New Roman"/>
          <w:spacing w:val="13"/>
        </w:rPr>
        <w:t xml:space="preserve"> </w:t>
      </w:r>
      <w:r w:rsidR="00D11B5D">
        <w:rPr>
          <w:rFonts w:cs="Times New Roman"/>
        </w:rPr>
        <w:t>strategy</w:t>
      </w:r>
      <w:r w:rsidR="00D11B5D">
        <w:rPr>
          <w:rFonts w:cs="Times New Roman"/>
          <w:spacing w:val="9"/>
        </w:rPr>
        <w:t xml:space="preserve"> </w:t>
      </w:r>
      <w:r w:rsidR="00D11B5D">
        <w:rPr>
          <w:rFonts w:cs="Times New Roman"/>
        </w:rPr>
        <w:t>for</w:t>
      </w:r>
      <w:r w:rsidR="00D11B5D">
        <w:rPr>
          <w:rFonts w:cs="Times New Roman"/>
          <w:spacing w:val="13"/>
        </w:rPr>
        <w:t xml:space="preserve"> </w:t>
      </w:r>
      <w:r w:rsidR="00D11B5D">
        <w:rPr>
          <w:rFonts w:cs="Times New Roman"/>
          <w:spacing w:val="-1"/>
        </w:rPr>
        <w:t>opportunities</w:t>
      </w:r>
      <w:r w:rsidR="00D11B5D">
        <w:rPr>
          <w:rFonts w:cs="Times New Roman"/>
          <w:spacing w:val="16"/>
        </w:rPr>
        <w:t xml:space="preserve"> </w:t>
      </w:r>
      <w:r w:rsidR="00D11B5D">
        <w:rPr>
          <w:rFonts w:cs="Times New Roman"/>
          <w:spacing w:val="-1"/>
        </w:rPr>
        <w:t>seeks</w:t>
      </w:r>
      <w:r w:rsidR="00D11B5D">
        <w:rPr>
          <w:rFonts w:cs="Times New Roman"/>
          <w:spacing w:val="14"/>
        </w:rPr>
        <w:t xml:space="preserve"> </w:t>
      </w:r>
      <w:r w:rsidR="00D11B5D">
        <w:rPr>
          <w:rFonts w:cs="Times New Roman"/>
        </w:rPr>
        <w:t>a</w:t>
      </w:r>
      <w:r w:rsidR="00D11B5D">
        <w:rPr>
          <w:rFonts w:cs="Times New Roman"/>
          <w:spacing w:val="15"/>
        </w:rPr>
        <w:t xml:space="preserve"> </w:t>
      </w:r>
      <w:r w:rsidR="00D11B5D">
        <w:rPr>
          <w:rFonts w:cs="Times New Roman"/>
          <w:spacing w:val="-1"/>
        </w:rPr>
        <w:t>partner</w:t>
      </w:r>
      <w:r w:rsidR="00D11B5D">
        <w:rPr>
          <w:rFonts w:cs="Times New Roman"/>
          <w:spacing w:val="83"/>
        </w:rPr>
        <w:t xml:space="preserve"> </w:t>
      </w:r>
      <w:r w:rsidR="00D11B5D">
        <w:rPr>
          <w:spacing w:val="-1"/>
        </w:rPr>
        <w:t>able</w:t>
      </w:r>
      <w:r w:rsidR="00D11B5D">
        <w:rPr>
          <w:spacing w:val="40"/>
        </w:rPr>
        <w:t xml:space="preserve"> </w:t>
      </w:r>
      <w:r w:rsidR="00D11B5D">
        <w:t>to</w:t>
      </w:r>
      <w:r w:rsidR="00D11B5D">
        <w:rPr>
          <w:spacing w:val="41"/>
        </w:rPr>
        <w:t xml:space="preserve"> </w:t>
      </w:r>
      <w:r w:rsidR="00D11B5D">
        <w:rPr>
          <w:spacing w:val="-1"/>
        </w:rPr>
        <w:t>manage</w:t>
      </w:r>
      <w:r w:rsidR="00D11B5D">
        <w:rPr>
          <w:spacing w:val="39"/>
        </w:rPr>
        <w:t xml:space="preserve"> </w:t>
      </w:r>
      <w:r w:rsidR="00D11B5D">
        <w:t>the</w:t>
      </w:r>
      <w:r w:rsidR="00D11B5D">
        <w:rPr>
          <w:spacing w:val="40"/>
        </w:rPr>
        <w:t xml:space="preserve"> </w:t>
      </w:r>
      <w:r w:rsidR="00D11B5D">
        <w:t>opportunity</w:t>
      </w:r>
      <w:r w:rsidR="00D11B5D">
        <w:rPr>
          <w:spacing w:val="33"/>
        </w:rPr>
        <w:t xml:space="preserve"> </w:t>
      </w:r>
      <w:r w:rsidR="00D11B5D">
        <w:t>who</w:t>
      </w:r>
      <w:r w:rsidR="00D11B5D">
        <w:rPr>
          <w:spacing w:val="40"/>
        </w:rPr>
        <w:t xml:space="preserve"> </w:t>
      </w:r>
      <w:r w:rsidR="00D11B5D">
        <w:t>can</w:t>
      </w:r>
      <w:r w:rsidR="00D11B5D">
        <w:rPr>
          <w:spacing w:val="40"/>
        </w:rPr>
        <w:t xml:space="preserve"> </w:t>
      </w:r>
      <w:r w:rsidR="00D11B5D">
        <w:t>maximize</w:t>
      </w:r>
      <w:r w:rsidR="00D11B5D">
        <w:rPr>
          <w:spacing w:val="39"/>
        </w:rPr>
        <w:t xml:space="preserve"> </w:t>
      </w:r>
      <w:r w:rsidR="00D11B5D">
        <w:t>the</w:t>
      </w:r>
      <w:r w:rsidR="00D11B5D">
        <w:rPr>
          <w:spacing w:val="40"/>
        </w:rPr>
        <w:t xml:space="preserve"> </w:t>
      </w:r>
      <w:r w:rsidR="00D11B5D">
        <w:rPr>
          <w:spacing w:val="-1"/>
        </w:rPr>
        <w:t>chance</w:t>
      </w:r>
      <w:r w:rsidR="00D11B5D">
        <w:rPr>
          <w:spacing w:val="39"/>
        </w:rPr>
        <w:t xml:space="preserve"> </w:t>
      </w:r>
      <w:r w:rsidR="00D11B5D">
        <w:t>of</w:t>
      </w:r>
      <w:r w:rsidR="00D11B5D">
        <w:rPr>
          <w:spacing w:val="39"/>
        </w:rPr>
        <w:t xml:space="preserve"> </w:t>
      </w:r>
      <w:r w:rsidR="00D11B5D">
        <w:t>it</w:t>
      </w:r>
      <w:r w:rsidR="00D11B5D">
        <w:rPr>
          <w:spacing w:val="41"/>
        </w:rPr>
        <w:t xml:space="preserve"> </w:t>
      </w:r>
      <w:r w:rsidR="00D11B5D">
        <w:rPr>
          <w:spacing w:val="-1"/>
        </w:rPr>
        <w:t>happening</w:t>
      </w:r>
      <w:r w:rsidR="00D11B5D">
        <w:rPr>
          <w:spacing w:val="38"/>
        </w:rPr>
        <w:t xml:space="preserve"> </w:t>
      </w:r>
      <w:r w:rsidR="00D11B5D">
        <w:rPr>
          <w:spacing w:val="-1"/>
        </w:rPr>
        <w:t>and/or</w:t>
      </w:r>
      <w:r w:rsidR="00D11B5D">
        <w:rPr>
          <w:spacing w:val="45"/>
        </w:rPr>
        <w:t xml:space="preserve"> </w:t>
      </w:r>
      <w:r w:rsidR="00D11B5D">
        <w:rPr>
          <w:spacing w:val="-1"/>
        </w:rPr>
        <w:t>increase</w:t>
      </w:r>
      <w:r w:rsidR="00D11B5D">
        <w:rPr>
          <w:spacing w:val="13"/>
        </w:rPr>
        <w:t xml:space="preserve"> </w:t>
      </w:r>
      <w:r w:rsidR="00D11B5D">
        <w:t>the</w:t>
      </w:r>
      <w:r w:rsidR="00D11B5D">
        <w:rPr>
          <w:spacing w:val="13"/>
        </w:rPr>
        <w:t xml:space="preserve"> </w:t>
      </w:r>
      <w:r w:rsidR="00D11B5D">
        <w:t>potential</w:t>
      </w:r>
      <w:r w:rsidR="00D11B5D">
        <w:rPr>
          <w:spacing w:val="14"/>
        </w:rPr>
        <w:t xml:space="preserve"> </w:t>
      </w:r>
      <w:r w:rsidR="00D11B5D">
        <w:t>benefits.</w:t>
      </w:r>
      <w:r w:rsidR="00D11B5D">
        <w:rPr>
          <w:spacing w:val="31"/>
        </w:rPr>
        <w:t xml:space="preserve"> </w:t>
      </w:r>
      <w:r w:rsidR="00D11B5D">
        <w:t>This</w:t>
      </w:r>
      <w:r w:rsidR="00D11B5D">
        <w:rPr>
          <w:spacing w:val="14"/>
        </w:rPr>
        <w:t xml:space="preserve"> </w:t>
      </w:r>
      <w:r w:rsidR="00D11B5D">
        <w:t>will</w:t>
      </w:r>
      <w:r w:rsidR="00D11B5D">
        <w:rPr>
          <w:spacing w:val="14"/>
        </w:rPr>
        <w:t xml:space="preserve"> </w:t>
      </w:r>
      <w:r w:rsidR="00D11B5D">
        <w:t>involve</w:t>
      </w:r>
      <w:r w:rsidR="00D11B5D">
        <w:rPr>
          <w:spacing w:val="15"/>
        </w:rPr>
        <w:t xml:space="preserve"> </w:t>
      </w:r>
      <w:r w:rsidR="00D11B5D">
        <w:t>sharing</w:t>
      </w:r>
      <w:r w:rsidR="00D11B5D">
        <w:rPr>
          <w:spacing w:val="14"/>
        </w:rPr>
        <w:t xml:space="preserve"> </w:t>
      </w:r>
      <w:r w:rsidR="00D11B5D">
        <w:rPr>
          <w:spacing w:val="1"/>
        </w:rPr>
        <w:t>any</w:t>
      </w:r>
      <w:r w:rsidR="00D11B5D">
        <w:rPr>
          <w:spacing w:val="9"/>
        </w:rPr>
        <w:t xml:space="preserve"> </w:t>
      </w:r>
      <w:r w:rsidR="00D11B5D">
        <w:t>upside</w:t>
      </w:r>
      <w:r w:rsidR="00D11B5D">
        <w:rPr>
          <w:spacing w:val="13"/>
        </w:rPr>
        <w:t xml:space="preserve"> </w:t>
      </w:r>
      <w:r w:rsidR="00D11B5D">
        <w:t>in</w:t>
      </w:r>
      <w:r w:rsidR="00D11B5D">
        <w:rPr>
          <w:spacing w:val="14"/>
        </w:rPr>
        <w:t xml:space="preserve"> </w:t>
      </w:r>
      <w:r w:rsidR="00D11B5D">
        <w:t>the</w:t>
      </w:r>
      <w:r w:rsidR="00D11B5D">
        <w:rPr>
          <w:spacing w:val="13"/>
        </w:rPr>
        <w:t xml:space="preserve"> </w:t>
      </w:r>
      <w:r w:rsidR="00D11B5D">
        <w:rPr>
          <w:spacing w:val="-1"/>
        </w:rPr>
        <w:t>same</w:t>
      </w:r>
      <w:r w:rsidR="00D11B5D">
        <w:rPr>
          <w:spacing w:val="15"/>
        </w:rPr>
        <w:t xml:space="preserve"> </w:t>
      </w:r>
      <w:r w:rsidR="00D11B5D">
        <w:rPr>
          <w:spacing w:val="1"/>
        </w:rPr>
        <w:t>way</w:t>
      </w:r>
      <w:r w:rsidR="00D11B5D">
        <w:rPr>
          <w:spacing w:val="11"/>
        </w:rPr>
        <w:t xml:space="preserve"> </w:t>
      </w:r>
      <w:r w:rsidR="00D11B5D">
        <w:rPr>
          <w:spacing w:val="-1"/>
        </w:rPr>
        <w:t>as</w:t>
      </w:r>
      <w:r w:rsidR="00D11B5D">
        <w:rPr>
          <w:spacing w:val="24"/>
        </w:rPr>
        <w:t xml:space="preserve"> </w:t>
      </w:r>
      <w:r w:rsidR="00D11B5D">
        <w:t xml:space="preserve">risk </w:t>
      </w:r>
      <w:r w:rsidR="00D11B5D">
        <w:rPr>
          <w:spacing w:val="-1"/>
        </w:rPr>
        <w:t>transfer</w:t>
      </w:r>
      <w:r w:rsidR="00D11B5D">
        <w:t xml:space="preserve"> involves passing</w:t>
      </w:r>
      <w:r w:rsidR="00D11B5D">
        <w:rPr>
          <w:spacing w:val="-2"/>
        </w:rPr>
        <w:t xml:space="preserve"> </w:t>
      </w:r>
      <w:r w:rsidR="00D11B5D">
        <w:rPr>
          <w:spacing w:val="-1"/>
        </w:rPr>
        <w:t>penalties.</w:t>
      </w:r>
    </w:p>
    <w:p w:rsidR="00FC646C" w:rsidRDefault="00FC646C" w:rsidP="00435E27">
      <w:pPr>
        <w:pStyle w:val="BodyText"/>
        <w:spacing w:before="55" w:line="276" w:lineRule="exact"/>
        <w:ind w:right="119"/>
        <w:jc w:val="both"/>
      </w:pPr>
    </w:p>
    <w:p w:rsidR="00375CE6" w:rsidRDefault="00D11B5D">
      <w:pPr>
        <w:numPr>
          <w:ilvl w:val="0"/>
          <w:numId w:val="7"/>
        </w:numPr>
        <w:tabs>
          <w:tab w:val="left" w:pos="461"/>
        </w:tabs>
        <w:spacing w:before="3" w:line="293" w:lineRule="exact"/>
        <w:rPr>
          <w:rFonts w:ascii="Times New Roman" w:eastAsia="Times New Roman" w:hAnsi="Times New Roman" w:cs="Times New Roman"/>
          <w:sz w:val="24"/>
          <w:szCs w:val="24"/>
        </w:rPr>
      </w:pPr>
      <w:r>
        <w:rPr>
          <w:rFonts w:ascii="Times New Roman"/>
          <w:b/>
          <w:spacing w:val="-1"/>
          <w:sz w:val="24"/>
        </w:rPr>
        <w:t>Risk/opportunity</w:t>
      </w:r>
      <w:r>
        <w:rPr>
          <w:rFonts w:ascii="Times New Roman"/>
          <w:b/>
          <w:sz w:val="24"/>
        </w:rPr>
        <w:t xml:space="preserve"> </w:t>
      </w:r>
      <w:r>
        <w:rPr>
          <w:rFonts w:ascii="Times New Roman"/>
          <w:b/>
          <w:spacing w:val="-1"/>
          <w:sz w:val="24"/>
        </w:rPr>
        <w:t xml:space="preserve">response </w:t>
      </w:r>
      <w:r>
        <w:rPr>
          <w:rFonts w:ascii="Times New Roman"/>
          <w:b/>
          <w:sz w:val="24"/>
        </w:rPr>
        <w:t xml:space="preserve">plan: </w:t>
      </w:r>
      <w:r>
        <w:rPr>
          <w:rFonts w:ascii="Times New Roman"/>
          <w:sz w:val="24"/>
        </w:rPr>
        <w:t xml:space="preserve">Plan to </w:t>
      </w:r>
      <w:r>
        <w:rPr>
          <w:rFonts w:ascii="Times New Roman"/>
          <w:spacing w:val="-1"/>
          <w:sz w:val="24"/>
        </w:rPr>
        <w:t>implement</w:t>
      </w:r>
      <w:r>
        <w:rPr>
          <w:rFonts w:ascii="Times New Roman"/>
          <w:sz w:val="24"/>
        </w:rPr>
        <w:t xml:space="preserve"> </w:t>
      </w:r>
      <w:r>
        <w:rPr>
          <w:rFonts w:ascii="Times New Roman"/>
          <w:spacing w:val="-1"/>
          <w:sz w:val="24"/>
        </w:rPr>
        <w:t>chosen</w:t>
      </w:r>
      <w:r>
        <w:rPr>
          <w:rFonts w:ascii="Times New Roman"/>
          <w:sz w:val="24"/>
        </w:rPr>
        <w:t xml:space="preserve"> risk or opportunity</w:t>
      </w:r>
      <w:r>
        <w:rPr>
          <w:rFonts w:ascii="Times New Roman"/>
          <w:spacing w:val="-4"/>
          <w:sz w:val="24"/>
        </w:rPr>
        <w:t xml:space="preserve"> </w:t>
      </w:r>
      <w:r>
        <w:rPr>
          <w:rFonts w:ascii="Times New Roman"/>
          <w:spacing w:val="-1"/>
          <w:sz w:val="24"/>
        </w:rPr>
        <w:t>response.</w:t>
      </w:r>
    </w:p>
    <w:p w:rsidR="00375CE6" w:rsidRDefault="00D11B5D">
      <w:pPr>
        <w:numPr>
          <w:ilvl w:val="0"/>
          <w:numId w:val="7"/>
        </w:numPr>
        <w:tabs>
          <w:tab w:val="left" w:pos="461"/>
        </w:tabs>
        <w:spacing w:before="21" w:line="274" w:lineRule="exact"/>
        <w:ind w:right="115"/>
        <w:jc w:val="both"/>
        <w:rPr>
          <w:rFonts w:ascii="Times New Roman" w:eastAsia="Times New Roman" w:hAnsi="Times New Roman" w:cs="Times New Roman"/>
          <w:sz w:val="24"/>
          <w:szCs w:val="24"/>
        </w:rPr>
      </w:pPr>
      <w:r>
        <w:rPr>
          <w:rFonts w:ascii="Times New Roman"/>
          <w:b/>
          <w:spacing w:val="-1"/>
          <w:sz w:val="24"/>
        </w:rPr>
        <w:t>Risk/opportunity</w:t>
      </w:r>
      <w:r>
        <w:rPr>
          <w:rFonts w:ascii="Times New Roman"/>
          <w:b/>
          <w:spacing w:val="6"/>
          <w:sz w:val="24"/>
        </w:rPr>
        <w:t xml:space="preserve"> </w:t>
      </w:r>
      <w:r>
        <w:rPr>
          <w:rFonts w:ascii="Times New Roman"/>
          <w:b/>
          <w:spacing w:val="-1"/>
          <w:sz w:val="24"/>
        </w:rPr>
        <w:t>criteria:</w:t>
      </w:r>
      <w:r>
        <w:rPr>
          <w:rFonts w:ascii="Times New Roman"/>
          <w:b/>
          <w:spacing w:val="7"/>
          <w:sz w:val="24"/>
        </w:rPr>
        <w:t xml:space="preserve"> </w:t>
      </w:r>
      <w:r>
        <w:rPr>
          <w:rFonts w:ascii="Times New Roman"/>
          <w:spacing w:val="-1"/>
          <w:sz w:val="24"/>
        </w:rPr>
        <w:t>Terms</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pacing w:val="-1"/>
          <w:sz w:val="24"/>
        </w:rPr>
        <w:t>reference</w:t>
      </w:r>
      <w:r>
        <w:rPr>
          <w:rFonts w:ascii="Times New Roman"/>
          <w:spacing w:val="3"/>
          <w:sz w:val="24"/>
        </w:rPr>
        <w:t xml:space="preserve"> </w:t>
      </w:r>
      <w:r>
        <w:rPr>
          <w:rFonts w:ascii="Times New Roman"/>
          <w:spacing w:val="-1"/>
          <w:sz w:val="24"/>
        </w:rPr>
        <w:t>against</w:t>
      </w:r>
      <w:r>
        <w:rPr>
          <w:rFonts w:ascii="Times New Roman"/>
          <w:spacing w:val="3"/>
          <w:sz w:val="24"/>
        </w:rPr>
        <w:t xml:space="preserve"> </w:t>
      </w:r>
      <w:r>
        <w:rPr>
          <w:rFonts w:ascii="Times New Roman"/>
          <w:spacing w:val="-1"/>
          <w:sz w:val="24"/>
        </w:rPr>
        <w:t>which</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pacing w:val="-1"/>
          <w:sz w:val="24"/>
        </w:rPr>
        <w:t>significance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risk</w:t>
      </w:r>
      <w:r>
        <w:rPr>
          <w:rFonts w:ascii="Times New Roman"/>
          <w:spacing w:val="7"/>
          <w:sz w:val="24"/>
        </w:rPr>
        <w:t xml:space="preserve"> </w:t>
      </w:r>
      <w:r>
        <w:rPr>
          <w:rFonts w:ascii="Times New Roman"/>
          <w:sz w:val="24"/>
        </w:rPr>
        <w:t>or</w:t>
      </w:r>
      <w:r>
        <w:rPr>
          <w:rFonts w:ascii="Times New Roman"/>
          <w:spacing w:val="93"/>
          <w:sz w:val="24"/>
        </w:rPr>
        <w:t xml:space="preserve"> </w:t>
      </w:r>
      <w:r>
        <w:rPr>
          <w:rFonts w:ascii="Times New Roman"/>
          <w:sz w:val="24"/>
        </w:rPr>
        <w:t>opportunity</w:t>
      </w:r>
      <w:r>
        <w:rPr>
          <w:rFonts w:ascii="Times New Roman"/>
          <w:spacing w:val="-5"/>
          <w:sz w:val="24"/>
        </w:rPr>
        <w:t xml:space="preserve"> </w:t>
      </w:r>
      <w:r>
        <w:rPr>
          <w:rFonts w:ascii="Times New Roman"/>
          <w:sz w:val="24"/>
        </w:rPr>
        <w:t xml:space="preserve">is </w:t>
      </w:r>
      <w:r>
        <w:rPr>
          <w:rFonts w:ascii="Times New Roman"/>
          <w:spacing w:val="-1"/>
          <w:sz w:val="24"/>
        </w:rPr>
        <w:t>evaluated.</w:t>
      </w:r>
    </w:p>
    <w:p w:rsidR="00375CE6" w:rsidRDefault="00D11B5D">
      <w:pPr>
        <w:pStyle w:val="BodyText"/>
        <w:numPr>
          <w:ilvl w:val="0"/>
          <w:numId w:val="7"/>
        </w:numPr>
        <w:tabs>
          <w:tab w:val="left" w:pos="461"/>
        </w:tabs>
        <w:spacing w:before="0"/>
        <w:ind w:right="114"/>
        <w:jc w:val="both"/>
      </w:pPr>
      <w:r>
        <w:rPr>
          <w:b/>
          <w:spacing w:val="-1"/>
        </w:rPr>
        <w:t>Risk/opportunity</w:t>
      </w:r>
      <w:r>
        <w:rPr>
          <w:b/>
          <w:spacing w:val="7"/>
        </w:rPr>
        <w:t xml:space="preserve"> </w:t>
      </w:r>
      <w:r>
        <w:rPr>
          <w:b/>
        </w:rPr>
        <w:t>evaluation:</w:t>
      </w:r>
      <w:r>
        <w:rPr>
          <w:b/>
          <w:spacing w:val="6"/>
        </w:rPr>
        <w:t xml:space="preserve"> </w:t>
      </w:r>
      <w:r>
        <w:rPr>
          <w:spacing w:val="-1"/>
        </w:rPr>
        <w:t>Process</w:t>
      </w:r>
      <w:r>
        <w:rPr>
          <w:spacing w:val="2"/>
        </w:rPr>
        <w:t xml:space="preserve"> </w:t>
      </w:r>
      <w:r>
        <w:t>of</w:t>
      </w:r>
      <w:r>
        <w:rPr>
          <w:spacing w:val="1"/>
        </w:rPr>
        <w:t xml:space="preserve"> </w:t>
      </w:r>
      <w:r>
        <w:rPr>
          <w:spacing w:val="-1"/>
        </w:rPr>
        <w:t>comparing</w:t>
      </w:r>
      <w:r>
        <w:t xml:space="preserve"> the</w:t>
      </w:r>
      <w:r>
        <w:rPr>
          <w:spacing w:val="1"/>
        </w:rPr>
        <w:t xml:space="preserve"> </w:t>
      </w:r>
      <w:r>
        <w:rPr>
          <w:spacing w:val="-1"/>
        </w:rPr>
        <w:t>results</w:t>
      </w:r>
      <w:r>
        <w:rPr>
          <w:spacing w:val="2"/>
        </w:rPr>
        <w:t xml:space="preserve"> </w:t>
      </w:r>
      <w:r>
        <w:t>of</w:t>
      </w:r>
      <w:r>
        <w:rPr>
          <w:spacing w:val="1"/>
        </w:rPr>
        <w:t xml:space="preserve"> </w:t>
      </w:r>
      <w:r>
        <w:t>risk/opportunity</w:t>
      </w:r>
      <w:r>
        <w:rPr>
          <w:spacing w:val="-2"/>
        </w:rPr>
        <w:t xml:space="preserve"> </w:t>
      </w:r>
      <w:r>
        <w:rPr>
          <w:spacing w:val="-1"/>
        </w:rPr>
        <w:t>analysis</w:t>
      </w:r>
      <w:r>
        <w:rPr>
          <w:spacing w:val="2"/>
        </w:rPr>
        <w:t xml:space="preserve"> </w:t>
      </w:r>
      <w:r>
        <w:t>with</w:t>
      </w:r>
      <w:r>
        <w:rPr>
          <w:spacing w:val="85"/>
        </w:rPr>
        <w:t xml:space="preserve"> </w:t>
      </w:r>
      <w:r>
        <w:rPr>
          <w:spacing w:val="-1"/>
        </w:rPr>
        <w:t>criteria</w:t>
      </w:r>
      <w:r>
        <w:rPr>
          <w:spacing w:val="27"/>
        </w:rPr>
        <w:t xml:space="preserve"> </w:t>
      </w:r>
      <w:r>
        <w:t>to</w:t>
      </w:r>
      <w:r>
        <w:rPr>
          <w:spacing w:val="29"/>
        </w:rPr>
        <w:t xml:space="preserve"> </w:t>
      </w:r>
      <w:r>
        <w:t>determine</w:t>
      </w:r>
      <w:r>
        <w:rPr>
          <w:spacing w:val="27"/>
        </w:rPr>
        <w:t xml:space="preserve"> </w:t>
      </w:r>
      <w:r>
        <w:t>whether</w:t>
      </w:r>
      <w:r>
        <w:rPr>
          <w:spacing w:val="27"/>
        </w:rPr>
        <w:t xml:space="preserve"> </w:t>
      </w:r>
      <w:r>
        <w:t>the</w:t>
      </w:r>
      <w:r>
        <w:rPr>
          <w:spacing w:val="28"/>
        </w:rPr>
        <w:t xml:space="preserve"> </w:t>
      </w:r>
      <w:r>
        <w:t>risk/opportunity</w:t>
      </w:r>
      <w:r>
        <w:rPr>
          <w:spacing w:val="27"/>
        </w:rPr>
        <w:t xml:space="preserve"> </w:t>
      </w:r>
      <w:r>
        <w:t>and/or</w:t>
      </w:r>
      <w:r>
        <w:rPr>
          <w:spacing w:val="27"/>
        </w:rPr>
        <w:t xml:space="preserve"> </w:t>
      </w:r>
      <w:r>
        <w:t>its</w:t>
      </w:r>
      <w:r>
        <w:rPr>
          <w:spacing w:val="28"/>
        </w:rPr>
        <w:t xml:space="preserve"> </w:t>
      </w:r>
      <w:r>
        <w:rPr>
          <w:spacing w:val="-1"/>
        </w:rPr>
        <w:t>magnitude</w:t>
      </w:r>
      <w:r>
        <w:rPr>
          <w:spacing w:val="27"/>
        </w:rPr>
        <w:t xml:space="preserve"> </w:t>
      </w:r>
      <w:r>
        <w:rPr>
          <w:spacing w:val="1"/>
        </w:rPr>
        <w:t>is</w:t>
      </w:r>
      <w:r>
        <w:rPr>
          <w:spacing w:val="28"/>
        </w:rPr>
        <w:t xml:space="preserve"> </w:t>
      </w:r>
      <w:r>
        <w:rPr>
          <w:spacing w:val="-1"/>
        </w:rPr>
        <w:t>acceptable.</w:t>
      </w:r>
      <w:r>
        <w:rPr>
          <w:spacing w:val="28"/>
        </w:rPr>
        <w:t xml:space="preserve"> </w:t>
      </w:r>
      <w:r>
        <w:t>Use</w:t>
      </w:r>
      <w:r>
        <w:rPr>
          <w:spacing w:val="29"/>
        </w:rPr>
        <w:t xml:space="preserve"> </w:t>
      </w:r>
      <w:r>
        <w:t>of</w:t>
      </w:r>
      <w:r>
        <w:rPr>
          <w:spacing w:val="27"/>
        </w:rPr>
        <w:t xml:space="preserve"> </w:t>
      </w:r>
      <w:r>
        <w:t>a</w:t>
      </w:r>
      <w:r>
        <w:rPr>
          <w:spacing w:val="50"/>
        </w:rPr>
        <w:t xml:space="preserve"> </w:t>
      </w:r>
      <w:r>
        <w:rPr>
          <w:spacing w:val="-1"/>
        </w:rPr>
        <w:t>tool/system</w:t>
      </w:r>
      <w:r>
        <w:t xml:space="preserve"> to rate </w:t>
      </w:r>
      <w:r>
        <w:rPr>
          <w:spacing w:val="-1"/>
        </w:rPr>
        <w:t>and/or</w:t>
      </w:r>
      <w:r>
        <w:rPr>
          <w:spacing w:val="1"/>
        </w:rPr>
        <w:t xml:space="preserve"> </w:t>
      </w:r>
      <w:r>
        <w:t>prioritize</w:t>
      </w:r>
      <w:r>
        <w:rPr>
          <w:spacing w:val="-1"/>
        </w:rPr>
        <w:t xml:space="preserve"> </w:t>
      </w:r>
      <w:r>
        <w:t>a</w:t>
      </w:r>
      <w:r>
        <w:rPr>
          <w:spacing w:val="-1"/>
        </w:rPr>
        <w:t xml:space="preserve"> series</w:t>
      </w:r>
      <w:r>
        <w:rPr>
          <w:spacing w:val="2"/>
        </w:rPr>
        <w:t xml:space="preserve"> </w:t>
      </w:r>
      <w:r>
        <w:t xml:space="preserve">of risks or </w:t>
      </w:r>
      <w:r>
        <w:rPr>
          <w:spacing w:val="-1"/>
        </w:rPr>
        <w:t>opportunities.</w:t>
      </w:r>
    </w:p>
    <w:p w:rsidR="00375CE6" w:rsidRDefault="00375CE6">
      <w:pPr>
        <w:jc w:val="both"/>
        <w:sectPr w:rsidR="00375CE6">
          <w:footerReference w:type="default" r:id="rId23"/>
          <w:pgSz w:w="12240" w:h="15840"/>
          <w:pgMar w:top="1380" w:right="960" w:bottom="920" w:left="1340" w:header="0" w:footer="729" w:gutter="0"/>
          <w:cols w:space="720"/>
        </w:sectPr>
      </w:pPr>
    </w:p>
    <w:p w:rsidR="00375CE6" w:rsidRDefault="00D11B5D">
      <w:pPr>
        <w:spacing w:before="38"/>
        <w:ind w:left="100"/>
        <w:rPr>
          <w:rFonts w:ascii="Cambria" w:eastAsia="Cambria" w:hAnsi="Cambria" w:cs="Cambria"/>
          <w:sz w:val="28"/>
          <w:szCs w:val="28"/>
        </w:rPr>
      </w:pPr>
      <w:bookmarkStart w:id="28" w:name="_bookmark27"/>
      <w:bookmarkEnd w:id="28"/>
      <w:r>
        <w:rPr>
          <w:rFonts w:ascii="Cambria"/>
          <w:b/>
          <w:color w:val="538DD3"/>
          <w:spacing w:val="-1"/>
          <w:sz w:val="28"/>
        </w:rPr>
        <w:t>Figure</w:t>
      </w:r>
      <w:r>
        <w:rPr>
          <w:rFonts w:ascii="Cambria"/>
          <w:b/>
          <w:color w:val="538DD3"/>
          <w:spacing w:val="1"/>
          <w:sz w:val="28"/>
        </w:rPr>
        <w:t xml:space="preserve"> </w:t>
      </w:r>
      <w:r>
        <w:rPr>
          <w:rFonts w:ascii="Cambria"/>
          <w:b/>
          <w:color w:val="538DD3"/>
          <w:spacing w:val="-1"/>
          <w:sz w:val="28"/>
        </w:rPr>
        <w:t>6:</w:t>
      </w:r>
      <w:r>
        <w:rPr>
          <w:rFonts w:ascii="Cambria"/>
          <w:b/>
          <w:color w:val="538DD3"/>
          <w:spacing w:val="60"/>
          <w:sz w:val="28"/>
        </w:rPr>
        <w:t xml:space="preserve"> </w:t>
      </w:r>
      <w:r>
        <w:rPr>
          <w:rFonts w:ascii="Cambria"/>
          <w:b/>
          <w:color w:val="538DD3"/>
          <w:spacing w:val="-1"/>
          <w:sz w:val="28"/>
        </w:rPr>
        <w:t>Risk</w:t>
      </w:r>
      <w:r>
        <w:rPr>
          <w:rFonts w:ascii="Cambria"/>
          <w:b/>
          <w:color w:val="538DD3"/>
          <w:spacing w:val="-2"/>
          <w:sz w:val="28"/>
        </w:rPr>
        <w:t xml:space="preserve"> </w:t>
      </w:r>
      <w:r>
        <w:rPr>
          <w:rFonts w:ascii="Cambria"/>
          <w:b/>
          <w:color w:val="538DD3"/>
          <w:sz w:val="28"/>
        </w:rPr>
        <w:t>&amp;</w:t>
      </w:r>
      <w:r>
        <w:rPr>
          <w:rFonts w:ascii="Cambria"/>
          <w:b/>
          <w:color w:val="538DD3"/>
          <w:spacing w:val="1"/>
          <w:sz w:val="28"/>
        </w:rPr>
        <w:t xml:space="preserve"> </w:t>
      </w:r>
      <w:r>
        <w:rPr>
          <w:rFonts w:ascii="Cambria"/>
          <w:b/>
          <w:color w:val="538DD3"/>
          <w:spacing w:val="-1"/>
          <w:sz w:val="28"/>
        </w:rPr>
        <w:t>Opportunity</w:t>
      </w:r>
      <w:r>
        <w:rPr>
          <w:rFonts w:ascii="Cambria"/>
          <w:b/>
          <w:color w:val="538DD3"/>
          <w:spacing w:val="-2"/>
          <w:sz w:val="28"/>
        </w:rPr>
        <w:t xml:space="preserve"> </w:t>
      </w:r>
      <w:r>
        <w:rPr>
          <w:rFonts w:ascii="Cambria"/>
          <w:b/>
          <w:color w:val="538DD3"/>
          <w:spacing w:val="-1"/>
          <w:sz w:val="28"/>
        </w:rPr>
        <w:t>Heat</w:t>
      </w:r>
      <w:r>
        <w:rPr>
          <w:rFonts w:ascii="Cambria"/>
          <w:b/>
          <w:color w:val="538DD3"/>
          <w:spacing w:val="1"/>
          <w:sz w:val="28"/>
        </w:rPr>
        <w:t xml:space="preserve"> </w:t>
      </w:r>
      <w:r>
        <w:rPr>
          <w:rFonts w:ascii="Cambria"/>
          <w:b/>
          <w:color w:val="538DD3"/>
          <w:spacing w:val="-1"/>
          <w:sz w:val="28"/>
        </w:rPr>
        <w:t>Map</w:t>
      </w:r>
    </w:p>
    <w:p w:rsidR="00375CE6" w:rsidRDefault="00D11B5D">
      <w:pPr>
        <w:spacing w:line="200" w:lineRule="atLeast"/>
        <w:ind w:left="100"/>
        <w:rPr>
          <w:rFonts w:ascii="Cambria" w:eastAsia="Cambria" w:hAnsi="Cambria" w:cs="Cambria"/>
          <w:sz w:val="20"/>
          <w:szCs w:val="20"/>
        </w:rPr>
      </w:pPr>
      <w:r>
        <w:rPr>
          <w:rFonts w:ascii="Cambria" w:eastAsia="Cambria" w:hAnsi="Cambria" w:cs="Cambria"/>
          <w:noProof/>
          <w:sz w:val="20"/>
          <w:szCs w:val="20"/>
        </w:rPr>
        <w:drawing>
          <wp:inline distT="0" distB="0" distL="0" distR="0" wp14:anchorId="6230EC56" wp14:editId="09E79688">
            <wp:extent cx="6309860" cy="469923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a:extLst>
                        <a:ext uri="{28A0092B-C50C-407E-A947-70E740481C1C}">
                          <a14:useLocalDpi xmlns:a14="http://schemas.microsoft.com/office/drawing/2010/main" val="0"/>
                        </a:ext>
                      </a:extLst>
                    </a:blip>
                    <a:stretch>
                      <a:fillRect/>
                    </a:stretch>
                  </pic:blipFill>
                  <pic:spPr>
                    <a:xfrm>
                      <a:off x="0" y="0"/>
                      <a:ext cx="6309860" cy="4699235"/>
                    </a:xfrm>
                    <a:prstGeom prst="rect">
                      <a:avLst/>
                    </a:prstGeom>
                  </pic:spPr>
                </pic:pic>
              </a:graphicData>
            </a:graphic>
          </wp:inline>
        </w:drawing>
      </w:r>
    </w:p>
    <w:p w:rsidR="00375CE6" w:rsidRDefault="00375CE6">
      <w:pPr>
        <w:spacing w:line="200" w:lineRule="atLeast"/>
        <w:rPr>
          <w:rFonts w:ascii="Cambria" w:eastAsia="Cambria" w:hAnsi="Cambria" w:cs="Cambria"/>
          <w:sz w:val="20"/>
          <w:szCs w:val="20"/>
        </w:rPr>
        <w:sectPr w:rsidR="00375CE6">
          <w:pgSz w:w="12240" w:h="15840"/>
          <w:pgMar w:top="1400" w:right="980" w:bottom="920" w:left="980" w:header="0" w:footer="729" w:gutter="0"/>
          <w:cols w:space="720"/>
        </w:sectPr>
      </w:pPr>
    </w:p>
    <w:p w:rsidR="00375CE6" w:rsidRDefault="00D11B5D">
      <w:pPr>
        <w:pStyle w:val="Heading1"/>
        <w:rPr>
          <w:b w:val="0"/>
          <w:bCs w:val="0"/>
        </w:rPr>
      </w:pPr>
      <w:bookmarkStart w:id="29" w:name="_bookmark28"/>
      <w:bookmarkEnd w:id="29"/>
      <w:r>
        <w:rPr>
          <w:color w:val="538DD3"/>
          <w:spacing w:val="-1"/>
        </w:rPr>
        <w:t>References</w:t>
      </w:r>
    </w:p>
    <w:p w:rsidR="00375CE6" w:rsidRDefault="00D11B5D">
      <w:pPr>
        <w:pStyle w:val="BodyText"/>
        <w:spacing w:before="114" w:line="242" w:lineRule="auto"/>
        <w:ind w:left="460" w:right="320" w:hanging="361"/>
      </w:pPr>
      <w:r>
        <w:rPr>
          <w:spacing w:val="-1"/>
        </w:rPr>
        <w:t xml:space="preserve">Institute </w:t>
      </w:r>
      <w:r>
        <w:t>of</w:t>
      </w:r>
      <w:r>
        <w:rPr>
          <w:spacing w:val="1"/>
        </w:rPr>
        <w:t xml:space="preserve"> </w:t>
      </w:r>
      <w:r>
        <w:rPr>
          <w:spacing w:val="-1"/>
        </w:rPr>
        <w:t>Internal</w:t>
      </w:r>
      <w:r>
        <w:t xml:space="preserve"> Auditors </w:t>
      </w:r>
      <w:r>
        <w:rPr>
          <w:spacing w:val="-1"/>
        </w:rPr>
        <w:t>(2009).</w:t>
      </w:r>
      <w:r>
        <w:rPr>
          <w:spacing w:val="2"/>
        </w:rPr>
        <w:t xml:space="preserve"> </w:t>
      </w:r>
      <w:r>
        <w:rPr>
          <w:spacing w:val="-2"/>
        </w:rPr>
        <w:t>IIA</w:t>
      </w:r>
      <w:r>
        <w:t xml:space="preserve"> Position </w:t>
      </w:r>
      <w:r>
        <w:rPr>
          <w:spacing w:val="-1"/>
        </w:rPr>
        <w:t>Paper:</w:t>
      </w:r>
      <w:r>
        <w:t xml:space="preserve"> The</w:t>
      </w:r>
      <w:r>
        <w:rPr>
          <w:spacing w:val="-2"/>
        </w:rPr>
        <w:t xml:space="preserve"> </w:t>
      </w:r>
      <w:r>
        <w:t xml:space="preserve">Role of </w:t>
      </w:r>
      <w:r>
        <w:rPr>
          <w:spacing w:val="-1"/>
        </w:rPr>
        <w:t>Internal</w:t>
      </w:r>
      <w:r>
        <w:t xml:space="preserve"> Auditing</w:t>
      </w:r>
      <w:r>
        <w:rPr>
          <w:spacing w:val="-2"/>
        </w:rPr>
        <w:t xml:space="preserve"> </w:t>
      </w:r>
      <w:r>
        <w:t>in Enterprise-</w:t>
      </w:r>
      <w:r>
        <w:rPr>
          <w:spacing w:val="67"/>
        </w:rPr>
        <w:t xml:space="preserve"> </w:t>
      </w:r>
      <w:r>
        <w:t>wide</w:t>
      </w:r>
      <w:r>
        <w:rPr>
          <w:spacing w:val="-1"/>
        </w:rPr>
        <w:t xml:space="preserve"> </w:t>
      </w:r>
      <w:r>
        <w:t xml:space="preserve">Risk </w:t>
      </w:r>
      <w:r>
        <w:rPr>
          <w:spacing w:val="-1"/>
        </w:rPr>
        <w:t>Management.</w:t>
      </w:r>
      <w:r>
        <w:t xml:space="preserve"> </w:t>
      </w:r>
      <w:r>
        <w:rPr>
          <w:spacing w:val="6"/>
        </w:rPr>
        <w:t xml:space="preserve"> </w:t>
      </w:r>
      <w:r>
        <w:rPr>
          <w:spacing w:val="-1"/>
        </w:rPr>
        <w:t>Issued</w:t>
      </w:r>
      <w:r>
        <w:t xml:space="preserve"> January</w:t>
      </w:r>
      <w:r>
        <w:rPr>
          <w:spacing w:val="-5"/>
        </w:rPr>
        <w:t xml:space="preserve"> </w:t>
      </w:r>
      <w:r>
        <w:t>2009.</w:t>
      </w:r>
    </w:p>
    <w:p w:rsidR="00375CE6" w:rsidRDefault="00D11B5D">
      <w:pPr>
        <w:pStyle w:val="BodyText"/>
        <w:spacing w:before="194" w:line="242" w:lineRule="auto"/>
        <w:ind w:left="460" w:right="320" w:hanging="361"/>
      </w:pPr>
      <w:r>
        <w:rPr>
          <w:spacing w:val="-2"/>
        </w:rPr>
        <w:t>ISO</w:t>
      </w:r>
      <w:r>
        <w:t xml:space="preserve"> 31000.</w:t>
      </w:r>
      <w:r>
        <w:rPr>
          <w:spacing w:val="1"/>
        </w:rPr>
        <w:t xml:space="preserve"> </w:t>
      </w:r>
      <w:r>
        <w:rPr>
          <w:spacing w:val="-1"/>
        </w:rPr>
        <w:t>International</w:t>
      </w:r>
      <w:r>
        <w:rPr>
          <w:spacing w:val="2"/>
        </w:rPr>
        <w:t xml:space="preserve"> </w:t>
      </w:r>
      <w:r>
        <w:t xml:space="preserve">Standard: Risk </w:t>
      </w:r>
      <w:r>
        <w:rPr>
          <w:spacing w:val="-1"/>
        </w:rPr>
        <w:t>management</w:t>
      </w:r>
      <w:r>
        <w:rPr>
          <w:spacing w:val="1"/>
        </w:rPr>
        <w:t xml:space="preserve"> </w:t>
      </w:r>
      <w:r>
        <w:rPr>
          <w:rFonts w:cs="Times New Roman"/>
        </w:rPr>
        <w:t xml:space="preserve">– </w:t>
      </w:r>
      <w:r>
        <w:rPr>
          <w:spacing w:val="-1"/>
        </w:rPr>
        <w:t>Principles</w:t>
      </w:r>
      <w:r>
        <w:t xml:space="preserve"> </w:t>
      </w:r>
      <w:r>
        <w:rPr>
          <w:spacing w:val="-1"/>
        </w:rPr>
        <w:t>and</w:t>
      </w:r>
      <w:r>
        <w:rPr>
          <w:spacing w:val="2"/>
        </w:rPr>
        <w:t xml:space="preserve"> </w:t>
      </w:r>
      <w:r>
        <w:rPr>
          <w:spacing w:val="-1"/>
        </w:rPr>
        <w:t>guidelines.</w:t>
      </w:r>
      <w:r>
        <w:t xml:space="preserve"> </w:t>
      </w:r>
      <w:r>
        <w:rPr>
          <w:spacing w:val="-1"/>
        </w:rPr>
        <w:t>First</w:t>
      </w:r>
      <w:r>
        <w:t xml:space="preserve"> edition, 2009-</w:t>
      </w:r>
      <w:r>
        <w:rPr>
          <w:spacing w:val="75"/>
        </w:rPr>
        <w:t xml:space="preserve"> </w:t>
      </w:r>
      <w:r>
        <w:rPr>
          <w:spacing w:val="-1"/>
        </w:rPr>
        <w:t>11-15.</w:t>
      </w:r>
    </w:p>
    <w:p w:rsidR="00375CE6" w:rsidRDefault="00D11B5D">
      <w:pPr>
        <w:pStyle w:val="BodyText"/>
        <w:spacing w:before="197"/>
        <w:ind w:left="100" w:firstLine="0"/>
      </w:pPr>
      <w:r>
        <w:rPr>
          <w:spacing w:val="-2"/>
        </w:rPr>
        <w:t>ISO</w:t>
      </w:r>
      <w:r>
        <w:t xml:space="preserve"> Guide</w:t>
      </w:r>
      <w:r>
        <w:rPr>
          <w:spacing w:val="-1"/>
        </w:rPr>
        <w:t xml:space="preserve"> </w:t>
      </w:r>
      <w:r>
        <w:t xml:space="preserve">73. Risk </w:t>
      </w:r>
      <w:r>
        <w:rPr>
          <w:spacing w:val="-1"/>
        </w:rPr>
        <w:t>management</w:t>
      </w:r>
      <w:r>
        <w:rPr>
          <w:spacing w:val="1"/>
        </w:rPr>
        <w:t xml:space="preserve"> </w:t>
      </w:r>
      <w:r>
        <w:rPr>
          <w:rFonts w:cs="Times New Roman"/>
        </w:rPr>
        <w:t xml:space="preserve">– </w:t>
      </w:r>
      <w:r>
        <w:rPr>
          <w:spacing w:val="-1"/>
        </w:rPr>
        <w:t>Vocabulary.</w:t>
      </w:r>
      <w:r>
        <w:t xml:space="preserve"> </w:t>
      </w:r>
      <w:r>
        <w:rPr>
          <w:spacing w:val="2"/>
        </w:rPr>
        <w:t xml:space="preserve"> </w:t>
      </w:r>
      <w:r>
        <w:rPr>
          <w:spacing w:val="-1"/>
        </w:rPr>
        <w:t>First</w:t>
      </w:r>
      <w:r>
        <w:t xml:space="preserve"> edition, 2009.</w:t>
      </w:r>
    </w:p>
    <w:p w:rsidR="00375CE6" w:rsidRDefault="00D11B5D">
      <w:pPr>
        <w:pStyle w:val="BodyText"/>
        <w:spacing w:before="204" w:line="241" w:lineRule="auto"/>
        <w:ind w:left="460" w:hanging="361"/>
      </w:pPr>
      <w:r>
        <w:t>Risk and</w:t>
      </w:r>
      <w:r>
        <w:rPr>
          <w:spacing w:val="1"/>
        </w:rPr>
        <w:t xml:space="preserve"> </w:t>
      </w:r>
      <w:r>
        <w:rPr>
          <w:spacing w:val="-1"/>
        </w:rPr>
        <w:t>Insurance Management</w:t>
      </w:r>
      <w:r>
        <w:t xml:space="preserve"> </w:t>
      </w:r>
      <w:r>
        <w:rPr>
          <w:spacing w:val="-1"/>
        </w:rPr>
        <w:t>Society,</w:t>
      </w:r>
      <w:r>
        <w:rPr>
          <w:spacing w:val="4"/>
        </w:rPr>
        <w:t xml:space="preserve"> </w:t>
      </w:r>
      <w:r>
        <w:rPr>
          <w:spacing w:val="-2"/>
        </w:rPr>
        <w:t>Inc.</w:t>
      </w:r>
      <w:r>
        <w:t xml:space="preserve"> (RIMS):</w:t>
      </w:r>
      <w:r>
        <w:rPr>
          <w:spacing w:val="60"/>
        </w:rPr>
        <w:t xml:space="preserve"> </w:t>
      </w:r>
      <w:r>
        <w:rPr>
          <w:spacing w:val="-1"/>
        </w:rPr>
        <w:t xml:space="preserve">Enterprise </w:t>
      </w:r>
      <w:r>
        <w:t xml:space="preserve">Risk </w:t>
      </w:r>
      <w:r>
        <w:rPr>
          <w:spacing w:val="-1"/>
        </w:rPr>
        <w:t>Management,</w:t>
      </w:r>
      <w:r>
        <w:t xml:space="preserve"> </w:t>
      </w:r>
      <w:r>
        <w:rPr>
          <w:spacing w:val="1"/>
        </w:rPr>
        <w:t>1</w:t>
      </w:r>
      <w:proofErr w:type="spellStart"/>
      <w:r>
        <w:rPr>
          <w:spacing w:val="1"/>
          <w:position w:val="11"/>
          <w:sz w:val="16"/>
        </w:rPr>
        <w:t>st</w:t>
      </w:r>
      <w:proofErr w:type="spellEnd"/>
      <w:r>
        <w:rPr>
          <w:spacing w:val="20"/>
          <w:position w:val="11"/>
          <w:sz w:val="16"/>
        </w:rPr>
        <w:t xml:space="preserve"> </w:t>
      </w:r>
      <w:r>
        <w:t>Edition, 2013,</w:t>
      </w:r>
      <w:r>
        <w:rPr>
          <w:spacing w:val="75"/>
        </w:rPr>
        <w:t xml:space="preserve"> </w:t>
      </w:r>
      <w:r>
        <w:rPr>
          <w:spacing w:val="-1"/>
        </w:rPr>
        <w:t xml:space="preserve">page </w:t>
      </w:r>
      <w:r>
        <w:t>1.5.</w:t>
      </w:r>
    </w:p>
    <w:p w:rsidR="00375CE6" w:rsidRDefault="00D11B5D">
      <w:pPr>
        <w:pStyle w:val="BodyText"/>
        <w:spacing w:before="197"/>
        <w:ind w:left="100" w:firstLine="0"/>
        <w:rPr>
          <w:rFonts w:cs="Times New Roman"/>
        </w:rPr>
      </w:pPr>
      <w:r>
        <w:rPr>
          <w:spacing w:val="-1"/>
        </w:rPr>
        <w:t xml:space="preserve">The </w:t>
      </w:r>
      <w:r>
        <w:t>University</w:t>
      </w:r>
      <w:r>
        <w:rPr>
          <w:spacing w:val="-5"/>
        </w:rPr>
        <w:t xml:space="preserve"> </w:t>
      </w:r>
      <w:r>
        <w:t>of</w:t>
      </w:r>
      <w:r>
        <w:rPr>
          <w:spacing w:val="-6"/>
        </w:rPr>
        <w:t xml:space="preserve"> </w:t>
      </w:r>
      <w:r>
        <w:rPr>
          <w:spacing w:val="-25"/>
        </w:rPr>
        <w:t>V</w:t>
      </w:r>
      <w:r>
        <w:rPr>
          <w:spacing w:val="-1"/>
        </w:rPr>
        <w:t>e</w:t>
      </w:r>
      <w:r>
        <w:t>rm</w:t>
      </w:r>
      <w:r>
        <w:rPr>
          <w:spacing w:val="1"/>
        </w:rPr>
        <w:t>o</w:t>
      </w:r>
      <w:r>
        <w:t>n</w:t>
      </w:r>
      <w:r>
        <w:rPr>
          <w:spacing w:val="1"/>
        </w:rPr>
        <w:t>t</w:t>
      </w:r>
      <w:r>
        <w:t xml:space="preserve">, </w:t>
      </w:r>
      <w:r>
        <w:rPr>
          <w:spacing w:val="-1"/>
        </w:rPr>
        <w:t>Enterprise</w:t>
      </w:r>
      <w:r>
        <w:t xml:space="preserve"> Risk </w:t>
      </w:r>
      <w:r>
        <w:rPr>
          <w:spacing w:val="-1"/>
        </w:rPr>
        <w:t>Management</w:t>
      </w:r>
      <w:r>
        <w:t xml:space="preserve"> Guide to Risk</w:t>
      </w:r>
      <w:r>
        <w:rPr>
          <w:spacing w:val="-14"/>
        </w:rPr>
        <w:t xml:space="preserve"> </w:t>
      </w:r>
      <w:r>
        <w:rPr>
          <w:spacing w:val="-1"/>
        </w:rPr>
        <w:t>Assessment</w:t>
      </w:r>
      <w:r>
        <w:t xml:space="preserve"> &amp;</w:t>
      </w:r>
      <w:r>
        <w:rPr>
          <w:spacing w:val="-2"/>
        </w:rPr>
        <w:t xml:space="preserve"> </w:t>
      </w:r>
      <w:r>
        <w:t>Response.</w:t>
      </w:r>
    </w:p>
    <w:p w:rsidR="00375CE6" w:rsidRDefault="00375CE6">
      <w:pPr>
        <w:rPr>
          <w:rFonts w:ascii="Times New Roman" w:eastAsia="Times New Roman" w:hAnsi="Times New Roman" w:cs="Times New Roman"/>
        </w:rPr>
        <w:sectPr w:rsidR="00375CE6">
          <w:pgSz w:w="12240" w:h="15840"/>
          <w:pgMar w:top="1400" w:right="1060" w:bottom="920" w:left="980" w:header="0" w:footer="729" w:gutter="0"/>
          <w:cols w:space="720"/>
        </w:sectPr>
      </w:pPr>
    </w:p>
    <w:p w:rsidR="00375CE6" w:rsidRDefault="00D11B5D">
      <w:pPr>
        <w:pStyle w:val="Heading1"/>
        <w:jc w:val="both"/>
        <w:rPr>
          <w:b w:val="0"/>
          <w:bCs w:val="0"/>
        </w:rPr>
      </w:pPr>
      <w:bookmarkStart w:id="30" w:name="_bookmark29"/>
      <w:bookmarkEnd w:id="30"/>
      <w:r>
        <w:rPr>
          <w:color w:val="538DD3"/>
          <w:spacing w:val="-1"/>
        </w:rPr>
        <w:t>Appendix</w:t>
      </w:r>
      <w:r>
        <w:rPr>
          <w:color w:val="538DD3"/>
          <w:spacing w:val="-2"/>
        </w:rPr>
        <w:t xml:space="preserve"> </w:t>
      </w:r>
      <w:r>
        <w:rPr>
          <w:color w:val="538DD3"/>
        </w:rPr>
        <w:t>A</w:t>
      </w:r>
      <w:r>
        <w:rPr>
          <w:color w:val="538DD3"/>
          <w:spacing w:val="1"/>
        </w:rPr>
        <w:t xml:space="preserve"> </w:t>
      </w:r>
      <w:r>
        <w:rPr>
          <w:color w:val="538DD3"/>
        </w:rPr>
        <w:t>-</w:t>
      </w:r>
      <w:r>
        <w:rPr>
          <w:color w:val="538DD3"/>
          <w:spacing w:val="-3"/>
        </w:rPr>
        <w:t xml:space="preserve"> </w:t>
      </w:r>
      <w:r>
        <w:rPr>
          <w:color w:val="538DD3"/>
        </w:rPr>
        <w:t>Key</w:t>
      </w:r>
      <w:r>
        <w:rPr>
          <w:color w:val="538DD3"/>
          <w:spacing w:val="-2"/>
        </w:rPr>
        <w:t xml:space="preserve"> </w:t>
      </w:r>
      <w:r>
        <w:rPr>
          <w:color w:val="538DD3"/>
          <w:spacing w:val="-1"/>
        </w:rPr>
        <w:t>ERM</w:t>
      </w:r>
      <w:r>
        <w:rPr>
          <w:color w:val="538DD3"/>
        </w:rPr>
        <w:t xml:space="preserve"> </w:t>
      </w:r>
      <w:r>
        <w:rPr>
          <w:color w:val="538DD3"/>
          <w:spacing w:val="-1"/>
        </w:rPr>
        <w:t>Terms</w:t>
      </w:r>
      <w:r>
        <w:rPr>
          <w:color w:val="538DD3"/>
          <w:spacing w:val="1"/>
        </w:rPr>
        <w:t xml:space="preserve"> </w:t>
      </w:r>
      <w:r>
        <w:rPr>
          <w:color w:val="538DD3"/>
          <w:spacing w:val="-1"/>
        </w:rPr>
        <w:t>and Definitions</w:t>
      </w:r>
    </w:p>
    <w:p w:rsidR="00375CE6" w:rsidRDefault="00D11B5D">
      <w:pPr>
        <w:pStyle w:val="Heading2"/>
        <w:spacing w:before="170"/>
        <w:jc w:val="both"/>
        <w:rPr>
          <w:b w:val="0"/>
          <w:bCs w:val="0"/>
        </w:rPr>
      </w:pPr>
      <w:bookmarkStart w:id="31" w:name="_bookmark30"/>
      <w:bookmarkEnd w:id="31"/>
      <w:r>
        <w:rPr>
          <w:color w:val="538DD3"/>
          <w:spacing w:val="-1"/>
        </w:rPr>
        <w:t>General</w:t>
      </w:r>
      <w:r>
        <w:rPr>
          <w:color w:val="538DD3"/>
          <w:spacing w:val="-13"/>
        </w:rPr>
        <w:t xml:space="preserve"> </w:t>
      </w:r>
      <w:r>
        <w:rPr>
          <w:color w:val="538DD3"/>
        </w:rPr>
        <w:t>ERM</w:t>
      </w:r>
      <w:r>
        <w:rPr>
          <w:color w:val="538DD3"/>
          <w:spacing w:val="-12"/>
        </w:rPr>
        <w:t xml:space="preserve"> </w:t>
      </w:r>
      <w:r>
        <w:rPr>
          <w:color w:val="538DD3"/>
          <w:spacing w:val="-1"/>
        </w:rPr>
        <w:t>Terms</w:t>
      </w:r>
    </w:p>
    <w:p w:rsidR="00375CE6" w:rsidRDefault="00D11B5D">
      <w:pPr>
        <w:pStyle w:val="BodyText"/>
        <w:spacing w:before="157"/>
        <w:ind w:left="100" w:right="119" w:firstLine="0"/>
        <w:jc w:val="both"/>
        <w:rPr>
          <w:rFonts w:cs="Times New Roman"/>
        </w:rPr>
      </w:pPr>
      <w:r>
        <w:rPr>
          <w:rFonts w:cs="Times New Roman"/>
          <w:b/>
          <w:bCs/>
          <w:spacing w:val="-1"/>
        </w:rPr>
        <w:t>Enterprise</w:t>
      </w:r>
      <w:r>
        <w:rPr>
          <w:rFonts w:cs="Times New Roman"/>
          <w:b/>
          <w:bCs/>
          <w:spacing w:val="21"/>
        </w:rPr>
        <w:t xml:space="preserve"> </w:t>
      </w:r>
      <w:r>
        <w:rPr>
          <w:rFonts w:cs="Times New Roman"/>
          <w:b/>
          <w:bCs/>
          <w:spacing w:val="-1"/>
        </w:rPr>
        <w:t>risk</w:t>
      </w:r>
      <w:r>
        <w:rPr>
          <w:rFonts w:cs="Times New Roman"/>
          <w:b/>
          <w:bCs/>
          <w:spacing w:val="22"/>
        </w:rPr>
        <w:t xml:space="preserve"> </w:t>
      </w:r>
      <w:r>
        <w:rPr>
          <w:rFonts w:cs="Times New Roman"/>
          <w:b/>
          <w:bCs/>
          <w:spacing w:val="-1"/>
        </w:rPr>
        <w:t>management</w:t>
      </w:r>
      <w:r>
        <w:rPr>
          <w:rFonts w:cs="Times New Roman"/>
          <w:b/>
          <w:bCs/>
          <w:spacing w:val="20"/>
        </w:rPr>
        <w:t xml:space="preserve"> </w:t>
      </w:r>
      <w:r>
        <w:rPr>
          <w:rFonts w:cs="Times New Roman"/>
          <w:b/>
          <w:bCs/>
        </w:rPr>
        <w:t>(ERM):</w:t>
      </w:r>
      <w:r>
        <w:rPr>
          <w:rFonts w:cs="Times New Roman"/>
          <w:b/>
          <w:bCs/>
          <w:spacing w:val="42"/>
        </w:rPr>
        <w:t xml:space="preserve"> </w:t>
      </w:r>
      <w:r>
        <w:rPr>
          <w:rFonts w:cs="Times New Roman"/>
        </w:rPr>
        <w:t>A</w:t>
      </w:r>
      <w:r>
        <w:rPr>
          <w:rFonts w:cs="Times New Roman"/>
          <w:spacing w:val="-1"/>
        </w:rPr>
        <w:t xml:space="preserve"> strategic</w:t>
      </w:r>
      <w:r>
        <w:rPr>
          <w:rFonts w:cs="Times New Roman"/>
          <w:spacing w:val="13"/>
        </w:rPr>
        <w:t xml:space="preserve"> </w:t>
      </w:r>
      <w:r>
        <w:rPr>
          <w:rFonts w:cs="Times New Roman"/>
          <w:spacing w:val="-1"/>
        </w:rPr>
        <w:t>business</w:t>
      </w:r>
      <w:r>
        <w:rPr>
          <w:rFonts w:cs="Times New Roman"/>
          <w:spacing w:val="14"/>
        </w:rPr>
        <w:t xml:space="preserve"> </w:t>
      </w:r>
      <w:r>
        <w:rPr>
          <w:rFonts w:cs="Times New Roman"/>
          <w:spacing w:val="-1"/>
        </w:rPr>
        <w:t>decision</w:t>
      </w:r>
      <w:r>
        <w:rPr>
          <w:rFonts w:cs="Times New Roman"/>
          <w:spacing w:val="14"/>
        </w:rPr>
        <w:t xml:space="preserve"> </w:t>
      </w:r>
      <w:r>
        <w:rPr>
          <w:rFonts w:cs="Times New Roman"/>
        </w:rPr>
        <w:t>that</w:t>
      </w:r>
      <w:r>
        <w:rPr>
          <w:rFonts w:cs="Times New Roman"/>
          <w:spacing w:val="16"/>
        </w:rPr>
        <w:t xml:space="preserve"> </w:t>
      </w:r>
      <w:r>
        <w:rPr>
          <w:rFonts w:cs="Times New Roman"/>
        </w:rPr>
        <w:t>supports</w:t>
      </w:r>
      <w:r>
        <w:rPr>
          <w:rFonts w:cs="Times New Roman"/>
          <w:spacing w:val="14"/>
        </w:rPr>
        <w:t xml:space="preserve"> </w:t>
      </w:r>
      <w:r>
        <w:rPr>
          <w:rFonts w:cs="Times New Roman"/>
        </w:rPr>
        <w:t>the</w:t>
      </w:r>
      <w:r>
        <w:rPr>
          <w:rFonts w:cs="Times New Roman"/>
          <w:spacing w:val="13"/>
        </w:rPr>
        <w:t xml:space="preserve"> </w:t>
      </w:r>
      <w:r>
        <w:rPr>
          <w:rFonts w:cs="Times New Roman"/>
          <w:spacing w:val="-1"/>
        </w:rPr>
        <w:t>achievement</w:t>
      </w:r>
      <w:r>
        <w:rPr>
          <w:rFonts w:cs="Times New Roman"/>
          <w:spacing w:val="14"/>
        </w:rPr>
        <w:t xml:space="preserve"> </w:t>
      </w:r>
      <w:r>
        <w:rPr>
          <w:rFonts w:cs="Times New Roman"/>
        </w:rPr>
        <w:t>of</w:t>
      </w:r>
      <w:r>
        <w:rPr>
          <w:rFonts w:cs="Times New Roman"/>
          <w:spacing w:val="97"/>
        </w:rPr>
        <w:t xml:space="preserve"> </w:t>
      </w:r>
      <w:r>
        <w:rPr>
          <w:rFonts w:cs="Times New Roman"/>
          <w:spacing w:val="-1"/>
        </w:rPr>
        <w:t>an</w:t>
      </w:r>
      <w:r>
        <w:rPr>
          <w:rFonts w:cs="Times New Roman"/>
          <w:spacing w:val="35"/>
        </w:rPr>
        <w:t xml:space="preserve"> </w:t>
      </w:r>
      <w:r>
        <w:rPr>
          <w:rFonts w:cs="Times New Roman"/>
          <w:spacing w:val="-2"/>
        </w:rPr>
        <w:t>organization’s</w:t>
      </w:r>
      <w:r>
        <w:rPr>
          <w:rFonts w:cs="Times New Roman"/>
          <w:spacing w:val="36"/>
        </w:rPr>
        <w:t xml:space="preserve"> </w:t>
      </w:r>
      <w:r>
        <w:rPr>
          <w:rFonts w:cs="Times New Roman"/>
        </w:rPr>
        <w:t>objectives</w:t>
      </w:r>
      <w:r>
        <w:rPr>
          <w:rFonts w:cs="Times New Roman"/>
          <w:spacing w:val="36"/>
        </w:rPr>
        <w:t xml:space="preserve"> </w:t>
      </w:r>
      <w:r>
        <w:rPr>
          <w:rFonts w:cs="Times New Roman"/>
          <w:spacing w:val="1"/>
        </w:rPr>
        <w:t>by</w:t>
      </w:r>
      <w:r>
        <w:rPr>
          <w:rFonts w:cs="Times New Roman"/>
          <w:spacing w:val="30"/>
        </w:rPr>
        <w:t xml:space="preserve"> </w:t>
      </w:r>
      <w:r>
        <w:rPr>
          <w:rFonts w:cs="Times New Roman"/>
        </w:rPr>
        <w:t>addressing</w:t>
      </w:r>
      <w:r>
        <w:rPr>
          <w:rFonts w:cs="Times New Roman"/>
          <w:spacing w:val="33"/>
        </w:rPr>
        <w:t xml:space="preserve"> </w:t>
      </w:r>
      <w:r>
        <w:rPr>
          <w:rFonts w:cs="Times New Roman"/>
        </w:rPr>
        <w:t>the</w:t>
      </w:r>
      <w:r>
        <w:rPr>
          <w:rFonts w:cs="Times New Roman"/>
          <w:spacing w:val="35"/>
        </w:rPr>
        <w:t xml:space="preserve"> </w:t>
      </w:r>
      <w:r>
        <w:rPr>
          <w:rFonts w:cs="Times New Roman"/>
        </w:rPr>
        <w:t>full</w:t>
      </w:r>
      <w:r>
        <w:rPr>
          <w:rFonts w:cs="Times New Roman"/>
          <w:spacing w:val="36"/>
        </w:rPr>
        <w:t xml:space="preserve"> </w:t>
      </w:r>
      <w:r>
        <w:rPr>
          <w:rFonts w:cs="Times New Roman"/>
          <w:spacing w:val="-1"/>
        </w:rPr>
        <w:t>spectrum</w:t>
      </w:r>
      <w:r>
        <w:rPr>
          <w:rFonts w:cs="Times New Roman"/>
          <w:spacing w:val="36"/>
        </w:rPr>
        <w:t xml:space="preserve"> </w:t>
      </w:r>
      <w:r>
        <w:rPr>
          <w:rFonts w:cs="Times New Roman"/>
        </w:rPr>
        <w:t>of</w:t>
      </w:r>
      <w:r>
        <w:rPr>
          <w:rFonts w:cs="Times New Roman"/>
          <w:spacing w:val="35"/>
        </w:rPr>
        <w:t xml:space="preserve"> </w:t>
      </w:r>
      <w:r>
        <w:rPr>
          <w:rFonts w:cs="Times New Roman"/>
        </w:rPr>
        <w:t>its</w:t>
      </w:r>
      <w:r>
        <w:rPr>
          <w:rFonts w:cs="Times New Roman"/>
          <w:spacing w:val="36"/>
        </w:rPr>
        <w:t xml:space="preserve"> </w:t>
      </w:r>
      <w:r>
        <w:rPr>
          <w:rFonts w:cs="Times New Roman"/>
        </w:rPr>
        <w:t>risks</w:t>
      </w:r>
      <w:r>
        <w:rPr>
          <w:rFonts w:cs="Times New Roman"/>
          <w:spacing w:val="33"/>
        </w:rPr>
        <w:t xml:space="preserve"> </w:t>
      </w:r>
      <w:r>
        <w:rPr>
          <w:rFonts w:cs="Times New Roman"/>
          <w:spacing w:val="-1"/>
        </w:rPr>
        <w:t>and</w:t>
      </w:r>
      <w:r>
        <w:rPr>
          <w:rFonts w:cs="Times New Roman"/>
          <w:spacing w:val="35"/>
        </w:rPr>
        <w:t xml:space="preserve"> </w:t>
      </w:r>
      <w:r>
        <w:rPr>
          <w:rFonts w:cs="Times New Roman"/>
          <w:spacing w:val="-1"/>
        </w:rPr>
        <w:t>managing</w:t>
      </w:r>
      <w:r>
        <w:rPr>
          <w:rFonts w:cs="Times New Roman"/>
          <w:spacing w:val="33"/>
        </w:rPr>
        <w:t xml:space="preserve"> </w:t>
      </w:r>
      <w:r>
        <w:rPr>
          <w:rFonts w:cs="Times New Roman"/>
        </w:rPr>
        <w:t>the</w:t>
      </w:r>
      <w:r>
        <w:rPr>
          <w:rFonts w:cs="Times New Roman"/>
          <w:spacing w:val="35"/>
        </w:rPr>
        <w:t xml:space="preserve"> </w:t>
      </w:r>
      <w:r>
        <w:rPr>
          <w:rFonts w:cs="Times New Roman"/>
        </w:rPr>
        <w:t>combined</w:t>
      </w:r>
      <w:r>
        <w:rPr>
          <w:rFonts w:cs="Times New Roman"/>
          <w:spacing w:val="49"/>
        </w:rPr>
        <w:t xml:space="preserve"> </w:t>
      </w:r>
      <w:r>
        <w:rPr>
          <w:rFonts w:cs="Times New Roman"/>
          <w:spacing w:val="-1"/>
        </w:rPr>
        <w:t>impact</w:t>
      </w:r>
      <w:r>
        <w:rPr>
          <w:rFonts w:cs="Times New Roman"/>
        </w:rPr>
        <w:t xml:space="preserve"> of those </w:t>
      </w:r>
      <w:r>
        <w:rPr>
          <w:rFonts w:cs="Times New Roman"/>
          <w:spacing w:val="-1"/>
        </w:rPr>
        <w:t>risks</w:t>
      </w:r>
      <w:r>
        <w:rPr>
          <w:rFonts w:cs="Times New Roman"/>
        </w:rPr>
        <w:t xml:space="preserve"> </w:t>
      </w:r>
      <w:r>
        <w:rPr>
          <w:rFonts w:cs="Times New Roman"/>
          <w:spacing w:val="-1"/>
        </w:rPr>
        <w:t>as</w:t>
      </w:r>
      <w:r>
        <w:rPr>
          <w:rFonts w:cs="Times New Roman"/>
        </w:rPr>
        <w:t xml:space="preserve"> an </w:t>
      </w:r>
      <w:r>
        <w:rPr>
          <w:rFonts w:cs="Times New Roman"/>
          <w:spacing w:val="-1"/>
        </w:rPr>
        <w:t>interrelated</w:t>
      </w:r>
      <w:r>
        <w:rPr>
          <w:rFonts w:cs="Times New Roman"/>
          <w:spacing w:val="2"/>
        </w:rPr>
        <w:t xml:space="preserve"> </w:t>
      </w:r>
      <w:r>
        <w:rPr>
          <w:rFonts w:cs="Times New Roman"/>
        </w:rPr>
        <w:t xml:space="preserve">risk portfolio (Risk </w:t>
      </w:r>
      <w:r>
        <w:rPr>
          <w:rFonts w:cs="Times New Roman"/>
          <w:spacing w:val="-1"/>
        </w:rPr>
        <w:t>and</w:t>
      </w:r>
      <w:r>
        <w:rPr>
          <w:rFonts w:cs="Times New Roman"/>
          <w:spacing w:val="2"/>
        </w:rPr>
        <w:t xml:space="preserve"> </w:t>
      </w:r>
      <w:r>
        <w:rPr>
          <w:rFonts w:cs="Times New Roman"/>
          <w:spacing w:val="-1"/>
        </w:rPr>
        <w:t>Insurance Management</w:t>
      </w:r>
      <w:r>
        <w:rPr>
          <w:rFonts w:cs="Times New Roman"/>
        </w:rPr>
        <w:t xml:space="preserve"> Society</w:t>
      </w:r>
      <w:r>
        <w:rPr>
          <w:rFonts w:cs="Times New Roman"/>
          <w:spacing w:val="-5"/>
        </w:rPr>
        <w:t xml:space="preserve"> </w:t>
      </w:r>
      <w:r>
        <w:rPr>
          <w:rFonts w:cs="Times New Roman"/>
          <w:spacing w:val="-1"/>
        </w:rPr>
        <w:t>(RIMS)).</w:t>
      </w:r>
    </w:p>
    <w:p w:rsidR="00375CE6" w:rsidRDefault="00D11B5D">
      <w:pPr>
        <w:pStyle w:val="BodyText"/>
        <w:ind w:left="100" w:right="118" w:firstLine="0"/>
        <w:jc w:val="both"/>
      </w:pPr>
      <w:r>
        <w:rPr>
          <w:b/>
        </w:rPr>
        <w:t>ERM</w:t>
      </w:r>
      <w:r>
        <w:rPr>
          <w:b/>
          <w:spacing w:val="12"/>
        </w:rPr>
        <w:t xml:space="preserve"> </w:t>
      </w:r>
      <w:r>
        <w:rPr>
          <w:b/>
          <w:spacing w:val="-1"/>
        </w:rPr>
        <w:t>framework:</w:t>
      </w:r>
      <w:r>
        <w:rPr>
          <w:b/>
          <w:spacing w:val="13"/>
        </w:rPr>
        <w:t xml:space="preserve"> </w:t>
      </w:r>
      <w:r>
        <w:rPr>
          <w:spacing w:val="-1"/>
        </w:rPr>
        <w:t>Set</w:t>
      </w:r>
      <w:r>
        <w:rPr>
          <w:spacing w:val="7"/>
        </w:rPr>
        <w:t xml:space="preserve"> </w:t>
      </w:r>
      <w:r>
        <w:t>of</w:t>
      </w:r>
      <w:r>
        <w:rPr>
          <w:spacing w:val="6"/>
        </w:rPr>
        <w:t xml:space="preserve"> </w:t>
      </w:r>
      <w:r>
        <w:rPr>
          <w:spacing w:val="-1"/>
        </w:rPr>
        <w:t>components</w:t>
      </w:r>
      <w:r>
        <w:rPr>
          <w:spacing w:val="7"/>
        </w:rPr>
        <w:t xml:space="preserve"> </w:t>
      </w:r>
      <w:r>
        <w:t>that</w:t>
      </w:r>
      <w:r>
        <w:rPr>
          <w:spacing w:val="6"/>
        </w:rPr>
        <w:t xml:space="preserve"> </w:t>
      </w:r>
      <w:r>
        <w:t>provide</w:t>
      </w:r>
      <w:r>
        <w:rPr>
          <w:spacing w:val="5"/>
        </w:rPr>
        <w:t xml:space="preserve"> </w:t>
      </w:r>
      <w:r>
        <w:t>the</w:t>
      </w:r>
      <w:r>
        <w:rPr>
          <w:spacing w:val="6"/>
        </w:rPr>
        <w:t xml:space="preserve"> </w:t>
      </w:r>
      <w:r>
        <w:t>foundations</w:t>
      </w:r>
      <w:r>
        <w:rPr>
          <w:spacing w:val="7"/>
        </w:rPr>
        <w:t xml:space="preserve"> </w:t>
      </w:r>
      <w:r>
        <w:rPr>
          <w:spacing w:val="-1"/>
        </w:rPr>
        <w:t>and</w:t>
      </w:r>
      <w:r>
        <w:rPr>
          <w:spacing w:val="6"/>
        </w:rPr>
        <w:t xml:space="preserve"> </w:t>
      </w:r>
      <w:r>
        <w:rPr>
          <w:spacing w:val="-1"/>
        </w:rPr>
        <w:t>organizational</w:t>
      </w:r>
      <w:r>
        <w:rPr>
          <w:spacing w:val="7"/>
        </w:rPr>
        <w:t xml:space="preserve"> </w:t>
      </w:r>
      <w:r>
        <w:rPr>
          <w:spacing w:val="-1"/>
        </w:rPr>
        <w:t>arrangements</w:t>
      </w:r>
      <w:r>
        <w:rPr>
          <w:spacing w:val="7"/>
        </w:rPr>
        <w:t xml:space="preserve"> </w:t>
      </w:r>
      <w:r>
        <w:t>for</w:t>
      </w:r>
      <w:r>
        <w:rPr>
          <w:spacing w:val="81"/>
        </w:rPr>
        <w:t xml:space="preserve"> </w:t>
      </w:r>
      <w:r>
        <w:rPr>
          <w:spacing w:val="-1"/>
        </w:rPr>
        <w:t>designing,</w:t>
      </w:r>
      <w:r>
        <w:rPr>
          <w:spacing w:val="11"/>
        </w:rPr>
        <w:t xml:space="preserve"> </w:t>
      </w:r>
      <w:r>
        <w:rPr>
          <w:spacing w:val="-1"/>
        </w:rPr>
        <w:t>implementing,</w:t>
      </w:r>
      <w:r>
        <w:rPr>
          <w:spacing w:val="11"/>
        </w:rPr>
        <w:t xml:space="preserve"> </w:t>
      </w:r>
      <w:r>
        <w:rPr>
          <w:spacing w:val="-1"/>
        </w:rPr>
        <w:t>monitoring,</w:t>
      </w:r>
      <w:r>
        <w:rPr>
          <w:spacing w:val="14"/>
        </w:rPr>
        <w:t xml:space="preserve"> </w:t>
      </w:r>
      <w:r>
        <w:rPr>
          <w:spacing w:val="-1"/>
        </w:rPr>
        <w:t>reviewing,</w:t>
      </w:r>
      <w:r>
        <w:rPr>
          <w:spacing w:val="11"/>
        </w:rPr>
        <w:t xml:space="preserve"> </w:t>
      </w:r>
      <w:r>
        <w:rPr>
          <w:spacing w:val="-1"/>
        </w:rPr>
        <w:t>and</w:t>
      </w:r>
      <w:r>
        <w:rPr>
          <w:spacing w:val="14"/>
        </w:rPr>
        <w:t xml:space="preserve"> </w:t>
      </w:r>
      <w:r>
        <w:t>continually</w:t>
      </w:r>
      <w:r>
        <w:rPr>
          <w:spacing w:val="6"/>
        </w:rPr>
        <w:t xml:space="preserve"> </w:t>
      </w:r>
      <w:r>
        <w:t>improving</w:t>
      </w:r>
      <w:r>
        <w:rPr>
          <w:spacing w:val="9"/>
        </w:rPr>
        <w:t xml:space="preserve"> </w:t>
      </w:r>
      <w:r>
        <w:t>risk</w:t>
      </w:r>
      <w:r>
        <w:rPr>
          <w:spacing w:val="11"/>
        </w:rPr>
        <w:t xml:space="preserve"> </w:t>
      </w:r>
      <w:r>
        <w:t>management</w:t>
      </w:r>
      <w:r>
        <w:rPr>
          <w:spacing w:val="71"/>
        </w:rPr>
        <w:t xml:space="preserve"> </w:t>
      </w:r>
      <w:r>
        <w:rPr>
          <w:spacing w:val="-1"/>
        </w:rPr>
        <w:t>throughout</w:t>
      </w:r>
      <w:r>
        <w:rPr>
          <w:spacing w:val="41"/>
        </w:rPr>
        <w:t xml:space="preserve"> </w:t>
      </w:r>
      <w:r>
        <w:t>the</w:t>
      </w:r>
      <w:r>
        <w:rPr>
          <w:spacing w:val="40"/>
        </w:rPr>
        <w:t xml:space="preserve"> </w:t>
      </w:r>
      <w:r>
        <w:rPr>
          <w:spacing w:val="-1"/>
        </w:rPr>
        <w:t>organization</w:t>
      </w:r>
      <w:r>
        <w:rPr>
          <w:spacing w:val="40"/>
        </w:rPr>
        <w:t xml:space="preserve"> </w:t>
      </w:r>
      <w:r>
        <w:rPr>
          <w:spacing w:val="-1"/>
        </w:rPr>
        <w:t>at</w:t>
      </w:r>
      <w:r>
        <w:rPr>
          <w:spacing w:val="41"/>
        </w:rPr>
        <w:t xml:space="preserve"> </w:t>
      </w:r>
      <w:r>
        <w:rPr>
          <w:spacing w:val="-1"/>
        </w:rPr>
        <w:t>all</w:t>
      </w:r>
      <w:r>
        <w:rPr>
          <w:spacing w:val="41"/>
        </w:rPr>
        <w:t xml:space="preserve"> </w:t>
      </w:r>
      <w:r>
        <w:rPr>
          <w:spacing w:val="-1"/>
        </w:rPr>
        <w:t>levels.</w:t>
      </w:r>
      <w:r>
        <w:rPr>
          <w:spacing w:val="25"/>
        </w:rPr>
        <w:t xml:space="preserve"> </w:t>
      </w:r>
      <w:r>
        <w:t>Ensures</w:t>
      </w:r>
      <w:r>
        <w:rPr>
          <w:spacing w:val="40"/>
        </w:rPr>
        <w:t xml:space="preserve"> </w:t>
      </w:r>
      <w:r>
        <w:t>that</w:t>
      </w:r>
      <w:r>
        <w:rPr>
          <w:spacing w:val="40"/>
        </w:rPr>
        <w:t xml:space="preserve"> </w:t>
      </w:r>
      <w:r>
        <w:rPr>
          <w:spacing w:val="-1"/>
        </w:rPr>
        <w:t>information</w:t>
      </w:r>
      <w:r>
        <w:rPr>
          <w:spacing w:val="41"/>
        </w:rPr>
        <w:t xml:space="preserve"> </w:t>
      </w:r>
      <w:r>
        <w:t>about</w:t>
      </w:r>
      <w:r>
        <w:rPr>
          <w:spacing w:val="41"/>
        </w:rPr>
        <w:t xml:space="preserve"> </w:t>
      </w:r>
      <w:r>
        <w:t>risk</w:t>
      </w:r>
      <w:r>
        <w:rPr>
          <w:spacing w:val="40"/>
        </w:rPr>
        <w:t xml:space="preserve"> </w:t>
      </w:r>
      <w:r>
        <w:rPr>
          <w:spacing w:val="-1"/>
        </w:rPr>
        <w:t>derived</w:t>
      </w:r>
      <w:r>
        <w:rPr>
          <w:spacing w:val="40"/>
        </w:rPr>
        <w:t xml:space="preserve"> </w:t>
      </w:r>
      <w:r>
        <w:t>from</w:t>
      </w:r>
      <w:r>
        <w:rPr>
          <w:spacing w:val="40"/>
        </w:rPr>
        <w:t xml:space="preserve"> </w:t>
      </w:r>
      <w:r>
        <w:t>the</w:t>
      </w:r>
      <w:r>
        <w:rPr>
          <w:spacing w:val="42"/>
        </w:rPr>
        <w:t xml:space="preserve"> </w:t>
      </w:r>
      <w:r>
        <w:t>risk</w:t>
      </w:r>
      <w:r>
        <w:rPr>
          <w:spacing w:val="83"/>
        </w:rPr>
        <w:t xml:space="preserve"> </w:t>
      </w:r>
      <w:r>
        <w:rPr>
          <w:spacing w:val="-1"/>
        </w:rPr>
        <w:t>management</w:t>
      </w:r>
      <w:r>
        <w:rPr>
          <w:spacing w:val="9"/>
        </w:rPr>
        <w:t xml:space="preserve"> </w:t>
      </w:r>
      <w:r>
        <w:rPr>
          <w:spacing w:val="-1"/>
        </w:rPr>
        <w:t>process</w:t>
      </w:r>
      <w:r>
        <w:rPr>
          <w:spacing w:val="9"/>
        </w:rPr>
        <w:t xml:space="preserve"> </w:t>
      </w:r>
      <w:r>
        <w:t>is</w:t>
      </w:r>
      <w:r>
        <w:rPr>
          <w:spacing w:val="10"/>
        </w:rPr>
        <w:t xml:space="preserve"> </w:t>
      </w:r>
      <w:r>
        <w:t>adequately</w:t>
      </w:r>
      <w:r>
        <w:rPr>
          <w:spacing w:val="4"/>
        </w:rPr>
        <w:t xml:space="preserve"> </w:t>
      </w:r>
      <w:r>
        <w:rPr>
          <w:spacing w:val="-1"/>
        </w:rPr>
        <w:t>reported</w:t>
      </w:r>
      <w:r>
        <w:rPr>
          <w:spacing w:val="11"/>
        </w:rPr>
        <w:t xml:space="preserve"> </w:t>
      </w:r>
      <w:r>
        <w:rPr>
          <w:spacing w:val="-1"/>
        </w:rPr>
        <w:t>and</w:t>
      </w:r>
      <w:r>
        <w:rPr>
          <w:spacing w:val="9"/>
        </w:rPr>
        <w:t xml:space="preserve"> </w:t>
      </w:r>
      <w:r>
        <w:t>used</w:t>
      </w:r>
      <w:r>
        <w:rPr>
          <w:spacing w:val="9"/>
        </w:rPr>
        <w:t xml:space="preserve"> </w:t>
      </w:r>
      <w:r>
        <w:rPr>
          <w:spacing w:val="-1"/>
        </w:rPr>
        <w:t>as</w:t>
      </w:r>
      <w:r>
        <w:rPr>
          <w:spacing w:val="9"/>
        </w:rPr>
        <w:t xml:space="preserve"> </w:t>
      </w:r>
      <w:r>
        <w:rPr>
          <w:spacing w:val="-1"/>
        </w:rPr>
        <w:t>basis</w:t>
      </w:r>
      <w:r>
        <w:rPr>
          <w:spacing w:val="10"/>
        </w:rPr>
        <w:t xml:space="preserve"> </w:t>
      </w:r>
      <w:r>
        <w:t>for</w:t>
      </w:r>
      <w:r>
        <w:rPr>
          <w:spacing w:val="8"/>
        </w:rPr>
        <w:t xml:space="preserve"> </w:t>
      </w:r>
      <w:r>
        <w:t>decision-making</w:t>
      </w:r>
      <w:r>
        <w:rPr>
          <w:spacing w:val="9"/>
        </w:rPr>
        <w:t xml:space="preserve"> </w:t>
      </w:r>
      <w:r>
        <w:rPr>
          <w:spacing w:val="-1"/>
        </w:rPr>
        <w:t>and</w:t>
      </w:r>
      <w:r>
        <w:rPr>
          <w:spacing w:val="9"/>
        </w:rPr>
        <w:t xml:space="preserve"> </w:t>
      </w:r>
      <w:r>
        <w:rPr>
          <w:spacing w:val="-1"/>
        </w:rPr>
        <w:t>accountability</w:t>
      </w:r>
      <w:r>
        <w:rPr>
          <w:spacing w:val="7"/>
        </w:rPr>
        <w:t xml:space="preserve"> </w:t>
      </w:r>
      <w:r>
        <w:t>at</w:t>
      </w:r>
      <w:r>
        <w:rPr>
          <w:spacing w:val="102"/>
        </w:rPr>
        <w:t xml:space="preserve"> </w:t>
      </w:r>
      <w:r>
        <w:rPr>
          <w:spacing w:val="-1"/>
        </w:rPr>
        <w:t>all</w:t>
      </w:r>
      <w:r>
        <w:t xml:space="preserve"> </w:t>
      </w:r>
      <w:r>
        <w:rPr>
          <w:spacing w:val="-1"/>
        </w:rPr>
        <w:t>relevant</w:t>
      </w:r>
      <w:r>
        <w:t xml:space="preserve"> </w:t>
      </w:r>
      <w:r>
        <w:rPr>
          <w:spacing w:val="-1"/>
        </w:rPr>
        <w:t>organizational</w:t>
      </w:r>
      <w:r>
        <w:t xml:space="preserve"> </w:t>
      </w:r>
      <w:r>
        <w:rPr>
          <w:spacing w:val="-1"/>
        </w:rPr>
        <w:t>levels.</w:t>
      </w:r>
    </w:p>
    <w:p w:rsidR="00375CE6" w:rsidRDefault="00D11B5D">
      <w:pPr>
        <w:pStyle w:val="BodyText"/>
        <w:ind w:left="100" w:right="121" w:firstLine="0"/>
        <w:jc w:val="both"/>
      </w:pPr>
      <w:r>
        <w:rPr>
          <w:rFonts w:cs="Times New Roman"/>
          <w:b/>
          <w:bCs/>
        </w:rPr>
        <w:t>Risk:</w:t>
      </w:r>
      <w:r>
        <w:rPr>
          <w:rFonts w:cs="Times New Roman"/>
          <w:b/>
          <w:bCs/>
          <w:spacing w:val="23"/>
        </w:rPr>
        <w:t xml:space="preserve"> </w:t>
      </w:r>
      <w:r w:rsidR="00082512">
        <w:rPr>
          <w:rFonts w:cs="Times New Roman"/>
        </w:rPr>
        <w:t>The uncertainty around a</w:t>
      </w:r>
      <w:r>
        <w:rPr>
          <w:rFonts w:cs="Times New Roman"/>
        </w:rPr>
        <w:t>ny</w:t>
      </w:r>
      <w:r>
        <w:rPr>
          <w:rFonts w:cs="Times New Roman"/>
          <w:spacing w:val="11"/>
        </w:rPr>
        <w:t xml:space="preserve"> </w:t>
      </w:r>
      <w:r>
        <w:rPr>
          <w:rFonts w:cs="Times New Roman"/>
        </w:rPr>
        <w:t>issue</w:t>
      </w:r>
      <w:r>
        <w:rPr>
          <w:rFonts w:cs="Times New Roman"/>
          <w:spacing w:val="15"/>
        </w:rPr>
        <w:t xml:space="preserve"> </w:t>
      </w:r>
      <w:r>
        <w:rPr>
          <w:rFonts w:cs="Times New Roman"/>
        </w:rPr>
        <w:t>(positive</w:t>
      </w:r>
      <w:r>
        <w:rPr>
          <w:rFonts w:cs="Times New Roman"/>
          <w:spacing w:val="16"/>
        </w:rPr>
        <w:t xml:space="preserve"> </w:t>
      </w:r>
      <w:r>
        <w:rPr>
          <w:rFonts w:cs="Times New Roman"/>
        </w:rPr>
        <w:t>or</w:t>
      </w:r>
      <w:r>
        <w:rPr>
          <w:rFonts w:cs="Times New Roman"/>
          <w:spacing w:val="15"/>
        </w:rPr>
        <w:t xml:space="preserve"> </w:t>
      </w:r>
      <w:r>
        <w:rPr>
          <w:rFonts w:cs="Times New Roman"/>
          <w:spacing w:val="-1"/>
        </w:rPr>
        <w:t>negative)</w:t>
      </w:r>
      <w:r>
        <w:rPr>
          <w:rFonts w:cs="Times New Roman"/>
          <w:spacing w:val="15"/>
        </w:rPr>
        <w:t xml:space="preserve"> </w:t>
      </w:r>
      <w:r>
        <w:rPr>
          <w:rFonts w:cs="Times New Roman"/>
        </w:rPr>
        <w:t>that</w:t>
      </w:r>
      <w:r>
        <w:rPr>
          <w:rFonts w:cs="Times New Roman"/>
          <w:spacing w:val="18"/>
        </w:rPr>
        <w:t xml:space="preserve"> </w:t>
      </w:r>
      <w:r>
        <w:rPr>
          <w:rFonts w:cs="Times New Roman"/>
        </w:rPr>
        <w:t>may</w:t>
      </w:r>
      <w:r>
        <w:rPr>
          <w:rFonts w:cs="Times New Roman"/>
          <w:spacing w:val="11"/>
        </w:rPr>
        <w:t xml:space="preserve"> </w:t>
      </w:r>
      <w:r>
        <w:rPr>
          <w:rFonts w:cs="Times New Roman"/>
        </w:rPr>
        <w:t>impact</w:t>
      </w:r>
      <w:r>
        <w:rPr>
          <w:rFonts w:cs="Times New Roman"/>
          <w:spacing w:val="17"/>
        </w:rPr>
        <w:t xml:space="preserve"> </w:t>
      </w:r>
      <w:r>
        <w:rPr>
          <w:rFonts w:cs="Times New Roman"/>
          <w:spacing w:val="-1"/>
        </w:rPr>
        <w:t>an</w:t>
      </w:r>
      <w:r>
        <w:rPr>
          <w:rFonts w:cs="Times New Roman"/>
          <w:spacing w:val="16"/>
        </w:rPr>
        <w:t xml:space="preserve"> </w:t>
      </w:r>
      <w:r>
        <w:rPr>
          <w:rFonts w:cs="Times New Roman"/>
          <w:spacing w:val="-1"/>
        </w:rPr>
        <w:t>organization’s</w:t>
      </w:r>
      <w:r>
        <w:rPr>
          <w:rFonts w:cs="Times New Roman"/>
          <w:spacing w:val="16"/>
        </w:rPr>
        <w:t xml:space="preserve"> </w:t>
      </w:r>
      <w:r>
        <w:rPr>
          <w:rFonts w:cs="Times New Roman"/>
        </w:rPr>
        <w:t>ability</w:t>
      </w:r>
      <w:r>
        <w:rPr>
          <w:rFonts w:cs="Times New Roman"/>
          <w:spacing w:val="11"/>
        </w:rPr>
        <w:t xml:space="preserve"> </w:t>
      </w:r>
      <w:r>
        <w:rPr>
          <w:rFonts w:cs="Times New Roman"/>
        </w:rPr>
        <w:t>to</w:t>
      </w:r>
      <w:r>
        <w:rPr>
          <w:rFonts w:cs="Times New Roman"/>
          <w:spacing w:val="17"/>
        </w:rPr>
        <w:t xml:space="preserve"> </w:t>
      </w:r>
      <w:r>
        <w:rPr>
          <w:rFonts w:cs="Times New Roman"/>
        </w:rPr>
        <w:t>achieve</w:t>
      </w:r>
      <w:r>
        <w:rPr>
          <w:rFonts w:cs="Times New Roman"/>
          <w:spacing w:val="15"/>
        </w:rPr>
        <w:t xml:space="preserve"> </w:t>
      </w:r>
      <w:r>
        <w:rPr>
          <w:rFonts w:cs="Times New Roman"/>
          <w:spacing w:val="-1"/>
        </w:rPr>
        <w:t>its</w:t>
      </w:r>
      <w:r>
        <w:rPr>
          <w:rFonts w:cs="Times New Roman"/>
          <w:spacing w:val="60"/>
        </w:rPr>
        <w:t xml:space="preserve"> </w:t>
      </w:r>
      <w:r>
        <w:rPr>
          <w:spacing w:val="-1"/>
        </w:rPr>
        <w:t>objectives;</w:t>
      </w:r>
      <w:r>
        <w:rPr>
          <w:spacing w:val="38"/>
        </w:rPr>
        <w:t xml:space="preserve"> </w:t>
      </w:r>
      <w:r>
        <w:t>the</w:t>
      </w:r>
      <w:r>
        <w:rPr>
          <w:spacing w:val="37"/>
        </w:rPr>
        <w:t xml:space="preserve"> </w:t>
      </w:r>
      <w:r>
        <w:rPr>
          <w:spacing w:val="-1"/>
        </w:rPr>
        <w:t>effect</w:t>
      </w:r>
      <w:r>
        <w:rPr>
          <w:spacing w:val="38"/>
        </w:rPr>
        <w:t xml:space="preserve"> </w:t>
      </w:r>
      <w:r>
        <w:rPr>
          <w:spacing w:val="1"/>
        </w:rPr>
        <w:t>of</w:t>
      </w:r>
      <w:r>
        <w:rPr>
          <w:spacing w:val="39"/>
        </w:rPr>
        <w:t xml:space="preserve"> </w:t>
      </w:r>
      <w:r>
        <w:t>uncertainty</w:t>
      </w:r>
      <w:r>
        <w:rPr>
          <w:spacing w:val="33"/>
        </w:rPr>
        <w:t xml:space="preserve"> </w:t>
      </w:r>
      <w:r>
        <w:t>on</w:t>
      </w:r>
      <w:r>
        <w:rPr>
          <w:spacing w:val="38"/>
        </w:rPr>
        <w:t xml:space="preserve"> </w:t>
      </w:r>
      <w:r>
        <w:t>organizational</w:t>
      </w:r>
      <w:r>
        <w:rPr>
          <w:spacing w:val="38"/>
        </w:rPr>
        <w:t xml:space="preserve"> </w:t>
      </w:r>
      <w:r>
        <w:rPr>
          <w:spacing w:val="-1"/>
        </w:rPr>
        <w:t>objectives.</w:t>
      </w:r>
      <w:r>
        <w:rPr>
          <w:spacing w:val="38"/>
        </w:rPr>
        <w:t xml:space="preserve"> </w:t>
      </w:r>
      <w:r>
        <w:rPr>
          <w:spacing w:val="-1"/>
        </w:rPr>
        <w:t>Often</w:t>
      </w:r>
      <w:r>
        <w:rPr>
          <w:spacing w:val="40"/>
        </w:rPr>
        <w:t xml:space="preserve"> </w:t>
      </w:r>
      <w:r>
        <w:rPr>
          <w:spacing w:val="-1"/>
        </w:rPr>
        <w:t>characterized</w:t>
      </w:r>
      <w:r>
        <w:rPr>
          <w:spacing w:val="38"/>
        </w:rPr>
        <w:t xml:space="preserve"> </w:t>
      </w:r>
      <w:r>
        <w:t>in</w:t>
      </w:r>
      <w:r>
        <w:rPr>
          <w:spacing w:val="38"/>
        </w:rPr>
        <w:t xml:space="preserve"> </w:t>
      </w:r>
      <w:r>
        <w:rPr>
          <w:spacing w:val="-1"/>
        </w:rPr>
        <w:t>reference</w:t>
      </w:r>
      <w:r>
        <w:rPr>
          <w:spacing w:val="37"/>
        </w:rPr>
        <w:t xml:space="preserve"> </w:t>
      </w:r>
      <w:r>
        <w:t>to</w:t>
      </w:r>
      <w:r>
        <w:rPr>
          <w:spacing w:val="87"/>
        </w:rPr>
        <w:t xml:space="preserve"> </w:t>
      </w:r>
      <w:r>
        <w:t xml:space="preserve">potential </w:t>
      </w:r>
      <w:r>
        <w:rPr>
          <w:spacing w:val="-1"/>
        </w:rPr>
        <w:t>events,</w:t>
      </w:r>
      <w:r>
        <w:t xml:space="preserve"> </w:t>
      </w:r>
      <w:r>
        <w:rPr>
          <w:spacing w:val="-1"/>
        </w:rPr>
        <w:t>consequences,</w:t>
      </w:r>
      <w:r>
        <w:t xml:space="preserve"> </w:t>
      </w:r>
      <w:r>
        <w:rPr>
          <w:spacing w:val="-1"/>
        </w:rPr>
        <w:t>and</w:t>
      </w:r>
      <w:r>
        <w:t xml:space="preserve"> the</w:t>
      </w:r>
      <w:r>
        <w:rPr>
          <w:spacing w:val="-1"/>
        </w:rPr>
        <w:t xml:space="preserve"> likelihood</w:t>
      </w:r>
      <w:r>
        <w:t xml:space="preserve"> </w:t>
      </w:r>
      <w:r>
        <w:rPr>
          <w:spacing w:val="-1"/>
        </w:rPr>
        <w:t>thereof.</w:t>
      </w:r>
    </w:p>
    <w:p w:rsidR="00375CE6" w:rsidRDefault="00D11B5D">
      <w:pPr>
        <w:pStyle w:val="Heading2"/>
        <w:jc w:val="both"/>
        <w:rPr>
          <w:b w:val="0"/>
          <w:bCs w:val="0"/>
        </w:rPr>
      </w:pPr>
      <w:bookmarkStart w:id="32" w:name="_bookmark31"/>
      <w:bookmarkEnd w:id="32"/>
      <w:r>
        <w:rPr>
          <w:color w:val="538DD3"/>
          <w:spacing w:val="-1"/>
        </w:rPr>
        <w:t>Terms</w:t>
      </w:r>
      <w:r>
        <w:rPr>
          <w:color w:val="538DD3"/>
          <w:spacing w:val="-8"/>
        </w:rPr>
        <w:t xml:space="preserve"> </w:t>
      </w:r>
      <w:r>
        <w:rPr>
          <w:color w:val="538DD3"/>
        </w:rPr>
        <w:t>Related</w:t>
      </w:r>
      <w:r>
        <w:rPr>
          <w:color w:val="538DD3"/>
          <w:spacing w:val="-7"/>
        </w:rPr>
        <w:t xml:space="preserve"> </w:t>
      </w:r>
      <w:r>
        <w:rPr>
          <w:color w:val="538DD3"/>
          <w:spacing w:val="-1"/>
        </w:rPr>
        <w:t>to</w:t>
      </w:r>
      <w:r>
        <w:rPr>
          <w:color w:val="538DD3"/>
          <w:spacing w:val="-7"/>
        </w:rPr>
        <w:t xml:space="preserve"> </w:t>
      </w:r>
      <w:r>
        <w:rPr>
          <w:color w:val="538DD3"/>
        </w:rPr>
        <w:t>ERM</w:t>
      </w:r>
      <w:r>
        <w:rPr>
          <w:color w:val="538DD3"/>
          <w:spacing w:val="-9"/>
        </w:rPr>
        <w:t xml:space="preserve"> </w:t>
      </w:r>
      <w:r>
        <w:rPr>
          <w:color w:val="538DD3"/>
        </w:rPr>
        <w:t>Program</w:t>
      </w:r>
      <w:r>
        <w:rPr>
          <w:color w:val="538DD3"/>
          <w:spacing w:val="-7"/>
        </w:rPr>
        <w:t xml:space="preserve"> </w:t>
      </w:r>
      <w:r>
        <w:rPr>
          <w:color w:val="538DD3"/>
        </w:rPr>
        <w:t>&amp;</w:t>
      </w:r>
      <w:r>
        <w:rPr>
          <w:color w:val="538DD3"/>
          <w:spacing w:val="-9"/>
        </w:rPr>
        <w:t xml:space="preserve"> </w:t>
      </w:r>
      <w:r>
        <w:rPr>
          <w:color w:val="538DD3"/>
        </w:rPr>
        <w:t>Context</w:t>
      </w:r>
    </w:p>
    <w:p w:rsidR="00375CE6" w:rsidRDefault="00D11B5D">
      <w:pPr>
        <w:pStyle w:val="BodyText"/>
        <w:spacing w:before="157"/>
        <w:ind w:left="100" w:right="117" w:firstLine="0"/>
        <w:jc w:val="both"/>
      </w:pPr>
      <w:r>
        <w:rPr>
          <w:b/>
          <w:spacing w:val="-1"/>
        </w:rPr>
        <w:t>Context,</w:t>
      </w:r>
      <w:r>
        <w:rPr>
          <w:b/>
          <w:spacing w:val="52"/>
        </w:rPr>
        <w:t xml:space="preserve"> </w:t>
      </w:r>
      <w:r>
        <w:rPr>
          <w:b/>
          <w:spacing w:val="-1"/>
        </w:rPr>
        <w:t>external:</w:t>
      </w:r>
      <w:r>
        <w:rPr>
          <w:b/>
          <w:spacing w:val="53"/>
        </w:rPr>
        <w:t xml:space="preserve"> </w:t>
      </w:r>
      <w:r>
        <w:rPr>
          <w:spacing w:val="-1"/>
        </w:rPr>
        <w:t>External</w:t>
      </w:r>
      <w:r>
        <w:rPr>
          <w:spacing w:val="48"/>
        </w:rPr>
        <w:t xml:space="preserve"> </w:t>
      </w:r>
      <w:r>
        <w:rPr>
          <w:spacing w:val="-1"/>
        </w:rPr>
        <w:t>environment</w:t>
      </w:r>
      <w:r>
        <w:rPr>
          <w:spacing w:val="48"/>
        </w:rPr>
        <w:t xml:space="preserve"> </w:t>
      </w:r>
      <w:r>
        <w:t>in</w:t>
      </w:r>
      <w:r>
        <w:rPr>
          <w:spacing w:val="48"/>
        </w:rPr>
        <w:t xml:space="preserve"> </w:t>
      </w:r>
      <w:r>
        <w:rPr>
          <w:spacing w:val="-1"/>
        </w:rPr>
        <w:t>which</w:t>
      </w:r>
      <w:r>
        <w:rPr>
          <w:spacing w:val="47"/>
        </w:rPr>
        <w:t xml:space="preserve"> </w:t>
      </w:r>
      <w:r>
        <w:t>the</w:t>
      </w:r>
      <w:r>
        <w:rPr>
          <w:spacing w:val="47"/>
        </w:rPr>
        <w:t xml:space="preserve"> </w:t>
      </w:r>
      <w:r>
        <w:rPr>
          <w:spacing w:val="-1"/>
        </w:rPr>
        <w:t>organization</w:t>
      </w:r>
      <w:r>
        <w:rPr>
          <w:spacing w:val="47"/>
        </w:rPr>
        <w:t xml:space="preserve"> </w:t>
      </w:r>
      <w:r>
        <w:rPr>
          <w:spacing w:val="-1"/>
        </w:rPr>
        <w:t>seeks</w:t>
      </w:r>
      <w:r>
        <w:rPr>
          <w:spacing w:val="48"/>
        </w:rPr>
        <w:t xml:space="preserve"> </w:t>
      </w:r>
      <w:r>
        <w:t>to</w:t>
      </w:r>
      <w:r>
        <w:rPr>
          <w:spacing w:val="48"/>
        </w:rPr>
        <w:t xml:space="preserve"> </w:t>
      </w:r>
      <w:r>
        <w:rPr>
          <w:spacing w:val="-1"/>
        </w:rPr>
        <w:t>achieve</w:t>
      </w:r>
      <w:r>
        <w:rPr>
          <w:spacing w:val="46"/>
        </w:rPr>
        <w:t xml:space="preserve"> </w:t>
      </w:r>
      <w:r>
        <w:t>its</w:t>
      </w:r>
      <w:r>
        <w:rPr>
          <w:spacing w:val="48"/>
        </w:rPr>
        <w:t xml:space="preserve"> </w:t>
      </w:r>
      <w:r>
        <w:t>objectives,</w:t>
      </w:r>
      <w:r>
        <w:rPr>
          <w:spacing w:val="97"/>
        </w:rPr>
        <w:t xml:space="preserve"> </w:t>
      </w:r>
      <w:r>
        <w:t>including</w:t>
      </w:r>
      <w:r>
        <w:rPr>
          <w:spacing w:val="4"/>
        </w:rPr>
        <w:t xml:space="preserve"> </w:t>
      </w:r>
      <w:r>
        <w:rPr>
          <w:spacing w:val="-1"/>
        </w:rPr>
        <w:t>cultural,</w:t>
      </w:r>
      <w:r>
        <w:rPr>
          <w:spacing w:val="33"/>
        </w:rPr>
        <w:t xml:space="preserve"> </w:t>
      </w:r>
      <w:r>
        <w:t>social,</w:t>
      </w:r>
      <w:r>
        <w:rPr>
          <w:spacing w:val="33"/>
        </w:rPr>
        <w:t xml:space="preserve"> </w:t>
      </w:r>
      <w:r>
        <w:rPr>
          <w:spacing w:val="-1"/>
        </w:rPr>
        <w:t>political,</w:t>
      </w:r>
      <w:r>
        <w:rPr>
          <w:spacing w:val="33"/>
        </w:rPr>
        <w:t xml:space="preserve"> </w:t>
      </w:r>
      <w:r>
        <w:rPr>
          <w:spacing w:val="-1"/>
        </w:rPr>
        <w:t>legal,</w:t>
      </w:r>
      <w:r>
        <w:rPr>
          <w:spacing w:val="33"/>
        </w:rPr>
        <w:t xml:space="preserve"> </w:t>
      </w:r>
      <w:r>
        <w:rPr>
          <w:spacing w:val="-1"/>
        </w:rPr>
        <w:t>regulatory,</w:t>
      </w:r>
      <w:r>
        <w:rPr>
          <w:spacing w:val="35"/>
        </w:rPr>
        <w:t xml:space="preserve"> </w:t>
      </w:r>
      <w:r>
        <w:rPr>
          <w:spacing w:val="-1"/>
        </w:rPr>
        <w:t>financial,</w:t>
      </w:r>
      <w:r>
        <w:rPr>
          <w:spacing w:val="33"/>
        </w:rPr>
        <w:t xml:space="preserve"> </w:t>
      </w:r>
      <w:r>
        <w:rPr>
          <w:spacing w:val="-1"/>
        </w:rPr>
        <w:t>technological,</w:t>
      </w:r>
      <w:r>
        <w:rPr>
          <w:spacing w:val="33"/>
        </w:rPr>
        <w:t xml:space="preserve"> </w:t>
      </w:r>
      <w:r>
        <w:rPr>
          <w:spacing w:val="-1"/>
        </w:rPr>
        <w:t>economic,</w:t>
      </w:r>
      <w:r>
        <w:rPr>
          <w:spacing w:val="33"/>
        </w:rPr>
        <w:t xml:space="preserve"> </w:t>
      </w:r>
      <w:r>
        <w:t>natural,</w:t>
      </w:r>
      <w:r>
        <w:rPr>
          <w:spacing w:val="33"/>
        </w:rPr>
        <w:t xml:space="preserve"> </w:t>
      </w:r>
      <w:r>
        <w:rPr>
          <w:spacing w:val="-1"/>
        </w:rPr>
        <w:t>and</w:t>
      </w:r>
      <w:r>
        <w:rPr>
          <w:spacing w:val="97"/>
        </w:rPr>
        <w:t xml:space="preserve"> </w:t>
      </w:r>
      <w:r>
        <w:rPr>
          <w:spacing w:val="-1"/>
        </w:rPr>
        <w:t>competitive</w:t>
      </w:r>
      <w:r>
        <w:rPr>
          <w:spacing w:val="1"/>
        </w:rPr>
        <w:t xml:space="preserve"> </w:t>
      </w:r>
      <w:r>
        <w:t>environments,</w:t>
      </w:r>
      <w:r>
        <w:rPr>
          <w:spacing w:val="2"/>
        </w:rPr>
        <w:t xml:space="preserve"> </w:t>
      </w:r>
      <w:r>
        <w:rPr>
          <w:spacing w:val="-1"/>
        </w:rPr>
        <w:t>whether</w:t>
      </w:r>
      <w:r>
        <w:rPr>
          <w:spacing w:val="1"/>
        </w:rPr>
        <w:t xml:space="preserve"> </w:t>
      </w:r>
      <w:r>
        <w:rPr>
          <w:spacing w:val="-1"/>
        </w:rPr>
        <w:t>international,</w:t>
      </w:r>
      <w:r>
        <w:rPr>
          <w:spacing w:val="5"/>
        </w:rPr>
        <w:t xml:space="preserve"> </w:t>
      </w:r>
      <w:r>
        <w:rPr>
          <w:spacing w:val="-1"/>
        </w:rPr>
        <w:t>national,</w:t>
      </w:r>
      <w:r>
        <w:rPr>
          <w:spacing w:val="2"/>
        </w:rPr>
        <w:t xml:space="preserve"> </w:t>
      </w:r>
      <w:r>
        <w:rPr>
          <w:spacing w:val="-1"/>
        </w:rPr>
        <w:t>regional,</w:t>
      </w:r>
      <w:r>
        <w:rPr>
          <w:spacing w:val="2"/>
        </w:rPr>
        <w:t xml:space="preserve"> </w:t>
      </w:r>
      <w:r>
        <w:t>or</w:t>
      </w:r>
      <w:r>
        <w:rPr>
          <w:spacing w:val="3"/>
        </w:rPr>
        <w:t xml:space="preserve"> </w:t>
      </w:r>
      <w:r>
        <w:t>local;</w:t>
      </w:r>
      <w:r>
        <w:rPr>
          <w:spacing w:val="2"/>
        </w:rPr>
        <w:t xml:space="preserve"> </w:t>
      </w:r>
      <w:r>
        <w:rPr>
          <w:spacing w:val="1"/>
        </w:rPr>
        <w:t>key</w:t>
      </w:r>
      <w:r>
        <w:rPr>
          <w:spacing w:val="-3"/>
        </w:rPr>
        <w:t xml:space="preserve"> </w:t>
      </w:r>
      <w:r>
        <w:t>drivers</w:t>
      </w:r>
      <w:r>
        <w:rPr>
          <w:spacing w:val="3"/>
        </w:rPr>
        <w:t xml:space="preserve"> </w:t>
      </w:r>
      <w:r>
        <w:rPr>
          <w:spacing w:val="-1"/>
        </w:rPr>
        <w:t>and</w:t>
      </w:r>
      <w:r>
        <w:rPr>
          <w:spacing w:val="2"/>
        </w:rPr>
        <w:t xml:space="preserve"> </w:t>
      </w:r>
      <w:r>
        <w:t>trends;</w:t>
      </w:r>
      <w:r>
        <w:rPr>
          <w:spacing w:val="2"/>
        </w:rPr>
        <w:t xml:space="preserve"> </w:t>
      </w:r>
      <w:r>
        <w:rPr>
          <w:spacing w:val="-1"/>
        </w:rPr>
        <w:t>and</w:t>
      </w:r>
      <w:r>
        <w:rPr>
          <w:spacing w:val="97"/>
        </w:rPr>
        <w:t xml:space="preserve"> </w:t>
      </w:r>
      <w:r>
        <w:rPr>
          <w:spacing w:val="-1"/>
        </w:rPr>
        <w:t>relationships</w:t>
      </w:r>
      <w:r>
        <w:t xml:space="preserve"> with, </w:t>
      </w:r>
      <w:r>
        <w:rPr>
          <w:spacing w:val="-1"/>
        </w:rPr>
        <w:t>perceptions,</w:t>
      </w:r>
      <w:r>
        <w:t xml:space="preserve"> </w:t>
      </w:r>
      <w:r>
        <w:rPr>
          <w:spacing w:val="-1"/>
        </w:rPr>
        <w:t>and</w:t>
      </w:r>
      <w:r>
        <w:t xml:space="preserve"> values of</w:t>
      </w:r>
      <w:r>
        <w:rPr>
          <w:spacing w:val="-1"/>
        </w:rPr>
        <w:t xml:space="preserve"> external</w:t>
      </w:r>
      <w:r>
        <w:t xml:space="preserve"> </w:t>
      </w:r>
      <w:r>
        <w:rPr>
          <w:spacing w:val="-1"/>
        </w:rPr>
        <w:t>stakeholders.</w:t>
      </w:r>
    </w:p>
    <w:p w:rsidR="00375CE6" w:rsidRDefault="00D11B5D">
      <w:pPr>
        <w:pStyle w:val="BodyText"/>
        <w:spacing w:before="0"/>
        <w:ind w:left="100" w:right="118" w:firstLine="0"/>
        <w:jc w:val="both"/>
      </w:pPr>
      <w:r>
        <w:rPr>
          <w:b/>
          <w:spacing w:val="-1"/>
        </w:rPr>
        <w:t>Context,</w:t>
      </w:r>
      <w:r>
        <w:rPr>
          <w:b/>
          <w:spacing w:val="6"/>
        </w:rPr>
        <w:t xml:space="preserve"> </w:t>
      </w:r>
      <w:r>
        <w:rPr>
          <w:b/>
          <w:spacing w:val="-1"/>
        </w:rPr>
        <w:t>internal:</w:t>
      </w:r>
      <w:r>
        <w:rPr>
          <w:b/>
          <w:spacing w:val="8"/>
        </w:rPr>
        <w:t xml:space="preserve"> </w:t>
      </w:r>
      <w:r>
        <w:rPr>
          <w:spacing w:val="-1"/>
        </w:rPr>
        <w:t>Internal</w:t>
      </w:r>
      <w:r>
        <w:t xml:space="preserve"> </w:t>
      </w:r>
      <w:r>
        <w:rPr>
          <w:spacing w:val="-1"/>
        </w:rPr>
        <w:t>environment</w:t>
      </w:r>
      <w:r>
        <w:t xml:space="preserve"> in</w:t>
      </w:r>
      <w:r>
        <w:rPr>
          <w:spacing w:val="2"/>
        </w:rPr>
        <w:t xml:space="preserve"> </w:t>
      </w:r>
      <w:r>
        <w:t xml:space="preserve">which the </w:t>
      </w:r>
      <w:r>
        <w:rPr>
          <w:spacing w:val="-1"/>
        </w:rPr>
        <w:t>organization</w:t>
      </w:r>
      <w:r>
        <w:t xml:space="preserve"> </w:t>
      </w:r>
      <w:r>
        <w:rPr>
          <w:spacing w:val="-1"/>
        </w:rPr>
        <w:t>seeks</w:t>
      </w:r>
      <w:r>
        <w:t xml:space="preserve"> </w:t>
      </w:r>
      <w:r>
        <w:rPr>
          <w:spacing w:val="1"/>
        </w:rPr>
        <w:t>to</w:t>
      </w:r>
      <w:r>
        <w:t xml:space="preserve"> </w:t>
      </w:r>
      <w:r>
        <w:rPr>
          <w:spacing w:val="-1"/>
        </w:rPr>
        <w:t xml:space="preserve">achieve </w:t>
      </w:r>
      <w:r>
        <w:t xml:space="preserve">its </w:t>
      </w:r>
      <w:r>
        <w:rPr>
          <w:spacing w:val="-1"/>
        </w:rPr>
        <w:t>objectives,</w:t>
      </w:r>
      <w:r>
        <w:rPr>
          <w:spacing w:val="4"/>
        </w:rPr>
        <w:t xml:space="preserve"> </w:t>
      </w:r>
      <w:r>
        <w:rPr>
          <w:spacing w:val="-1"/>
        </w:rPr>
        <w:t>which</w:t>
      </w:r>
      <w:r>
        <w:rPr>
          <w:spacing w:val="123"/>
        </w:rPr>
        <w:t xml:space="preserve"> </w:t>
      </w:r>
      <w:r>
        <w:rPr>
          <w:spacing w:val="-1"/>
        </w:rPr>
        <w:t>can</w:t>
      </w:r>
      <w:r>
        <w:rPr>
          <w:spacing w:val="38"/>
        </w:rPr>
        <w:t xml:space="preserve"> </w:t>
      </w:r>
      <w:r>
        <w:t>include</w:t>
      </w:r>
      <w:r>
        <w:rPr>
          <w:spacing w:val="41"/>
        </w:rPr>
        <w:t xml:space="preserve"> </w:t>
      </w:r>
      <w:r>
        <w:rPr>
          <w:spacing w:val="-1"/>
        </w:rPr>
        <w:t>governance,</w:t>
      </w:r>
      <w:r>
        <w:rPr>
          <w:spacing w:val="38"/>
        </w:rPr>
        <w:t xml:space="preserve"> </w:t>
      </w:r>
      <w:r>
        <w:rPr>
          <w:spacing w:val="-1"/>
        </w:rPr>
        <w:t>organizational</w:t>
      </w:r>
      <w:r>
        <w:rPr>
          <w:spacing w:val="38"/>
        </w:rPr>
        <w:t xml:space="preserve"> </w:t>
      </w:r>
      <w:r>
        <w:rPr>
          <w:spacing w:val="-1"/>
        </w:rPr>
        <w:t>structure,</w:t>
      </w:r>
      <w:r>
        <w:rPr>
          <w:spacing w:val="38"/>
        </w:rPr>
        <w:t xml:space="preserve"> </w:t>
      </w:r>
      <w:r>
        <w:rPr>
          <w:spacing w:val="-1"/>
        </w:rPr>
        <w:t>policies,</w:t>
      </w:r>
      <w:r>
        <w:rPr>
          <w:spacing w:val="40"/>
        </w:rPr>
        <w:t xml:space="preserve"> </w:t>
      </w:r>
      <w:r>
        <w:rPr>
          <w:spacing w:val="-1"/>
        </w:rPr>
        <w:t>resource</w:t>
      </w:r>
      <w:r>
        <w:rPr>
          <w:spacing w:val="39"/>
        </w:rPr>
        <w:t xml:space="preserve"> </w:t>
      </w:r>
      <w:r>
        <w:rPr>
          <w:spacing w:val="-1"/>
        </w:rPr>
        <w:t>and</w:t>
      </w:r>
      <w:r>
        <w:rPr>
          <w:spacing w:val="38"/>
        </w:rPr>
        <w:t xml:space="preserve"> </w:t>
      </w:r>
      <w:r>
        <w:t>knowledge</w:t>
      </w:r>
      <w:r>
        <w:rPr>
          <w:spacing w:val="37"/>
        </w:rPr>
        <w:t xml:space="preserve"> </w:t>
      </w:r>
      <w:r>
        <w:t>capabilities,</w:t>
      </w:r>
      <w:r>
        <w:rPr>
          <w:spacing w:val="91"/>
        </w:rPr>
        <w:t xml:space="preserve"> </w:t>
      </w:r>
      <w:r>
        <w:rPr>
          <w:spacing w:val="-1"/>
        </w:rPr>
        <w:t>information</w:t>
      </w:r>
      <w:r>
        <w:rPr>
          <w:spacing w:val="55"/>
        </w:rPr>
        <w:t xml:space="preserve"> </w:t>
      </w:r>
      <w:r>
        <w:rPr>
          <w:spacing w:val="-1"/>
        </w:rPr>
        <w:t>systems</w:t>
      </w:r>
      <w:r>
        <w:rPr>
          <w:spacing w:val="55"/>
        </w:rPr>
        <w:t xml:space="preserve"> </w:t>
      </w:r>
      <w:r>
        <w:t>and</w:t>
      </w:r>
      <w:r>
        <w:rPr>
          <w:spacing w:val="56"/>
        </w:rPr>
        <w:t xml:space="preserve"> </w:t>
      </w:r>
      <w:r>
        <w:rPr>
          <w:spacing w:val="-1"/>
        </w:rPr>
        <w:t>flows,</w:t>
      </w:r>
      <w:r>
        <w:rPr>
          <w:spacing w:val="55"/>
        </w:rPr>
        <w:t xml:space="preserve"> </w:t>
      </w:r>
      <w:r>
        <w:t>decision-making</w:t>
      </w:r>
      <w:r>
        <w:rPr>
          <w:spacing w:val="52"/>
        </w:rPr>
        <w:t xml:space="preserve"> </w:t>
      </w:r>
      <w:r>
        <w:t>processes,</w:t>
      </w:r>
      <w:r>
        <w:rPr>
          <w:spacing w:val="55"/>
        </w:rPr>
        <w:t xml:space="preserve"> </w:t>
      </w:r>
      <w:r>
        <w:rPr>
          <w:spacing w:val="-1"/>
        </w:rPr>
        <w:t>culture,</w:t>
      </w:r>
      <w:r>
        <w:rPr>
          <w:spacing w:val="54"/>
        </w:rPr>
        <w:t xml:space="preserve"> </w:t>
      </w:r>
      <w:r>
        <w:t>form</w:t>
      </w:r>
      <w:r>
        <w:rPr>
          <w:spacing w:val="55"/>
        </w:rPr>
        <w:t xml:space="preserve"> </w:t>
      </w:r>
      <w:r>
        <w:rPr>
          <w:spacing w:val="-1"/>
        </w:rPr>
        <w:t>and</w:t>
      </w:r>
      <w:r>
        <w:rPr>
          <w:spacing w:val="54"/>
        </w:rPr>
        <w:t xml:space="preserve"> </w:t>
      </w:r>
      <w:r>
        <w:t>extent</w:t>
      </w:r>
      <w:r>
        <w:rPr>
          <w:spacing w:val="54"/>
        </w:rPr>
        <w:t xml:space="preserve"> </w:t>
      </w:r>
      <w:r>
        <w:t>of</w:t>
      </w:r>
      <w:r>
        <w:rPr>
          <w:spacing w:val="56"/>
        </w:rPr>
        <w:t xml:space="preserve"> </w:t>
      </w:r>
      <w:r>
        <w:rPr>
          <w:spacing w:val="-1"/>
        </w:rPr>
        <w:t>contractual</w:t>
      </w:r>
      <w:r>
        <w:rPr>
          <w:spacing w:val="84"/>
        </w:rPr>
        <w:t xml:space="preserve"> </w:t>
      </w:r>
      <w:r>
        <w:rPr>
          <w:spacing w:val="-1"/>
        </w:rPr>
        <w:t>relationships,</w:t>
      </w:r>
      <w:r>
        <w:t xml:space="preserve"> </w:t>
      </w:r>
      <w:r>
        <w:rPr>
          <w:spacing w:val="-1"/>
        </w:rPr>
        <w:t>and</w:t>
      </w:r>
      <w:r>
        <w:t xml:space="preserve"> relationships with, </w:t>
      </w:r>
      <w:r>
        <w:rPr>
          <w:spacing w:val="-1"/>
        </w:rPr>
        <w:t>perceptions,</w:t>
      </w:r>
      <w:r>
        <w:t xml:space="preserve"> </w:t>
      </w:r>
      <w:r>
        <w:rPr>
          <w:spacing w:val="-1"/>
        </w:rPr>
        <w:t>and</w:t>
      </w:r>
      <w:r>
        <w:t xml:space="preserve"> </w:t>
      </w:r>
      <w:r>
        <w:rPr>
          <w:spacing w:val="-1"/>
        </w:rPr>
        <w:t>values</w:t>
      </w:r>
      <w:r>
        <w:t xml:space="preserve"> of</w:t>
      </w:r>
      <w:r>
        <w:rPr>
          <w:spacing w:val="-1"/>
        </w:rPr>
        <w:t xml:space="preserve"> internal</w:t>
      </w:r>
      <w:r>
        <w:t xml:space="preserve"> </w:t>
      </w:r>
      <w:r>
        <w:rPr>
          <w:spacing w:val="-1"/>
        </w:rPr>
        <w:t>stakeholders.</w:t>
      </w:r>
    </w:p>
    <w:p w:rsidR="00375CE6" w:rsidRDefault="00D11B5D">
      <w:pPr>
        <w:pStyle w:val="BodyText"/>
        <w:ind w:left="100" w:right="117" w:firstLine="0"/>
        <w:jc w:val="both"/>
      </w:pPr>
      <w:r>
        <w:rPr>
          <w:b/>
        </w:rPr>
        <w:t>ERM</w:t>
      </w:r>
      <w:r>
        <w:rPr>
          <w:b/>
          <w:spacing w:val="39"/>
        </w:rPr>
        <w:t xml:space="preserve"> </w:t>
      </w:r>
      <w:r>
        <w:rPr>
          <w:b/>
        </w:rPr>
        <w:t>goals</w:t>
      </w:r>
      <w:r>
        <w:rPr>
          <w:b/>
          <w:spacing w:val="41"/>
        </w:rPr>
        <w:t xml:space="preserve"> </w:t>
      </w:r>
      <w:r>
        <w:rPr>
          <w:b/>
        </w:rPr>
        <w:t>(objectives):</w:t>
      </w:r>
      <w:r>
        <w:rPr>
          <w:b/>
          <w:spacing w:val="40"/>
        </w:rPr>
        <w:t xml:space="preserve"> </w:t>
      </w:r>
      <w:r>
        <w:rPr>
          <w:spacing w:val="-1"/>
        </w:rPr>
        <w:t>Goals</w:t>
      </w:r>
      <w:r>
        <w:rPr>
          <w:spacing w:val="36"/>
        </w:rPr>
        <w:t xml:space="preserve"> </w:t>
      </w:r>
      <w:r>
        <w:rPr>
          <w:spacing w:val="-1"/>
        </w:rPr>
        <w:t>and</w:t>
      </w:r>
      <w:r>
        <w:rPr>
          <w:spacing w:val="35"/>
        </w:rPr>
        <w:t xml:space="preserve"> </w:t>
      </w:r>
      <w:r>
        <w:rPr>
          <w:spacing w:val="-1"/>
        </w:rPr>
        <w:t>objectives</w:t>
      </w:r>
      <w:r>
        <w:rPr>
          <w:spacing w:val="36"/>
        </w:rPr>
        <w:t xml:space="preserve"> </w:t>
      </w:r>
      <w:r>
        <w:t>that</w:t>
      </w:r>
      <w:r>
        <w:rPr>
          <w:spacing w:val="35"/>
        </w:rPr>
        <w:t xml:space="preserve"> </w:t>
      </w:r>
      <w:r>
        <w:t>ERM</w:t>
      </w:r>
      <w:r>
        <w:rPr>
          <w:spacing w:val="36"/>
        </w:rPr>
        <w:t xml:space="preserve"> </w:t>
      </w:r>
      <w:r>
        <w:rPr>
          <w:spacing w:val="-1"/>
        </w:rPr>
        <w:t>activities</w:t>
      </w:r>
      <w:r>
        <w:rPr>
          <w:spacing w:val="35"/>
        </w:rPr>
        <w:t xml:space="preserve"> </w:t>
      </w:r>
      <w:r>
        <w:rPr>
          <w:spacing w:val="-1"/>
        </w:rPr>
        <w:t>are</w:t>
      </w:r>
      <w:r>
        <w:rPr>
          <w:spacing w:val="34"/>
        </w:rPr>
        <w:t xml:space="preserve"> </w:t>
      </w:r>
      <w:r>
        <w:rPr>
          <w:spacing w:val="-1"/>
        </w:rPr>
        <w:t>seeking</w:t>
      </w:r>
      <w:r>
        <w:rPr>
          <w:spacing w:val="33"/>
        </w:rPr>
        <w:t xml:space="preserve"> </w:t>
      </w:r>
      <w:r>
        <w:t>to</w:t>
      </w:r>
      <w:r>
        <w:rPr>
          <w:spacing w:val="36"/>
        </w:rPr>
        <w:t xml:space="preserve"> </w:t>
      </w:r>
      <w:r>
        <w:rPr>
          <w:spacing w:val="-1"/>
        </w:rPr>
        <w:t>achieve;</w:t>
      </w:r>
      <w:r>
        <w:rPr>
          <w:spacing w:val="36"/>
        </w:rPr>
        <w:t xml:space="preserve"> </w:t>
      </w:r>
      <w:r>
        <w:t>what</w:t>
      </w:r>
      <w:r>
        <w:rPr>
          <w:spacing w:val="38"/>
        </w:rPr>
        <w:t xml:space="preserve"> </w:t>
      </w:r>
      <w:r>
        <w:t>the</w:t>
      </w:r>
      <w:r>
        <w:rPr>
          <w:spacing w:val="67"/>
        </w:rPr>
        <w:t xml:space="preserve"> </w:t>
      </w:r>
      <w:r>
        <w:t xml:space="preserve">ERM </w:t>
      </w:r>
      <w:r>
        <w:rPr>
          <w:spacing w:val="-1"/>
        </w:rPr>
        <w:t>program</w:t>
      </w:r>
      <w:r>
        <w:t xml:space="preserve"> and process should </w:t>
      </w:r>
      <w:r>
        <w:rPr>
          <w:spacing w:val="-1"/>
        </w:rPr>
        <w:t>accomplish</w:t>
      </w:r>
      <w:r>
        <w:t xml:space="preserve"> for</w:t>
      </w:r>
      <w:r>
        <w:rPr>
          <w:spacing w:val="1"/>
        </w:rPr>
        <w:t xml:space="preserve"> </w:t>
      </w:r>
      <w:r>
        <w:t>the institution.</w:t>
      </w:r>
    </w:p>
    <w:p w:rsidR="00375CE6" w:rsidRDefault="00D11B5D">
      <w:pPr>
        <w:spacing w:before="120"/>
        <w:ind w:left="100" w:right="116"/>
        <w:jc w:val="both"/>
        <w:rPr>
          <w:rFonts w:ascii="Times New Roman" w:eastAsia="Times New Roman" w:hAnsi="Times New Roman" w:cs="Times New Roman"/>
          <w:sz w:val="24"/>
          <w:szCs w:val="24"/>
        </w:rPr>
      </w:pPr>
      <w:r>
        <w:rPr>
          <w:rFonts w:ascii="Times New Roman"/>
          <w:b/>
          <w:sz w:val="24"/>
        </w:rPr>
        <w:t>ERM</w:t>
      </w:r>
      <w:r>
        <w:rPr>
          <w:rFonts w:ascii="Times New Roman"/>
          <w:b/>
          <w:spacing w:val="53"/>
          <w:sz w:val="24"/>
        </w:rPr>
        <w:t xml:space="preserve"> </w:t>
      </w:r>
      <w:r>
        <w:rPr>
          <w:rFonts w:ascii="Times New Roman"/>
          <w:b/>
          <w:sz w:val="24"/>
        </w:rPr>
        <w:t>guiding</w:t>
      </w:r>
      <w:r>
        <w:rPr>
          <w:rFonts w:ascii="Times New Roman"/>
          <w:b/>
          <w:spacing w:val="54"/>
          <w:sz w:val="24"/>
        </w:rPr>
        <w:t xml:space="preserve"> </w:t>
      </w:r>
      <w:r>
        <w:rPr>
          <w:rFonts w:ascii="Times New Roman"/>
          <w:b/>
          <w:spacing w:val="-1"/>
          <w:sz w:val="24"/>
        </w:rPr>
        <w:t>principles</w:t>
      </w:r>
      <w:r>
        <w:rPr>
          <w:rFonts w:ascii="Times New Roman"/>
          <w:b/>
          <w:spacing w:val="55"/>
          <w:sz w:val="24"/>
        </w:rPr>
        <w:t xml:space="preserve"> </w:t>
      </w:r>
      <w:r>
        <w:rPr>
          <w:rFonts w:ascii="Times New Roman"/>
          <w:b/>
          <w:spacing w:val="-1"/>
          <w:sz w:val="24"/>
        </w:rPr>
        <w:t>(cultural</w:t>
      </w:r>
      <w:r>
        <w:rPr>
          <w:rFonts w:ascii="Times New Roman"/>
          <w:b/>
          <w:spacing w:val="57"/>
          <w:sz w:val="24"/>
        </w:rPr>
        <w:t xml:space="preserve"> </w:t>
      </w:r>
      <w:r>
        <w:rPr>
          <w:rFonts w:ascii="Times New Roman"/>
          <w:b/>
          <w:spacing w:val="-1"/>
          <w:sz w:val="24"/>
        </w:rPr>
        <w:t>expectations):</w:t>
      </w:r>
      <w:r>
        <w:rPr>
          <w:rFonts w:ascii="Times New Roman"/>
          <w:b/>
          <w:spacing w:val="57"/>
          <w:sz w:val="24"/>
        </w:rPr>
        <w:t xml:space="preserve"> </w:t>
      </w:r>
      <w:r>
        <w:rPr>
          <w:rFonts w:ascii="Times New Roman"/>
          <w:spacing w:val="-1"/>
          <w:sz w:val="24"/>
        </w:rPr>
        <w:t>Description</w:t>
      </w:r>
      <w:r>
        <w:rPr>
          <w:rFonts w:ascii="Times New Roman"/>
          <w:spacing w:val="50"/>
          <w:sz w:val="24"/>
        </w:rPr>
        <w:t xml:space="preserve"> </w:t>
      </w:r>
      <w:r>
        <w:rPr>
          <w:rFonts w:ascii="Times New Roman"/>
          <w:sz w:val="24"/>
        </w:rPr>
        <w:t>of</w:t>
      </w:r>
      <w:r>
        <w:rPr>
          <w:rFonts w:ascii="Times New Roman"/>
          <w:spacing w:val="49"/>
          <w:sz w:val="24"/>
        </w:rPr>
        <w:t xml:space="preserve"> </w:t>
      </w:r>
      <w:r>
        <w:rPr>
          <w:rFonts w:ascii="Times New Roman"/>
          <w:sz w:val="24"/>
        </w:rPr>
        <w:t>the</w:t>
      </w:r>
      <w:r>
        <w:rPr>
          <w:rFonts w:ascii="Times New Roman"/>
          <w:spacing w:val="49"/>
          <w:sz w:val="24"/>
        </w:rPr>
        <w:t xml:space="preserve"> </w:t>
      </w:r>
      <w:r>
        <w:rPr>
          <w:rFonts w:ascii="Times New Roman"/>
          <w:spacing w:val="-1"/>
          <w:sz w:val="24"/>
        </w:rPr>
        <w:t>risk-aware</w:t>
      </w:r>
      <w:r>
        <w:rPr>
          <w:rFonts w:ascii="Times New Roman"/>
          <w:spacing w:val="48"/>
          <w:sz w:val="24"/>
        </w:rPr>
        <w:t xml:space="preserve"> </w:t>
      </w:r>
      <w:r>
        <w:rPr>
          <w:rFonts w:ascii="Times New Roman"/>
          <w:sz w:val="24"/>
        </w:rPr>
        <w:t>culture</w:t>
      </w:r>
      <w:r>
        <w:rPr>
          <w:rFonts w:ascii="Times New Roman"/>
          <w:spacing w:val="49"/>
          <w:sz w:val="24"/>
        </w:rPr>
        <w:t xml:space="preserve"> </w:t>
      </w:r>
      <w:r>
        <w:rPr>
          <w:rFonts w:ascii="Times New Roman"/>
          <w:sz w:val="24"/>
        </w:rPr>
        <w:t>or</w:t>
      </w:r>
      <w:r>
        <w:rPr>
          <w:rFonts w:ascii="Times New Roman"/>
          <w:spacing w:val="49"/>
          <w:sz w:val="24"/>
        </w:rPr>
        <w:t xml:space="preserve"> </w:t>
      </w:r>
      <w:r>
        <w:rPr>
          <w:rFonts w:ascii="Times New Roman"/>
          <w:sz w:val="24"/>
        </w:rPr>
        <w:t>control</w:t>
      </w:r>
      <w:r>
        <w:rPr>
          <w:rFonts w:ascii="Times New Roman"/>
          <w:spacing w:val="101"/>
          <w:sz w:val="24"/>
        </w:rPr>
        <w:t xml:space="preserve"> </w:t>
      </w:r>
      <w:r>
        <w:rPr>
          <w:rFonts w:ascii="Times New Roman"/>
          <w:spacing w:val="-1"/>
          <w:sz w:val="24"/>
        </w:rPr>
        <w:t>environment;</w:t>
      </w:r>
      <w:r>
        <w:rPr>
          <w:rFonts w:ascii="Times New Roman"/>
          <w:sz w:val="24"/>
        </w:rPr>
        <w:t xml:space="preserve"> </w:t>
      </w:r>
      <w:r>
        <w:rPr>
          <w:rFonts w:ascii="Times New Roman"/>
          <w:spacing w:val="-1"/>
          <w:sz w:val="24"/>
        </w:rPr>
        <w:t>expectations</w:t>
      </w:r>
      <w:r>
        <w:rPr>
          <w:rFonts w:ascii="Times New Roman"/>
          <w:sz w:val="24"/>
        </w:rPr>
        <w:t xml:space="preserve"> </w:t>
      </w:r>
      <w:r>
        <w:rPr>
          <w:rFonts w:ascii="Times New Roman"/>
          <w:spacing w:val="-1"/>
          <w:sz w:val="24"/>
        </w:rPr>
        <w:t>regarding</w:t>
      </w:r>
      <w:r>
        <w:rPr>
          <w:rFonts w:ascii="Times New Roman"/>
          <w:spacing w:val="-3"/>
          <w:sz w:val="24"/>
        </w:rPr>
        <w:t xml:space="preserve"> </w:t>
      </w:r>
      <w:r>
        <w:rPr>
          <w:rFonts w:ascii="Times New Roman"/>
          <w:sz w:val="24"/>
        </w:rPr>
        <w:t xml:space="preserve">behaviors, </w:t>
      </w:r>
      <w:r>
        <w:rPr>
          <w:rFonts w:ascii="Times New Roman"/>
          <w:spacing w:val="-1"/>
          <w:sz w:val="24"/>
        </w:rPr>
        <w:t>communication,</w:t>
      </w:r>
      <w:r>
        <w:rPr>
          <w:rFonts w:ascii="Times New Roman"/>
          <w:sz w:val="24"/>
        </w:rPr>
        <w:t xml:space="preserve"> </w:t>
      </w:r>
      <w:r>
        <w:rPr>
          <w:rFonts w:ascii="Times New Roman"/>
          <w:spacing w:val="-1"/>
          <w:sz w:val="24"/>
        </w:rPr>
        <w:t>information-sharing,</w:t>
      </w:r>
      <w:r>
        <w:rPr>
          <w:rFonts w:ascii="Times New Roman"/>
          <w:sz w:val="24"/>
        </w:rPr>
        <w:t xml:space="preserve"> </w:t>
      </w:r>
      <w:r>
        <w:rPr>
          <w:rFonts w:ascii="Times New Roman"/>
          <w:spacing w:val="-1"/>
          <w:sz w:val="24"/>
        </w:rPr>
        <w:t>reporting,</w:t>
      </w:r>
      <w:r>
        <w:rPr>
          <w:rFonts w:ascii="Times New Roman"/>
          <w:spacing w:val="2"/>
          <w:sz w:val="24"/>
        </w:rPr>
        <w:t xml:space="preserve"> </w:t>
      </w:r>
      <w:r>
        <w:rPr>
          <w:rFonts w:ascii="Times New Roman"/>
          <w:spacing w:val="-1"/>
          <w:sz w:val="24"/>
        </w:rPr>
        <w:t>etc.</w:t>
      </w:r>
    </w:p>
    <w:p w:rsidR="00383DC1" w:rsidRDefault="00383DC1">
      <w:pPr>
        <w:pStyle w:val="BodyText"/>
        <w:ind w:left="100" w:right="112" w:firstLine="0"/>
        <w:jc w:val="both"/>
        <w:rPr>
          <w:rFonts w:cs="Times New Roman"/>
          <w:b/>
          <w:bCs/>
        </w:rPr>
      </w:pPr>
      <w:r>
        <w:rPr>
          <w:rFonts w:cs="Times New Roman"/>
          <w:b/>
          <w:bCs/>
        </w:rPr>
        <w:t xml:space="preserve">ESG (Enterprise Strategic Goal): </w:t>
      </w:r>
      <w:r w:rsidRPr="00383DC1">
        <w:rPr>
          <w:rFonts w:cs="Times New Roman"/>
          <w:bCs/>
        </w:rPr>
        <w:t xml:space="preserve">As used in this guide identifies the University strategic goal  </w:t>
      </w:r>
    </w:p>
    <w:p w:rsidR="00383DC1" w:rsidRDefault="00383DC1">
      <w:pPr>
        <w:pStyle w:val="BodyText"/>
        <w:ind w:left="100" w:right="112" w:firstLine="0"/>
        <w:jc w:val="both"/>
        <w:rPr>
          <w:rFonts w:cs="Times New Roman"/>
          <w:b/>
          <w:bCs/>
        </w:rPr>
      </w:pPr>
    </w:p>
    <w:p w:rsidR="00375CE6" w:rsidRDefault="00D11B5D">
      <w:pPr>
        <w:pStyle w:val="BodyText"/>
        <w:ind w:left="100" w:right="112" w:firstLine="0"/>
        <w:jc w:val="both"/>
      </w:pPr>
      <w:r>
        <w:rPr>
          <w:rFonts w:cs="Times New Roman"/>
          <w:b/>
          <w:bCs/>
        </w:rPr>
        <w:t>ERM Steering Committee</w:t>
      </w:r>
      <w:r>
        <w:rPr>
          <w:rFonts w:cs="Times New Roman"/>
          <w:b/>
          <w:bCs/>
          <w:spacing w:val="53"/>
        </w:rPr>
        <w:t xml:space="preserve"> </w:t>
      </w:r>
      <w:r>
        <w:rPr>
          <w:rFonts w:cs="Times New Roman"/>
          <w:b/>
          <w:bCs/>
          <w:spacing w:val="-1"/>
        </w:rPr>
        <w:t>Charter:</w:t>
      </w:r>
      <w:r>
        <w:rPr>
          <w:rFonts w:cs="Times New Roman"/>
          <w:b/>
          <w:bCs/>
          <w:spacing w:val="52"/>
        </w:rPr>
        <w:t xml:space="preserve"> </w:t>
      </w:r>
      <w:r>
        <w:rPr>
          <w:rFonts w:cs="Times New Roman"/>
        </w:rPr>
        <w:t>ODU</w:t>
      </w:r>
      <w:r>
        <w:rPr>
          <w:rFonts w:cs="Times New Roman"/>
          <w:spacing w:val="-1"/>
        </w:rPr>
        <w:t>’s</w:t>
      </w:r>
      <w:r>
        <w:rPr>
          <w:rFonts w:cs="Times New Roman"/>
          <w:spacing w:val="47"/>
        </w:rPr>
        <w:t xml:space="preserve"> </w:t>
      </w:r>
      <w:r>
        <w:rPr>
          <w:rFonts w:cs="Times New Roman"/>
          <w:spacing w:val="-1"/>
        </w:rPr>
        <w:t>Enterprise</w:t>
      </w:r>
      <w:r>
        <w:rPr>
          <w:rFonts w:cs="Times New Roman"/>
          <w:spacing w:val="44"/>
        </w:rPr>
        <w:t xml:space="preserve"> </w:t>
      </w:r>
      <w:r>
        <w:rPr>
          <w:rFonts w:cs="Times New Roman"/>
        </w:rPr>
        <w:t>Risk</w:t>
      </w:r>
      <w:r>
        <w:rPr>
          <w:rFonts w:cs="Times New Roman"/>
          <w:spacing w:val="46"/>
        </w:rPr>
        <w:t xml:space="preserve"> </w:t>
      </w:r>
      <w:r>
        <w:rPr>
          <w:rFonts w:cs="Times New Roman"/>
          <w:spacing w:val="-1"/>
        </w:rPr>
        <w:t>Management</w:t>
      </w:r>
      <w:r>
        <w:rPr>
          <w:rFonts w:cs="Times New Roman"/>
          <w:spacing w:val="45"/>
        </w:rPr>
        <w:t xml:space="preserve"> </w:t>
      </w:r>
      <w:r>
        <w:rPr>
          <w:rFonts w:cs="Times New Roman"/>
          <w:spacing w:val="-1"/>
        </w:rPr>
        <w:t>Council</w:t>
      </w:r>
      <w:r>
        <w:rPr>
          <w:rFonts w:cs="Times New Roman"/>
          <w:spacing w:val="46"/>
        </w:rPr>
        <w:t xml:space="preserve"> </w:t>
      </w:r>
      <w:r>
        <w:rPr>
          <w:rFonts w:cs="Times New Roman"/>
        </w:rPr>
        <w:t>(the</w:t>
      </w:r>
      <w:r>
        <w:rPr>
          <w:rFonts w:cs="Times New Roman"/>
          <w:spacing w:val="44"/>
        </w:rPr>
        <w:t xml:space="preserve"> </w:t>
      </w:r>
      <w:r>
        <w:rPr>
          <w:rFonts w:cs="Times New Roman"/>
        </w:rPr>
        <w:t>“ERM Steering Committee</w:t>
      </w:r>
      <w:r>
        <w:rPr>
          <w:rFonts w:cs="Times New Roman"/>
          <w:spacing w:val="-1"/>
        </w:rPr>
        <w:t>”)</w:t>
      </w:r>
      <w:r>
        <w:rPr>
          <w:rFonts w:cs="Times New Roman"/>
          <w:spacing w:val="89"/>
        </w:rPr>
        <w:t xml:space="preserve"> </w:t>
      </w:r>
      <w:r>
        <w:rPr>
          <w:spacing w:val="-1"/>
        </w:rPr>
        <w:t>provides</w:t>
      </w:r>
      <w:r>
        <w:rPr>
          <w:spacing w:val="57"/>
        </w:rPr>
        <w:t xml:space="preserve"> </w:t>
      </w:r>
      <w:r>
        <w:t>campus-</w:t>
      </w:r>
      <w:r>
        <w:rPr>
          <w:rFonts w:cs="Times New Roman"/>
        </w:rPr>
        <w:t>wide</w:t>
      </w:r>
      <w:r>
        <w:rPr>
          <w:rFonts w:cs="Times New Roman"/>
          <w:spacing w:val="58"/>
        </w:rPr>
        <w:t xml:space="preserve"> </w:t>
      </w:r>
      <w:r>
        <w:rPr>
          <w:rFonts w:cs="Times New Roman"/>
          <w:spacing w:val="-1"/>
        </w:rPr>
        <w:t>oversight</w:t>
      </w:r>
      <w:r>
        <w:rPr>
          <w:rFonts w:cs="Times New Roman"/>
          <w:spacing w:val="57"/>
        </w:rPr>
        <w:t xml:space="preserve"> </w:t>
      </w:r>
      <w:r>
        <w:rPr>
          <w:rFonts w:cs="Times New Roman"/>
        </w:rPr>
        <w:t>in</w:t>
      </w:r>
      <w:r>
        <w:rPr>
          <w:rFonts w:cs="Times New Roman"/>
          <w:spacing w:val="57"/>
        </w:rPr>
        <w:t xml:space="preserve"> </w:t>
      </w:r>
      <w:r>
        <w:rPr>
          <w:rFonts w:cs="Times New Roman"/>
        </w:rPr>
        <w:t>achieving</w:t>
      </w:r>
      <w:r>
        <w:rPr>
          <w:rFonts w:cs="Times New Roman"/>
          <w:spacing w:val="54"/>
        </w:rPr>
        <w:t xml:space="preserve"> </w:t>
      </w:r>
      <w:r w:rsidR="00462BCC">
        <w:rPr>
          <w:rFonts w:cs="Times New Roman"/>
        </w:rPr>
        <w:t>the University</w:t>
      </w:r>
      <w:r>
        <w:rPr>
          <w:rFonts w:cs="Times New Roman"/>
          <w:spacing w:val="-1"/>
        </w:rPr>
        <w:t>’s</w:t>
      </w:r>
      <w:r>
        <w:rPr>
          <w:rFonts w:cs="Times New Roman"/>
          <w:spacing w:val="56"/>
        </w:rPr>
        <w:t xml:space="preserve"> </w:t>
      </w:r>
      <w:r>
        <w:rPr>
          <w:rFonts w:cs="Times New Roman"/>
        </w:rPr>
        <w:t>Enterprise</w:t>
      </w:r>
      <w:r>
        <w:rPr>
          <w:rFonts w:cs="Times New Roman"/>
          <w:spacing w:val="58"/>
        </w:rPr>
        <w:t xml:space="preserve"> </w:t>
      </w:r>
      <w:r>
        <w:rPr>
          <w:rFonts w:cs="Times New Roman"/>
        </w:rPr>
        <w:t>Risk</w:t>
      </w:r>
      <w:r>
        <w:rPr>
          <w:rFonts w:cs="Times New Roman"/>
          <w:spacing w:val="58"/>
        </w:rPr>
        <w:t xml:space="preserve"> </w:t>
      </w:r>
      <w:r>
        <w:rPr>
          <w:rFonts w:cs="Times New Roman"/>
          <w:spacing w:val="-1"/>
        </w:rPr>
        <w:t>Management</w:t>
      </w:r>
      <w:r>
        <w:rPr>
          <w:rFonts w:cs="Times New Roman"/>
          <w:spacing w:val="57"/>
        </w:rPr>
        <w:t xml:space="preserve"> </w:t>
      </w:r>
      <w:r>
        <w:rPr>
          <w:rFonts w:cs="Times New Roman"/>
          <w:spacing w:val="-1"/>
        </w:rPr>
        <w:t>(“ERM”)</w:t>
      </w:r>
      <w:r>
        <w:rPr>
          <w:rFonts w:cs="Times New Roman"/>
          <w:spacing w:val="67"/>
        </w:rPr>
        <w:t xml:space="preserve"> </w:t>
      </w:r>
      <w:r>
        <w:rPr>
          <w:rFonts w:cs="Times New Roman"/>
        </w:rPr>
        <w:t>vision</w:t>
      </w:r>
      <w:r>
        <w:rPr>
          <w:rFonts w:cs="Times New Roman"/>
          <w:spacing w:val="23"/>
        </w:rPr>
        <w:t xml:space="preserve"> </w:t>
      </w:r>
      <w:r>
        <w:rPr>
          <w:rFonts w:cs="Times New Roman"/>
          <w:spacing w:val="-1"/>
        </w:rPr>
        <w:t>and</w:t>
      </w:r>
      <w:r>
        <w:rPr>
          <w:rFonts w:cs="Times New Roman"/>
          <w:spacing w:val="23"/>
        </w:rPr>
        <w:t xml:space="preserve"> </w:t>
      </w:r>
      <w:r>
        <w:rPr>
          <w:rFonts w:cs="Times New Roman"/>
          <w:spacing w:val="-1"/>
        </w:rPr>
        <w:t>mission.</w:t>
      </w:r>
      <w:r>
        <w:rPr>
          <w:rFonts w:cs="Times New Roman"/>
          <w:spacing w:val="45"/>
        </w:rPr>
        <w:t xml:space="preserve"> </w:t>
      </w:r>
      <w:r>
        <w:rPr>
          <w:rFonts w:cs="Times New Roman"/>
        </w:rPr>
        <w:t>The</w:t>
      </w:r>
      <w:r>
        <w:rPr>
          <w:rFonts w:cs="Times New Roman"/>
          <w:spacing w:val="22"/>
        </w:rPr>
        <w:t xml:space="preserve"> </w:t>
      </w:r>
      <w:r>
        <w:rPr>
          <w:rFonts w:cs="Times New Roman"/>
        </w:rPr>
        <w:t>vision</w:t>
      </w:r>
      <w:r>
        <w:rPr>
          <w:rFonts w:cs="Times New Roman"/>
          <w:spacing w:val="21"/>
        </w:rPr>
        <w:t xml:space="preserve"> </w:t>
      </w:r>
      <w:r>
        <w:rPr>
          <w:rFonts w:cs="Times New Roman"/>
        </w:rPr>
        <w:t>is</w:t>
      </w:r>
      <w:r>
        <w:rPr>
          <w:rFonts w:cs="Times New Roman"/>
          <w:spacing w:val="24"/>
        </w:rPr>
        <w:t xml:space="preserve"> </w:t>
      </w:r>
      <w:r>
        <w:rPr>
          <w:rFonts w:cs="Times New Roman"/>
        </w:rPr>
        <w:t>to</w:t>
      </w:r>
      <w:r>
        <w:rPr>
          <w:rFonts w:cs="Times New Roman"/>
          <w:spacing w:val="21"/>
        </w:rPr>
        <w:t xml:space="preserve"> </w:t>
      </w:r>
      <w:r>
        <w:rPr>
          <w:rFonts w:cs="Times New Roman"/>
          <w:spacing w:val="-1"/>
        </w:rPr>
        <w:t>expand</w:t>
      </w:r>
      <w:r>
        <w:rPr>
          <w:rFonts w:cs="Times New Roman"/>
          <w:spacing w:val="23"/>
        </w:rPr>
        <w:t xml:space="preserve"> </w:t>
      </w:r>
      <w:r w:rsidR="00462BCC">
        <w:rPr>
          <w:rFonts w:cs="Times New Roman"/>
        </w:rPr>
        <w:t>the University</w:t>
      </w:r>
      <w:r>
        <w:rPr>
          <w:rFonts w:cs="Times New Roman"/>
          <w:spacing w:val="-1"/>
        </w:rPr>
        <w:t>’s</w:t>
      </w:r>
      <w:r>
        <w:rPr>
          <w:rFonts w:cs="Times New Roman"/>
          <w:spacing w:val="23"/>
        </w:rPr>
        <w:t xml:space="preserve"> </w:t>
      </w:r>
      <w:r>
        <w:rPr>
          <w:rFonts w:cs="Times New Roman"/>
        </w:rPr>
        <w:t>abi</w:t>
      </w:r>
      <w:r>
        <w:t>lity</w:t>
      </w:r>
      <w:r>
        <w:rPr>
          <w:spacing w:val="18"/>
        </w:rPr>
        <w:t xml:space="preserve"> </w:t>
      </w:r>
      <w:r>
        <w:t>to</w:t>
      </w:r>
      <w:r>
        <w:rPr>
          <w:spacing w:val="24"/>
        </w:rPr>
        <w:t xml:space="preserve"> </w:t>
      </w:r>
      <w:r>
        <w:rPr>
          <w:spacing w:val="-1"/>
        </w:rPr>
        <w:t>achieve</w:t>
      </w:r>
      <w:r>
        <w:rPr>
          <w:spacing w:val="22"/>
        </w:rPr>
        <w:t xml:space="preserve"> </w:t>
      </w:r>
      <w:r>
        <w:t>its</w:t>
      </w:r>
      <w:r>
        <w:rPr>
          <w:spacing w:val="24"/>
        </w:rPr>
        <w:t xml:space="preserve"> </w:t>
      </w:r>
      <w:r>
        <w:rPr>
          <w:spacing w:val="-1"/>
        </w:rPr>
        <w:t>mission</w:t>
      </w:r>
      <w:r>
        <w:rPr>
          <w:spacing w:val="24"/>
        </w:rPr>
        <w:t xml:space="preserve"> </w:t>
      </w:r>
      <w:r>
        <w:rPr>
          <w:spacing w:val="-1"/>
        </w:rPr>
        <w:t>objectives</w:t>
      </w:r>
      <w:r>
        <w:rPr>
          <w:spacing w:val="24"/>
        </w:rPr>
        <w:t xml:space="preserve"> </w:t>
      </w:r>
      <w:r>
        <w:rPr>
          <w:spacing w:val="1"/>
        </w:rPr>
        <w:t>by</w:t>
      </w:r>
      <w:r>
        <w:rPr>
          <w:spacing w:val="79"/>
        </w:rPr>
        <w:t xml:space="preserve"> </w:t>
      </w:r>
      <w:r>
        <w:rPr>
          <w:spacing w:val="-1"/>
        </w:rPr>
        <w:t>managing</w:t>
      </w:r>
      <w:r>
        <w:rPr>
          <w:spacing w:val="26"/>
        </w:rPr>
        <w:t xml:space="preserve"> </w:t>
      </w:r>
      <w:r>
        <w:t>risks</w:t>
      </w:r>
      <w:r>
        <w:rPr>
          <w:spacing w:val="28"/>
        </w:rPr>
        <w:t xml:space="preserve"> </w:t>
      </w:r>
      <w:r>
        <w:rPr>
          <w:spacing w:val="-1"/>
        </w:rPr>
        <w:t>and</w:t>
      </w:r>
      <w:r>
        <w:rPr>
          <w:spacing w:val="28"/>
        </w:rPr>
        <w:t xml:space="preserve"> </w:t>
      </w:r>
      <w:r>
        <w:t>maximizing</w:t>
      </w:r>
      <w:r>
        <w:rPr>
          <w:spacing w:val="26"/>
        </w:rPr>
        <w:t xml:space="preserve"> </w:t>
      </w:r>
      <w:r>
        <w:rPr>
          <w:spacing w:val="-1"/>
        </w:rPr>
        <w:t>opportunities.</w:t>
      </w:r>
      <w:r>
        <w:rPr>
          <w:spacing w:val="52"/>
        </w:rPr>
        <w:t xml:space="preserve"> </w:t>
      </w:r>
      <w:r>
        <w:t>ERM</w:t>
      </w:r>
      <w:r>
        <w:rPr>
          <w:spacing w:val="29"/>
        </w:rPr>
        <w:t xml:space="preserve"> </w:t>
      </w:r>
      <w:r>
        <w:rPr>
          <w:spacing w:val="-1"/>
        </w:rPr>
        <w:t>creates</w:t>
      </w:r>
      <w:r>
        <w:rPr>
          <w:spacing w:val="28"/>
        </w:rPr>
        <w:t xml:space="preserve"> </w:t>
      </w:r>
      <w:r>
        <w:t>a</w:t>
      </w:r>
      <w:r>
        <w:rPr>
          <w:spacing w:val="27"/>
        </w:rPr>
        <w:t xml:space="preserve"> </w:t>
      </w:r>
      <w:r>
        <w:t>comprehensive</w:t>
      </w:r>
      <w:r>
        <w:rPr>
          <w:spacing w:val="28"/>
        </w:rPr>
        <w:t xml:space="preserve"> </w:t>
      </w:r>
      <w:r>
        <w:rPr>
          <w:spacing w:val="-1"/>
        </w:rPr>
        <w:t>approach</w:t>
      </w:r>
      <w:r>
        <w:rPr>
          <w:spacing w:val="28"/>
        </w:rPr>
        <w:t xml:space="preserve"> </w:t>
      </w:r>
      <w:r>
        <w:t>to</w:t>
      </w:r>
      <w:r>
        <w:rPr>
          <w:spacing w:val="29"/>
        </w:rPr>
        <w:t xml:space="preserve"> </w:t>
      </w:r>
      <w:r>
        <w:rPr>
          <w:spacing w:val="-1"/>
        </w:rPr>
        <w:t>anticipate,</w:t>
      </w:r>
      <w:r>
        <w:rPr>
          <w:spacing w:val="77"/>
        </w:rPr>
        <w:t xml:space="preserve"> </w:t>
      </w:r>
      <w:r>
        <w:rPr>
          <w:spacing w:val="-1"/>
        </w:rPr>
        <w:t>identify,</w:t>
      </w:r>
      <w:r>
        <w:rPr>
          <w:spacing w:val="16"/>
        </w:rPr>
        <w:t xml:space="preserve"> </w:t>
      </w:r>
      <w:r>
        <w:rPr>
          <w:spacing w:val="-1"/>
        </w:rPr>
        <w:t>prioritize,</w:t>
      </w:r>
      <w:r>
        <w:rPr>
          <w:spacing w:val="16"/>
        </w:rPr>
        <w:t xml:space="preserve"> </w:t>
      </w:r>
      <w:r>
        <w:rPr>
          <w:spacing w:val="-1"/>
        </w:rPr>
        <w:t>and</w:t>
      </w:r>
      <w:r>
        <w:rPr>
          <w:spacing w:val="16"/>
        </w:rPr>
        <w:t xml:space="preserve"> </w:t>
      </w:r>
      <w:r>
        <w:rPr>
          <w:spacing w:val="-1"/>
        </w:rPr>
        <w:t>manage</w:t>
      </w:r>
      <w:r>
        <w:rPr>
          <w:spacing w:val="15"/>
        </w:rPr>
        <w:t xml:space="preserve"> </w:t>
      </w:r>
      <w:r>
        <w:t>risks</w:t>
      </w:r>
      <w:r>
        <w:rPr>
          <w:spacing w:val="16"/>
        </w:rPr>
        <w:t xml:space="preserve"> </w:t>
      </w:r>
      <w:r>
        <w:t>to</w:t>
      </w:r>
      <w:r>
        <w:rPr>
          <w:spacing w:val="17"/>
        </w:rPr>
        <w:t xml:space="preserve"> </w:t>
      </w:r>
      <w:r>
        <w:t>daily</w:t>
      </w:r>
      <w:r>
        <w:rPr>
          <w:spacing w:val="11"/>
        </w:rPr>
        <w:t xml:space="preserve"> </w:t>
      </w:r>
      <w:r>
        <w:rPr>
          <w:spacing w:val="-1"/>
        </w:rPr>
        <w:t>operations</w:t>
      </w:r>
      <w:r>
        <w:rPr>
          <w:spacing w:val="16"/>
        </w:rPr>
        <w:t xml:space="preserve"> </w:t>
      </w:r>
      <w:r>
        <w:rPr>
          <w:spacing w:val="-1"/>
        </w:rPr>
        <w:t>and</w:t>
      </w:r>
      <w:r>
        <w:rPr>
          <w:spacing w:val="16"/>
        </w:rPr>
        <w:t xml:space="preserve"> </w:t>
      </w:r>
      <w:r>
        <w:t>mission</w:t>
      </w:r>
      <w:r>
        <w:rPr>
          <w:spacing w:val="16"/>
        </w:rPr>
        <w:t xml:space="preserve"> </w:t>
      </w:r>
      <w:r>
        <w:rPr>
          <w:spacing w:val="-1"/>
        </w:rPr>
        <w:t>objectives.</w:t>
      </w:r>
      <w:r>
        <w:rPr>
          <w:spacing w:val="33"/>
        </w:rPr>
        <w:t xml:space="preserve"> </w:t>
      </w:r>
      <w:r>
        <w:rPr>
          <w:spacing w:val="-1"/>
        </w:rPr>
        <w:t>Enterprise</w:t>
      </w:r>
      <w:r>
        <w:rPr>
          <w:spacing w:val="16"/>
        </w:rPr>
        <w:t xml:space="preserve"> </w:t>
      </w:r>
      <w:r>
        <w:t>risk</w:t>
      </w:r>
      <w:r>
        <w:rPr>
          <w:spacing w:val="16"/>
        </w:rPr>
        <w:t xml:space="preserve"> </w:t>
      </w:r>
      <w:r>
        <w:t>is</w:t>
      </w:r>
      <w:r>
        <w:rPr>
          <w:spacing w:val="17"/>
        </w:rPr>
        <w:t xml:space="preserve"> </w:t>
      </w:r>
      <w:r>
        <w:t>any</w:t>
      </w:r>
      <w:r>
        <w:rPr>
          <w:spacing w:val="95"/>
        </w:rPr>
        <w:t xml:space="preserve"> </w:t>
      </w:r>
      <w:r>
        <w:rPr>
          <w:spacing w:val="-1"/>
        </w:rPr>
        <w:t>significant</w:t>
      </w:r>
      <w:r>
        <w:rPr>
          <w:spacing w:val="41"/>
        </w:rPr>
        <w:t xml:space="preserve"> </w:t>
      </w:r>
      <w:r>
        <w:t>event</w:t>
      </w:r>
      <w:r>
        <w:rPr>
          <w:spacing w:val="41"/>
        </w:rPr>
        <w:t xml:space="preserve"> </w:t>
      </w:r>
      <w:r>
        <w:t>or</w:t>
      </w:r>
      <w:r>
        <w:rPr>
          <w:spacing w:val="39"/>
        </w:rPr>
        <w:t xml:space="preserve"> </w:t>
      </w:r>
      <w:r>
        <w:rPr>
          <w:spacing w:val="-1"/>
        </w:rPr>
        <w:t>circumstance</w:t>
      </w:r>
      <w:r>
        <w:rPr>
          <w:spacing w:val="39"/>
        </w:rPr>
        <w:t xml:space="preserve"> </w:t>
      </w:r>
      <w:r>
        <w:t>that</w:t>
      </w:r>
      <w:r>
        <w:rPr>
          <w:spacing w:val="40"/>
        </w:rPr>
        <w:t xml:space="preserve"> </w:t>
      </w:r>
      <w:r>
        <w:rPr>
          <w:spacing w:val="-1"/>
        </w:rPr>
        <w:t>could</w:t>
      </w:r>
      <w:r>
        <w:rPr>
          <w:spacing w:val="41"/>
        </w:rPr>
        <w:t xml:space="preserve"> </w:t>
      </w:r>
      <w:r>
        <w:rPr>
          <w:spacing w:val="-1"/>
        </w:rPr>
        <w:t>affect</w:t>
      </w:r>
      <w:r>
        <w:rPr>
          <w:spacing w:val="41"/>
        </w:rPr>
        <w:t xml:space="preserve"> </w:t>
      </w:r>
      <w:r>
        <w:t>or</w:t>
      </w:r>
      <w:r>
        <w:rPr>
          <w:spacing w:val="39"/>
        </w:rPr>
        <w:t xml:space="preserve"> </w:t>
      </w:r>
      <w:r>
        <w:rPr>
          <w:spacing w:val="-1"/>
        </w:rPr>
        <w:t>impact</w:t>
      </w:r>
      <w:r>
        <w:rPr>
          <w:spacing w:val="41"/>
        </w:rPr>
        <w:t xml:space="preserve"> </w:t>
      </w:r>
      <w:r>
        <w:t>the</w:t>
      </w:r>
      <w:r>
        <w:rPr>
          <w:spacing w:val="40"/>
        </w:rPr>
        <w:t xml:space="preserve"> </w:t>
      </w:r>
      <w:r>
        <w:rPr>
          <w:spacing w:val="-1"/>
        </w:rPr>
        <w:t>achievement</w:t>
      </w:r>
      <w:r>
        <w:rPr>
          <w:spacing w:val="40"/>
        </w:rPr>
        <w:t xml:space="preserve"> </w:t>
      </w:r>
      <w:r>
        <w:t>of</w:t>
      </w:r>
      <w:r>
        <w:rPr>
          <w:spacing w:val="39"/>
        </w:rPr>
        <w:t xml:space="preserve"> </w:t>
      </w:r>
      <w:r>
        <w:t>mission</w:t>
      </w:r>
      <w:r>
        <w:rPr>
          <w:spacing w:val="40"/>
        </w:rPr>
        <w:t xml:space="preserve"> </w:t>
      </w:r>
      <w:r>
        <w:rPr>
          <w:spacing w:val="-1"/>
        </w:rPr>
        <w:t>objectives,</w:t>
      </w:r>
      <w:r>
        <w:rPr>
          <w:spacing w:val="89"/>
        </w:rPr>
        <w:t xml:space="preserve"> </w:t>
      </w:r>
      <w:r>
        <w:t>including</w:t>
      </w:r>
      <w:r>
        <w:rPr>
          <w:spacing w:val="-2"/>
        </w:rPr>
        <w:t xml:space="preserve"> </w:t>
      </w:r>
      <w:r>
        <w:rPr>
          <w:spacing w:val="-1"/>
        </w:rPr>
        <w:t>strategic,</w:t>
      </w:r>
      <w:r>
        <w:t xml:space="preserve"> operational, </w:t>
      </w:r>
      <w:r>
        <w:rPr>
          <w:spacing w:val="-1"/>
        </w:rPr>
        <w:t>reporting,</w:t>
      </w:r>
      <w:r>
        <w:rPr>
          <w:spacing w:val="2"/>
        </w:rPr>
        <w:t xml:space="preserve"> </w:t>
      </w:r>
      <w:r>
        <w:rPr>
          <w:spacing w:val="-1"/>
        </w:rPr>
        <w:t>and</w:t>
      </w:r>
      <w:r>
        <w:t xml:space="preserve"> </w:t>
      </w:r>
      <w:r>
        <w:rPr>
          <w:spacing w:val="-1"/>
        </w:rPr>
        <w:t xml:space="preserve">compliance </w:t>
      </w:r>
      <w:r>
        <w:t>risks.</w:t>
      </w:r>
    </w:p>
    <w:p w:rsidR="00375CE6" w:rsidRDefault="00D11B5D">
      <w:pPr>
        <w:pStyle w:val="BodyText"/>
        <w:ind w:left="100" w:right="117" w:firstLine="0"/>
        <w:jc w:val="both"/>
      </w:pPr>
      <w:r>
        <w:rPr>
          <w:b/>
        </w:rPr>
        <w:t>Risk</w:t>
      </w:r>
      <w:r>
        <w:rPr>
          <w:b/>
          <w:spacing w:val="18"/>
        </w:rPr>
        <w:t xml:space="preserve"> </w:t>
      </w:r>
      <w:r>
        <w:rPr>
          <w:b/>
          <w:spacing w:val="-1"/>
        </w:rPr>
        <w:t>philosophy:</w:t>
      </w:r>
      <w:r>
        <w:rPr>
          <w:b/>
          <w:spacing w:val="13"/>
        </w:rPr>
        <w:t xml:space="preserve"> </w:t>
      </w:r>
      <w:r>
        <w:rPr>
          <w:spacing w:val="-1"/>
        </w:rPr>
        <w:t>Statement</w:t>
      </w:r>
      <w:r>
        <w:rPr>
          <w:spacing w:val="9"/>
        </w:rPr>
        <w:t xml:space="preserve"> </w:t>
      </w:r>
      <w:r>
        <w:t>of</w:t>
      </w:r>
      <w:r>
        <w:rPr>
          <w:spacing w:val="8"/>
        </w:rPr>
        <w:t xml:space="preserve"> </w:t>
      </w:r>
      <w:r>
        <w:t>the</w:t>
      </w:r>
      <w:r>
        <w:rPr>
          <w:spacing w:val="11"/>
        </w:rPr>
        <w:t xml:space="preserve"> </w:t>
      </w:r>
      <w:r>
        <w:rPr>
          <w:spacing w:val="-1"/>
        </w:rPr>
        <w:t>overall</w:t>
      </w:r>
      <w:r>
        <w:rPr>
          <w:spacing w:val="10"/>
        </w:rPr>
        <w:t xml:space="preserve"> </w:t>
      </w:r>
      <w:r>
        <w:t>intentions,</w:t>
      </w:r>
      <w:r>
        <w:rPr>
          <w:spacing w:val="9"/>
        </w:rPr>
        <w:t xml:space="preserve"> </w:t>
      </w:r>
      <w:r>
        <w:rPr>
          <w:spacing w:val="-1"/>
        </w:rPr>
        <w:t>direction,</w:t>
      </w:r>
      <w:r>
        <w:rPr>
          <w:spacing w:val="9"/>
        </w:rPr>
        <w:t xml:space="preserve"> </w:t>
      </w:r>
      <w:r>
        <w:rPr>
          <w:spacing w:val="-1"/>
        </w:rPr>
        <w:t>and</w:t>
      </w:r>
      <w:r>
        <w:rPr>
          <w:spacing w:val="11"/>
        </w:rPr>
        <w:t xml:space="preserve"> </w:t>
      </w:r>
      <w:r>
        <w:rPr>
          <w:spacing w:val="-1"/>
        </w:rPr>
        <w:t>attitude</w:t>
      </w:r>
      <w:r>
        <w:rPr>
          <w:spacing w:val="8"/>
        </w:rPr>
        <w:t xml:space="preserve"> </w:t>
      </w:r>
      <w:r>
        <w:t>of</w:t>
      </w:r>
      <w:r>
        <w:rPr>
          <w:spacing w:val="10"/>
        </w:rPr>
        <w:t xml:space="preserve"> </w:t>
      </w:r>
      <w:r>
        <w:t>the</w:t>
      </w:r>
      <w:r>
        <w:rPr>
          <w:spacing w:val="8"/>
        </w:rPr>
        <w:t xml:space="preserve"> </w:t>
      </w:r>
      <w:r>
        <w:t>institution</w:t>
      </w:r>
      <w:r>
        <w:rPr>
          <w:spacing w:val="9"/>
        </w:rPr>
        <w:t xml:space="preserve"> </w:t>
      </w:r>
      <w:r>
        <w:rPr>
          <w:spacing w:val="-1"/>
        </w:rPr>
        <w:t>related</w:t>
      </w:r>
      <w:r>
        <w:rPr>
          <w:spacing w:val="8"/>
        </w:rPr>
        <w:t xml:space="preserve"> </w:t>
      </w:r>
      <w:r>
        <w:t>to</w:t>
      </w:r>
      <w:r>
        <w:rPr>
          <w:spacing w:val="95"/>
        </w:rPr>
        <w:t xml:space="preserve"> </w:t>
      </w:r>
      <w:r>
        <w:t>risk;</w:t>
      </w:r>
      <w:r>
        <w:rPr>
          <w:spacing w:val="12"/>
        </w:rPr>
        <w:t xml:space="preserve"> </w:t>
      </w:r>
      <w:r>
        <w:rPr>
          <w:spacing w:val="-1"/>
        </w:rPr>
        <w:t>reflected</w:t>
      </w:r>
      <w:r>
        <w:rPr>
          <w:spacing w:val="11"/>
        </w:rPr>
        <w:t xml:space="preserve"> </w:t>
      </w:r>
      <w:r>
        <w:t>in</w:t>
      </w:r>
      <w:r>
        <w:rPr>
          <w:spacing w:val="12"/>
        </w:rPr>
        <w:t xml:space="preserve"> </w:t>
      </w:r>
      <w:r>
        <w:t>the</w:t>
      </w:r>
      <w:r>
        <w:rPr>
          <w:spacing w:val="11"/>
        </w:rPr>
        <w:t xml:space="preserve"> </w:t>
      </w:r>
      <w:r>
        <w:t>ways</w:t>
      </w:r>
      <w:r>
        <w:rPr>
          <w:spacing w:val="12"/>
        </w:rPr>
        <w:t xml:space="preserve"> </w:t>
      </w:r>
      <w:r>
        <w:t>risks</w:t>
      </w:r>
      <w:r>
        <w:rPr>
          <w:spacing w:val="12"/>
        </w:rPr>
        <w:t xml:space="preserve"> </w:t>
      </w:r>
      <w:r>
        <w:rPr>
          <w:spacing w:val="-1"/>
        </w:rPr>
        <w:t>are</w:t>
      </w:r>
      <w:r>
        <w:rPr>
          <w:spacing w:val="10"/>
        </w:rPr>
        <w:t xml:space="preserve"> </w:t>
      </w:r>
      <w:r>
        <w:rPr>
          <w:spacing w:val="-1"/>
        </w:rPr>
        <w:t>considered</w:t>
      </w:r>
      <w:r>
        <w:rPr>
          <w:spacing w:val="11"/>
        </w:rPr>
        <w:t xml:space="preserve"> </w:t>
      </w:r>
      <w:r>
        <w:t>in</w:t>
      </w:r>
      <w:r>
        <w:rPr>
          <w:spacing w:val="12"/>
        </w:rPr>
        <w:t xml:space="preserve"> </w:t>
      </w:r>
      <w:r>
        <w:t>both</w:t>
      </w:r>
      <w:r>
        <w:rPr>
          <w:spacing w:val="12"/>
        </w:rPr>
        <w:t xml:space="preserve"> </w:t>
      </w:r>
      <w:r>
        <w:t>strategy</w:t>
      </w:r>
      <w:r>
        <w:rPr>
          <w:spacing w:val="6"/>
        </w:rPr>
        <w:t xml:space="preserve"> </w:t>
      </w:r>
      <w:r>
        <w:rPr>
          <w:spacing w:val="-1"/>
        </w:rPr>
        <w:t>development</w:t>
      </w:r>
      <w:r>
        <w:rPr>
          <w:spacing w:val="12"/>
        </w:rPr>
        <w:t xml:space="preserve"> </w:t>
      </w:r>
      <w:r>
        <w:rPr>
          <w:spacing w:val="-1"/>
        </w:rPr>
        <w:t>and</w:t>
      </w:r>
      <w:r>
        <w:rPr>
          <w:spacing w:val="11"/>
        </w:rPr>
        <w:t xml:space="preserve"> </w:t>
      </w:r>
      <w:r>
        <w:t>day-to-day</w:t>
      </w:r>
      <w:r>
        <w:rPr>
          <w:spacing w:val="4"/>
        </w:rPr>
        <w:t xml:space="preserve"> </w:t>
      </w:r>
      <w:r>
        <w:t>operations.</w:t>
      </w:r>
      <w:r>
        <w:rPr>
          <w:spacing w:val="63"/>
        </w:rPr>
        <w:t xml:space="preserve"> </w:t>
      </w:r>
      <w:r>
        <w:t>The</w:t>
      </w:r>
      <w:r>
        <w:rPr>
          <w:spacing w:val="-2"/>
        </w:rPr>
        <w:t xml:space="preserve"> </w:t>
      </w:r>
      <w:r>
        <w:rPr>
          <w:spacing w:val="-1"/>
        </w:rPr>
        <w:t>organization's</w:t>
      </w:r>
      <w:r>
        <w:rPr>
          <w:spacing w:val="2"/>
        </w:rPr>
        <w:t xml:space="preserve"> </w:t>
      </w:r>
      <w:r>
        <w:rPr>
          <w:spacing w:val="-1"/>
        </w:rPr>
        <w:t>approach</w:t>
      </w:r>
      <w:r>
        <w:t xml:space="preserve"> to assess </w:t>
      </w:r>
      <w:r>
        <w:rPr>
          <w:spacing w:val="-1"/>
        </w:rPr>
        <w:t>and</w:t>
      </w:r>
      <w:r>
        <w:rPr>
          <w:spacing w:val="2"/>
        </w:rPr>
        <w:t xml:space="preserve"> </w:t>
      </w:r>
      <w:r>
        <w:t>eventually</w:t>
      </w:r>
      <w:r>
        <w:rPr>
          <w:spacing w:val="-5"/>
        </w:rPr>
        <w:t xml:space="preserve"> </w:t>
      </w:r>
      <w:r>
        <w:rPr>
          <w:spacing w:val="-1"/>
        </w:rPr>
        <w:t>pursue,</w:t>
      </w:r>
      <w:r>
        <w:rPr>
          <w:spacing w:val="2"/>
        </w:rPr>
        <w:t xml:space="preserve"> </w:t>
      </w:r>
      <w:r>
        <w:rPr>
          <w:spacing w:val="-1"/>
        </w:rPr>
        <w:t>retain,</w:t>
      </w:r>
      <w:r>
        <w:t xml:space="preserve"> </w:t>
      </w:r>
      <w:r>
        <w:rPr>
          <w:spacing w:val="-1"/>
        </w:rPr>
        <w:t>take,</w:t>
      </w:r>
      <w:r>
        <w:t xml:space="preserve"> </w:t>
      </w:r>
      <w:r>
        <w:rPr>
          <w:spacing w:val="1"/>
        </w:rPr>
        <w:t>or</w:t>
      </w:r>
      <w:r>
        <w:t xml:space="preserve"> </w:t>
      </w:r>
      <w:r>
        <w:rPr>
          <w:spacing w:val="-1"/>
        </w:rPr>
        <w:t>turn</w:t>
      </w:r>
      <w:r>
        <w:t xml:space="preserve"> away</w:t>
      </w:r>
      <w:r>
        <w:rPr>
          <w:spacing w:val="-3"/>
        </w:rPr>
        <w:t xml:space="preserve"> </w:t>
      </w:r>
      <w:r>
        <w:rPr>
          <w:spacing w:val="-1"/>
        </w:rPr>
        <w:t>from</w:t>
      </w:r>
      <w:r>
        <w:t xml:space="preserve"> risk.</w:t>
      </w:r>
    </w:p>
    <w:p w:rsidR="00375CE6" w:rsidRDefault="00375CE6">
      <w:pPr>
        <w:jc w:val="both"/>
        <w:sectPr w:rsidR="00375CE6">
          <w:pgSz w:w="12240" w:h="15840"/>
          <w:pgMar w:top="1400" w:right="960" w:bottom="920" w:left="980" w:header="0" w:footer="729" w:gutter="0"/>
          <w:cols w:space="720"/>
        </w:sectPr>
      </w:pPr>
    </w:p>
    <w:p w:rsidR="00375CE6" w:rsidRDefault="00D11B5D">
      <w:pPr>
        <w:pStyle w:val="Heading2"/>
        <w:spacing w:before="40"/>
        <w:jc w:val="both"/>
        <w:rPr>
          <w:b w:val="0"/>
          <w:bCs w:val="0"/>
        </w:rPr>
      </w:pPr>
      <w:bookmarkStart w:id="33" w:name="_bookmark32"/>
      <w:bookmarkEnd w:id="33"/>
      <w:r>
        <w:rPr>
          <w:color w:val="538DD3"/>
          <w:spacing w:val="-1"/>
        </w:rPr>
        <w:t>Terms</w:t>
      </w:r>
      <w:r>
        <w:rPr>
          <w:color w:val="538DD3"/>
          <w:spacing w:val="-9"/>
        </w:rPr>
        <w:t xml:space="preserve"> </w:t>
      </w:r>
      <w:r>
        <w:rPr>
          <w:color w:val="538DD3"/>
        </w:rPr>
        <w:t>Related</w:t>
      </w:r>
      <w:r>
        <w:rPr>
          <w:color w:val="538DD3"/>
          <w:spacing w:val="-8"/>
        </w:rPr>
        <w:t xml:space="preserve"> </w:t>
      </w:r>
      <w:r>
        <w:rPr>
          <w:color w:val="538DD3"/>
          <w:spacing w:val="-1"/>
        </w:rPr>
        <w:t>to</w:t>
      </w:r>
      <w:r>
        <w:rPr>
          <w:color w:val="538DD3"/>
          <w:spacing w:val="-8"/>
        </w:rPr>
        <w:t xml:space="preserve"> </w:t>
      </w:r>
      <w:r>
        <w:rPr>
          <w:color w:val="538DD3"/>
          <w:spacing w:val="-1"/>
        </w:rPr>
        <w:t>the</w:t>
      </w:r>
      <w:r>
        <w:rPr>
          <w:color w:val="538DD3"/>
          <w:spacing w:val="-10"/>
        </w:rPr>
        <w:t xml:space="preserve"> </w:t>
      </w:r>
      <w:r>
        <w:rPr>
          <w:color w:val="538DD3"/>
        </w:rPr>
        <w:t>Risk</w:t>
      </w:r>
      <w:r>
        <w:rPr>
          <w:color w:val="538DD3"/>
          <w:spacing w:val="-6"/>
        </w:rPr>
        <w:t xml:space="preserve"> </w:t>
      </w:r>
      <w:r>
        <w:rPr>
          <w:color w:val="538DD3"/>
        </w:rPr>
        <w:t>and</w:t>
      </w:r>
      <w:r>
        <w:rPr>
          <w:color w:val="538DD3"/>
          <w:spacing w:val="-11"/>
        </w:rPr>
        <w:t xml:space="preserve"> </w:t>
      </w:r>
      <w:r>
        <w:rPr>
          <w:color w:val="538DD3"/>
          <w:spacing w:val="-1"/>
        </w:rPr>
        <w:t>Opportunity</w:t>
      </w:r>
      <w:r>
        <w:rPr>
          <w:color w:val="538DD3"/>
          <w:spacing w:val="-6"/>
        </w:rPr>
        <w:t xml:space="preserve"> </w:t>
      </w:r>
      <w:r>
        <w:rPr>
          <w:color w:val="538DD3"/>
          <w:spacing w:val="-1"/>
        </w:rPr>
        <w:t>Assessment</w:t>
      </w:r>
      <w:r>
        <w:rPr>
          <w:color w:val="538DD3"/>
          <w:spacing w:val="-11"/>
        </w:rPr>
        <w:t xml:space="preserve"> </w:t>
      </w:r>
      <w:r>
        <w:rPr>
          <w:color w:val="538DD3"/>
        </w:rPr>
        <w:t>Process</w:t>
      </w:r>
    </w:p>
    <w:p w:rsidR="00375CE6" w:rsidRDefault="00D11B5D">
      <w:pPr>
        <w:pStyle w:val="BodyText"/>
        <w:spacing w:before="157"/>
        <w:ind w:left="100" w:firstLine="0"/>
        <w:jc w:val="both"/>
      </w:pPr>
      <w:r>
        <w:rPr>
          <w:b/>
          <w:spacing w:val="-1"/>
        </w:rPr>
        <w:t>Acceptance:</w:t>
      </w:r>
      <w:r>
        <w:rPr>
          <w:b/>
          <w:spacing w:val="1"/>
        </w:rPr>
        <w:t xml:space="preserve"> </w:t>
      </w:r>
      <w:r>
        <w:rPr>
          <w:spacing w:val="-1"/>
        </w:rPr>
        <w:t>Form</w:t>
      </w:r>
      <w:r>
        <w:t xml:space="preserve"> of</w:t>
      </w:r>
      <w:r>
        <w:rPr>
          <w:spacing w:val="-1"/>
        </w:rPr>
        <w:t xml:space="preserve"> </w:t>
      </w:r>
      <w:r>
        <w:t xml:space="preserve">risk </w:t>
      </w:r>
      <w:r>
        <w:rPr>
          <w:spacing w:val="-1"/>
        </w:rPr>
        <w:t>response,</w:t>
      </w:r>
      <w:r>
        <w:t xml:space="preserve"> </w:t>
      </w:r>
      <w:r>
        <w:rPr>
          <w:spacing w:val="-1"/>
        </w:rPr>
        <w:t>an</w:t>
      </w:r>
      <w:r>
        <w:t xml:space="preserve"> </w:t>
      </w:r>
      <w:r>
        <w:rPr>
          <w:spacing w:val="-1"/>
        </w:rPr>
        <w:t>informed</w:t>
      </w:r>
      <w:r>
        <w:rPr>
          <w:spacing w:val="2"/>
        </w:rPr>
        <w:t xml:space="preserve"> </w:t>
      </w:r>
      <w:r>
        <w:rPr>
          <w:spacing w:val="-1"/>
        </w:rPr>
        <w:t>decision</w:t>
      </w:r>
      <w:r>
        <w:t xml:space="preserve"> to </w:t>
      </w:r>
      <w:r>
        <w:rPr>
          <w:spacing w:val="-1"/>
        </w:rPr>
        <w:t>tolerate</w:t>
      </w:r>
      <w:r>
        <w:t xml:space="preserve"> or</w:t>
      </w:r>
      <w:r>
        <w:rPr>
          <w:spacing w:val="-2"/>
        </w:rPr>
        <w:t xml:space="preserve"> </w:t>
      </w:r>
      <w:r>
        <w:t>take</w:t>
      </w:r>
      <w:r>
        <w:rPr>
          <w:spacing w:val="-1"/>
        </w:rPr>
        <w:t xml:space="preserve"> </w:t>
      </w:r>
      <w:r>
        <w:t>on a</w:t>
      </w:r>
      <w:r>
        <w:rPr>
          <w:spacing w:val="-1"/>
        </w:rPr>
        <w:t xml:space="preserve"> particular</w:t>
      </w:r>
      <w:r>
        <w:t xml:space="preserve"> risk.</w:t>
      </w:r>
    </w:p>
    <w:p w:rsidR="00375CE6" w:rsidRDefault="00D11B5D">
      <w:pPr>
        <w:pStyle w:val="BodyText"/>
        <w:ind w:left="100" w:right="123" w:firstLine="0"/>
        <w:jc w:val="both"/>
      </w:pPr>
      <w:r>
        <w:rPr>
          <w:b/>
          <w:spacing w:val="-1"/>
        </w:rPr>
        <w:t>Avoidance:</w:t>
      </w:r>
      <w:r>
        <w:rPr>
          <w:b/>
          <w:spacing w:val="13"/>
        </w:rPr>
        <w:t xml:space="preserve"> </w:t>
      </w:r>
      <w:r>
        <w:t>Form</w:t>
      </w:r>
      <w:r>
        <w:rPr>
          <w:spacing w:val="9"/>
        </w:rPr>
        <w:t xml:space="preserve"> </w:t>
      </w:r>
      <w:r>
        <w:t>of</w:t>
      </w:r>
      <w:r>
        <w:rPr>
          <w:spacing w:val="8"/>
        </w:rPr>
        <w:t xml:space="preserve"> </w:t>
      </w:r>
      <w:r>
        <w:t>risk</w:t>
      </w:r>
      <w:r>
        <w:rPr>
          <w:spacing w:val="9"/>
        </w:rPr>
        <w:t xml:space="preserve"> </w:t>
      </w:r>
      <w:r>
        <w:rPr>
          <w:spacing w:val="-1"/>
        </w:rPr>
        <w:t>response,</w:t>
      </w:r>
      <w:r>
        <w:rPr>
          <w:spacing w:val="9"/>
        </w:rPr>
        <w:t xml:space="preserve"> </w:t>
      </w:r>
      <w:r>
        <w:rPr>
          <w:spacing w:val="-1"/>
        </w:rPr>
        <w:t>an</w:t>
      </w:r>
      <w:r>
        <w:rPr>
          <w:spacing w:val="9"/>
        </w:rPr>
        <w:t xml:space="preserve"> </w:t>
      </w:r>
      <w:r>
        <w:rPr>
          <w:spacing w:val="-1"/>
        </w:rPr>
        <w:t>informed</w:t>
      </w:r>
      <w:r>
        <w:rPr>
          <w:spacing w:val="8"/>
        </w:rPr>
        <w:t xml:space="preserve"> </w:t>
      </w:r>
      <w:r>
        <w:t>decision</w:t>
      </w:r>
      <w:r>
        <w:rPr>
          <w:spacing w:val="9"/>
        </w:rPr>
        <w:t xml:space="preserve"> </w:t>
      </w:r>
      <w:r>
        <w:t>not</w:t>
      </w:r>
      <w:r>
        <w:rPr>
          <w:spacing w:val="9"/>
        </w:rPr>
        <w:t xml:space="preserve"> </w:t>
      </w:r>
      <w:r>
        <w:t>to</w:t>
      </w:r>
      <w:r>
        <w:rPr>
          <w:spacing w:val="9"/>
        </w:rPr>
        <w:t xml:space="preserve"> </w:t>
      </w:r>
      <w:r>
        <w:t>be</w:t>
      </w:r>
      <w:r>
        <w:rPr>
          <w:spacing w:val="8"/>
        </w:rPr>
        <w:t xml:space="preserve"> </w:t>
      </w:r>
      <w:r>
        <w:rPr>
          <w:spacing w:val="-1"/>
        </w:rPr>
        <w:t>involved</w:t>
      </w:r>
      <w:r>
        <w:rPr>
          <w:spacing w:val="9"/>
        </w:rPr>
        <w:t xml:space="preserve"> </w:t>
      </w:r>
      <w:r>
        <w:t>in,</w:t>
      </w:r>
      <w:r>
        <w:rPr>
          <w:spacing w:val="9"/>
        </w:rPr>
        <w:t xml:space="preserve"> </w:t>
      </w:r>
      <w:r>
        <w:t>or</w:t>
      </w:r>
      <w:r>
        <w:rPr>
          <w:spacing w:val="8"/>
        </w:rPr>
        <w:t xml:space="preserve"> </w:t>
      </w:r>
      <w:r>
        <w:t>to</w:t>
      </w:r>
      <w:r>
        <w:rPr>
          <w:spacing w:val="9"/>
        </w:rPr>
        <w:t xml:space="preserve"> </w:t>
      </w:r>
      <w:r>
        <w:rPr>
          <w:spacing w:val="-1"/>
        </w:rPr>
        <w:t>withdraw</w:t>
      </w:r>
      <w:r>
        <w:rPr>
          <w:spacing w:val="8"/>
        </w:rPr>
        <w:t xml:space="preserve"> </w:t>
      </w:r>
      <w:r>
        <w:rPr>
          <w:spacing w:val="-1"/>
        </w:rPr>
        <w:t>from,</w:t>
      </w:r>
      <w:r>
        <w:rPr>
          <w:spacing w:val="9"/>
        </w:rPr>
        <w:t xml:space="preserve"> </w:t>
      </w:r>
      <w:r>
        <w:rPr>
          <w:spacing w:val="-1"/>
        </w:rPr>
        <w:t>an</w:t>
      </w:r>
      <w:r>
        <w:rPr>
          <w:spacing w:val="77"/>
        </w:rPr>
        <w:t xml:space="preserve"> </w:t>
      </w:r>
      <w:r>
        <w:rPr>
          <w:spacing w:val="-1"/>
        </w:rPr>
        <w:t>activity,</w:t>
      </w:r>
      <w:r>
        <w:t xml:space="preserve"> in order not to be</w:t>
      </w:r>
      <w:r>
        <w:rPr>
          <w:spacing w:val="-1"/>
        </w:rPr>
        <w:t xml:space="preserve"> </w:t>
      </w:r>
      <w:r>
        <w:t xml:space="preserve">exposed to a </w:t>
      </w:r>
      <w:r>
        <w:rPr>
          <w:spacing w:val="-1"/>
        </w:rPr>
        <w:t>particular</w:t>
      </w:r>
      <w:r>
        <w:t xml:space="preserve"> risk.</w:t>
      </w:r>
    </w:p>
    <w:p w:rsidR="00375CE6" w:rsidRDefault="00D11B5D">
      <w:pPr>
        <w:pStyle w:val="BodyText"/>
        <w:ind w:left="100" w:right="118" w:firstLine="0"/>
        <w:jc w:val="both"/>
      </w:pPr>
      <w:r>
        <w:rPr>
          <w:rFonts w:cs="Times New Roman"/>
          <w:b/>
          <w:bCs/>
          <w:spacing w:val="-1"/>
        </w:rPr>
        <w:t>Enhance:</w:t>
      </w:r>
      <w:r>
        <w:rPr>
          <w:rFonts w:cs="Times New Roman"/>
          <w:b/>
          <w:bCs/>
          <w:spacing w:val="30"/>
        </w:rPr>
        <w:t xml:space="preserve"> </w:t>
      </w:r>
      <w:r>
        <w:rPr>
          <w:rFonts w:cs="Times New Roman"/>
        </w:rPr>
        <w:t>The</w:t>
      </w:r>
      <w:r>
        <w:rPr>
          <w:rFonts w:cs="Times New Roman"/>
          <w:spacing w:val="24"/>
        </w:rPr>
        <w:t xml:space="preserve"> </w:t>
      </w:r>
      <w:r>
        <w:rPr>
          <w:rFonts w:cs="Times New Roman"/>
        </w:rPr>
        <w:t>opportunity</w:t>
      </w:r>
      <w:r>
        <w:rPr>
          <w:rFonts w:cs="Times New Roman"/>
          <w:spacing w:val="21"/>
        </w:rPr>
        <w:t xml:space="preserve"> </w:t>
      </w:r>
      <w:r>
        <w:rPr>
          <w:rFonts w:cs="Times New Roman"/>
          <w:spacing w:val="-1"/>
        </w:rPr>
        <w:t>equivalent</w:t>
      </w:r>
      <w:r>
        <w:rPr>
          <w:rFonts w:cs="Times New Roman"/>
          <w:spacing w:val="26"/>
        </w:rPr>
        <w:t xml:space="preserve"> </w:t>
      </w:r>
      <w:r>
        <w:rPr>
          <w:rFonts w:cs="Times New Roman"/>
        </w:rPr>
        <w:t>of</w:t>
      </w:r>
      <w:r>
        <w:rPr>
          <w:rFonts w:cs="Times New Roman"/>
          <w:spacing w:val="25"/>
        </w:rPr>
        <w:t xml:space="preserve"> </w:t>
      </w:r>
      <w:r>
        <w:rPr>
          <w:rFonts w:cs="Times New Roman"/>
          <w:spacing w:val="-1"/>
        </w:rPr>
        <w:t>“mitigating”</w:t>
      </w:r>
      <w:r>
        <w:rPr>
          <w:rFonts w:cs="Times New Roman"/>
          <w:spacing w:val="25"/>
        </w:rPr>
        <w:t xml:space="preserve"> </w:t>
      </w:r>
      <w:r>
        <w:rPr>
          <w:rFonts w:cs="Times New Roman"/>
        </w:rPr>
        <w:t>a</w:t>
      </w:r>
      <w:r>
        <w:rPr>
          <w:rFonts w:cs="Times New Roman"/>
          <w:spacing w:val="25"/>
        </w:rPr>
        <w:t xml:space="preserve"> </w:t>
      </w:r>
      <w:r>
        <w:rPr>
          <w:rFonts w:cs="Times New Roman"/>
        </w:rPr>
        <w:t>risk</w:t>
      </w:r>
      <w:r>
        <w:rPr>
          <w:rFonts w:cs="Times New Roman"/>
          <w:spacing w:val="26"/>
        </w:rPr>
        <w:t xml:space="preserve"> </w:t>
      </w:r>
      <w:r>
        <w:rPr>
          <w:rFonts w:cs="Times New Roman"/>
        </w:rPr>
        <w:t>is</w:t>
      </w:r>
      <w:r>
        <w:rPr>
          <w:rFonts w:cs="Times New Roman"/>
          <w:spacing w:val="26"/>
        </w:rPr>
        <w:t xml:space="preserve"> </w:t>
      </w:r>
      <w:r>
        <w:rPr>
          <w:rFonts w:cs="Times New Roman"/>
        </w:rPr>
        <w:t>to</w:t>
      </w:r>
      <w:r>
        <w:rPr>
          <w:rFonts w:cs="Times New Roman"/>
          <w:spacing w:val="31"/>
        </w:rPr>
        <w:t xml:space="preserve"> </w:t>
      </w:r>
      <w:r>
        <w:rPr>
          <w:rFonts w:cs="Times New Roman"/>
          <w:i/>
          <w:spacing w:val="-1"/>
        </w:rPr>
        <w:t>enhance</w:t>
      </w:r>
      <w:r>
        <w:rPr>
          <w:rFonts w:cs="Times New Roman"/>
          <w:i/>
          <w:spacing w:val="25"/>
        </w:rPr>
        <w:t xml:space="preserve"> </w:t>
      </w:r>
      <w:r>
        <w:t>the</w:t>
      </w:r>
      <w:r>
        <w:rPr>
          <w:spacing w:val="25"/>
        </w:rPr>
        <w:t xml:space="preserve"> </w:t>
      </w:r>
      <w:r>
        <w:rPr>
          <w:spacing w:val="-1"/>
        </w:rPr>
        <w:t>opportunity.</w:t>
      </w:r>
      <w:r>
        <w:rPr>
          <w:spacing w:val="26"/>
        </w:rPr>
        <w:t xml:space="preserve"> </w:t>
      </w:r>
      <w:r>
        <w:t>Mitigation</w:t>
      </w:r>
      <w:r>
        <w:rPr>
          <w:spacing w:val="59"/>
        </w:rPr>
        <w:t xml:space="preserve"> </w:t>
      </w:r>
      <w:r>
        <w:rPr>
          <w:spacing w:val="-1"/>
        </w:rPr>
        <w:t>modifies</w:t>
      </w:r>
      <w:r>
        <w:rPr>
          <w:spacing w:val="40"/>
        </w:rPr>
        <w:t xml:space="preserve"> </w:t>
      </w:r>
      <w:r>
        <w:t>the</w:t>
      </w:r>
      <w:r>
        <w:rPr>
          <w:spacing w:val="40"/>
        </w:rPr>
        <w:t xml:space="preserve"> </w:t>
      </w:r>
      <w:r>
        <w:rPr>
          <w:spacing w:val="-1"/>
        </w:rPr>
        <w:t>degree</w:t>
      </w:r>
      <w:r>
        <w:rPr>
          <w:spacing w:val="39"/>
        </w:rPr>
        <w:t xml:space="preserve"> </w:t>
      </w:r>
      <w:r>
        <w:t>of</w:t>
      </w:r>
      <w:r>
        <w:rPr>
          <w:spacing w:val="44"/>
        </w:rPr>
        <w:t xml:space="preserve"> </w:t>
      </w:r>
      <w:r>
        <w:t>exposure</w:t>
      </w:r>
      <w:r>
        <w:rPr>
          <w:spacing w:val="39"/>
        </w:rPr>
        <w:t xml:space="preserve"> </w:t>
      </w:r>
      <w:r>
        <w:rPr>
          <w:spacing w:val="1"/>
        </w:rPr>
        <w:t>by</w:t>
      </w:r>
      <w:r>
        <w:rPr>
          <w:spacing w:val="35"/>
        </w:rPr>
        <w:t xml:space="preserve"> </w:t>
      </w:r>
      <w:r>
        <w:rPr>
          <w:spacing w:val="-1"/>
        </w:rPr>
        <w:t>reducing</w:t>
      </w:r>
      <w:r>
        <w:rPr>
          <w:spacing w:val="38"/>
        </w:rPr>
        <w:t xml:space="preserve"> </w:t>
      </w:r>
      <w:r>
        <w:t>probability</w:t>
      </w:r>
      <w:r>
        <w:rPr>
          <w:spacing w:val="35"/>
        </w:rPr>
        <w:t xml:space="preserve"> </w:t>
      </w:r>
      <w:r>
        <w:rPr>
          <w:spacing w:val="-1"/>
        </w:rPr>
        <w:t>and/or</w:t>
      </w:r>
      <w:r>
        <w:rPr>
          <w:spacing w:val="40"/>
        </w:rPr>
        <w:t xml:space="preserve"> </w:t>
      </w:r>
      <w:r>
        <w:rPr>
          <w:spacing w:val="-1"/>
        </w:rPr>
        <w:t>impact,</w:t>
      </w:r>
      <w:r>
        <w:rPr>
          <w:spacing w:val="43"/>
        </w:rPr>
        <w:t xml:space="preserve"> </w:t>
      </w:r>
      <w:r>
        <w:rPr>
          <w:spacing w:val="-1"/>
        </w:rPr>
        <w:t>whereas</w:t>
      </w:r>
      <w:r>
        <w:rPr>
          <w:spacing w:val="43"/>
        </w:rPr>
        <w:t xml:space="preserve"> </w:t>
      </w:r>
      <w:r>
        <w:rPr>
          <w:spacing w:val="-1"/>
        </w:rPr>
        <w:t>enhancing</w:t>
      </w:r>
      <w:r>
        <w:rPr>
          <w:spacing w:val="38"/>
        </w:rPr>
        <w:t xml:space="preserve"> </w:t>
      </w:r>
      <w:r>
        <w:t>seeks</w:t>
      </w:r>
      <w:r>
        <w:rPr>
          <w:spacing w:val="40"/>
        </w:rPr>
        <w:t xml:space="preserve"> </w:t>
      </w:r>
      <w:r>
        <w:rPr>
          <w:spacing w:val="-1"/>
        </w:rPr>
        <w:t>to</w:t>
      </w:r>
      <w:r>
        <w:rPr>
          <w:spacing w:val="87"/>
        </w:rPr>
        <w:t xml:space="preserve"> </w:t>
      </w:r>
      <w:r>
        <w:rPr>
          <w:spacing w:val="-1"/>
        </w:rPr>
        <w:t>increase</w:t>
      </w:r>
      <w:r>
        <w:rPr>
          <w:spacing w:val="32"/>
        </w:rPr>
        <w:t xml:space="preserve"> </w:t>
      </w:r>
      <w:r>
        <w:t>the</w:t>
      </w:r>
      <w:r>
        <w:rPr>
          <w:spacing w:val="32"/>
        </w:rPr>
        <w:t xml:space="preserve"> </w:t>
      </w:r>
      <w:r>
        <w:t>probability</w:t>
      </w:r>
      <w:r>
        <w:rPr>
          <w:spacing w:val="33"/>
        </w:rPr>
        <w:t xml:space="preserve"> </w:t>
      </w:r>
      <w:r>
        <w:rPr>
          <w:spacing w:val="-1"/>
        </w:rPr>
        <w:t>and/or</w:t>
      </w:r>
      <w:r>
        <w:rPr>
          <w:spacing w:val="33"/>
        </w:rPr>
        <w:t xml:space="preserve"> </w:t>
      </w:r>
      <w:r>
        <w:t>the</w:t>
      </w:r>
      <w:r>
        <w:rPr>
          <w:spacing w:val="32"/>
        </w:rPr>
        <w:t xml:space="preserve"> </w:t>
      </w:r>
      <w:r>
        <w:t>impact</w:t>
      </w:r>
      <w:r>
        <w:rPr>
          <w:spacing w:val="33"/>
        </w:rPr>
        <w:t xml:space="preserve"> </w:t>
      </w:r>
      <w:r>
        <w:t>of</w:t>
      </w:r>
      <w:r>
        <w:rPr>
          <w:spacing w:val="32"/>
        </w:rPr>
        <w:t xml:space="preserve"> </w:t>
      </w:r>
      <w:r>
        <w:t>the</w:t>
      </w:r>
      <w:r>
        <w:rPr>
          <w:spacing w:val="34"/>
        </w:rPr>
        <w:t xml:space="preserve"> </w:t>
      </w:r>
      <w:r>
        <w:t>opportunity</w:t>
      </w:r>
      <w:r>
        <w:rPr>
          <w:spacing w:val="28"/>
        </w:rPr>
        <w:t xml:space="preserve"> </w:t>
      </w:r>
      <w:r>
        <w:t>in</w:t>
      </w:r>
      <w:r>
        <w:rPr>
          <w:spacing w:val="33"/>
        </w:rPr>
        <w:t xml:space="preserve"> </w:t>
      </w:r>
      <w:r>
        <w:t>order</w:t>
      </w:r>
      <w:r>
        <w:rPr>
          <w:spacing w:val="34"/>
        </w:rPr>
        <w:t xml:space="preserve"> </w:t>
      </w:r>
      <w:r>
        <w:t>to</w:t>
      </w:r>
      <w:r>
        <w:rPr>
          <w:spacing w:val="36"/>
        </w:rPr>
        <w:t xml:space="preserve"> </w:t>
      </w:r>
      <w:r>
        <w:t>maximize</w:t>
      </w:r>
      <w:r>
        <w:rPr>
          <w:spacing w:val="32"/>
        </w:rPr>
        <w:t xml:space="preserve"> </w:t>
      </w:r>
      <w:r>
        <w:t>the</w:t>
      </w:r>
      <w:r>
        <w:rPr>
          <w:spacing w:val="32"/>
        </w:rPr>
        <w:t xml:space="preserve"> </w:t>
      </w:r>
      <w:r>
        <w:t>benefit</w:t>
      </w:r>
      <w:r>
        <w:rPr>
          <w:spacing w:val="33"/>
        </w:rPr>
        <w:t xml:space="preserve"> </w:t>
      </w:r>
      <w:r>
        <w:t>to</w:t>
      </w:r>
      <w:r>
        <w:rPr>
          <w:spacing w:val="33"/>
        </w:rPr>
        <w:t xml:space="preserve"> </w:t>
      </w:r>
      <w:r>
        <w:t>the</w:t>
      </w:r>
      <w:r>
        <w:rPr>
          <w:spacing w:val="34"/>
        </w:rPr>
        <w:t xml:space="preserve"> </w:t>
      </w:r>
      <w:r>
        <w:rPr>
          <w:spacing w:val="-1"/>
        </w:rPr>
        <w:t>project.</w:t>
      </w:r>
    </w:p>
    <w:p w:rsidR="00375CE6" w:rsidRDefault="00D11B5D">
      <w:pPr>
        <w:pStyle w:val="BodyText"/>
        <w:ind w:left="100" w:right="118" w:firstLine="0"/>
        <w:jc w:val="both"/>
      </w:pPr>
      <w:r>
        <w:rPr>
          <w:b/>
          <w:spacing w:val="-1"/>
        </w:rPr>
        <w:t>Event:</w:t>
      </w:r>
      <w:r>
        <w:rPr>
          <w:b/>
          <w:spacing w:val="9"/>
        </w:rPr>
        <w:t xml:space="preserve"> </w:t>
      </w:r>
      <w:r>
        <w:rPr>
          <w:spacing w:val="-1"/>
        </w:rPr>
        <w:t>Occurrence</w:t>
      </w:r>
      <w:r>
        <w:rPr>
          <w:spacing w:val="8"/>
        </w:rPr>
        <w:t xml:space="preserve"> </w:t>
      </w:r>
      <w:r>
        <w:t>or</w:t>
      </w:r>
      <w:r>
        <w:rPr>
          <w:spacing w:val="11"/>
        </w:rPr>
        <w:t xml:space="preserve"> </w:t>
      </w:r>
      <w:r>
        <w:t>change</w:t>
      </w:r>
      <w:r>
        <w:rPr>
          <w:spacing w:val="8"/>
        </w:rPr>
        <w:t xml:space="preserve"> </w:t>
      </w:r>
      <w:r>
        <w:t>of</w:t>
      </w:r>
      <w:r>
        <w:rPr>
          <w:spacing w:val="8"/>
        </w:rPr>
        <w:t xml:space="preserve"> </w:t>
      </w:r>
      <w:r>
        <w:t>a</w:t>
      </w:r>
      <w:r>
        <w:rPr>
          <w:spacing w:val="8"/>
        </w:rPr>
        <w:t xml:space="preserve"> </w:t>
      </w:r>
      <w:r>
        <w:t>particular</w:t>
      </w:r>
      <w:r>
        <w:rPr>
          <w:spacing w:val="8"/>
        </w:rPr>
        <w:t xml:space="preserve"> </w:t>
      </w:r>
      <w:r>
        <w:t>set</w:t>
      </w:r>
      <w:r>
        <w:rPr>
          <w:spacing w:val="9"/>
        </w:rPr>
        <w:t xml:space="preserve"> </w:t>
      </w:r>
      <w:r>
        <w:t>of</w:t>
      </w:r>
      <w:r>
        <w:rPr>
          <w:spacing w:val="8"/>
        </w:rPr>
        <w:t xml:space="preserve"> </w:t>
      </w:r>
      <w:r>
        <w:rPr>
          <w:spacing w:val="-1"/>
        </w:rPr>
        <w:t>circumstances.</w:t>
      </w:r>
      <w:r>
        <w:rPr>
          <w:spacing w:val="9"/>
        </w:rPr>
        <w:t xml:space="preserve"> </w:t>
      </w:r>
      <w:r>
        <w:rPr>
          <w:spacing w:val="-1"/>
        </w:rPr>
        <w:t>Can</w:t>
      </w:r>
      <w:r>
        <w:rPr>
          <w:spacing w:val="14"/>
        </w:rPr>
        <w:t xml:space="preserve"> </w:t>
      </w:r>
      <w:r>
        <w:t>be</w:t>
      </w:r>
      <w:r>
        <w:rPr>
          <w:spacing w:val="10"/>
        </w:rPr>
        <w:t xml:space="preserve"> </w:t>
      </w:r>
      <w:r>
        <w:t>one</w:t>
      </w:r>
      <w:r>
        <w:rPr>
          <w:spacing w:val="8"/>
        </w:rPr>
        <w:t xml:space="preserve"> </w:t>
      </w:r>
      <w:r>
        <w:t>or</w:t>
      </w:r>
      <w:r>
        <w:rPr>
          <w:spacing w:val="8"/>
        </w:rPr>
        <w:t xml:space="preserve"> </w:t>
      </w:r>
      <w:r>
        <w:t>more</w:t>
      </w:r>
      <w:r>
        <w:rPr>
          <w:spacing w:val="8"/>
        </w:rPr>
        <w:t xml:space="preserve"> </w:t>
      </w:r>
      <w:r>
        <w:rPr>
          <w:spacing w:val="-1"/>
        </w:rPr>
        <w:t>occurrences,</w:t>
      </w:r>
      <w:r>
        <w:rPr>
          <w:spacing w:val="11"/>
        </w:rPr>
        <w:t xml:space="preserve"> </w:t>
      </w:r>
      <w:r>
        <w:rPr>
          <w:spacing w:val="-1"/>
        </w:rPr>
        <w:t>can</w:t>
      </w:r>
      <w:r>
        <w:rPr>
          <w:spacing w:val="75"/>
        </w:rPr>
        <w:t xml:space="preserve"> </w:t>
      </w:r>
      <w:r>
        <w:rPr>
          <w:spacing w:val="-1"/>
        </w:rPr>
        <w:t>have several</w:t>
      </w:r>
      <w:r>
        <w:t xml:space="preserve"> </w:t>
      </w:r>
      <w:r>
        <w:rPr>
          <w:spacing w:val="-1"/>
        </w:rPr>
        <w:t>causes,</w:t>
      </w:r>
      <w:r>
        <w:t xml:space="preserve"> </w:t>
      </w:r>
      <w:r>
        <w:rPr>
          <w:spacing w:val="-1"/>
        </w:rPr>
        <w:t>and</w:t>
      </w:r>
      <w:r>
        <w:rPr>
          <w:spacing w:val="2"/>
        </w:rPr>
        <w:t xml:space="preserve"> </w:t>
      </w:r>
      <w:r>
        <w:rPr>
          <w:spacing w:val="-1"/>
        </w:rPr>
        <w:t>can</w:t>
      </w:r>
      <w:r>
        <w:t xml:space="preserve"> </w:t>
      </w:r>
      <w:r>
        <w:rPr>
          <w:spacing w:val="-1"/>
        </w:rPr>
        <w:t>consist</w:t>
      </w:r>
      <w:r>
        <w:t xml:space="preserve"> of something</w:t>
      </w:r>
      <w:r>
        <w:rPr>
          <w:spacing w:val="-1"/>
        </w:rPr>
        <w:t xml:space="preserve"> </w:t>
      </w:r>
      <w:r>
        <w:t xml:space="preserve">not </w:t>
      </w:r>
      <w:r>
        <w:rPr>
          <w:spacing w:val="-1"/>
        </w:rPr>
        <w:t>happening.</w:t>
      </w:r>
    </w:p>
    <w:p w:rsidR="00375CE6" w:rsidRDefault="00D11B5D">
      <w:pPr>
        <w:pStyle w:val="BodyText"/>
        <w:ind w:left="100" w:right="120" w:firstLine="0"/>
        <w:jc w:val="both"/>
      </w:pPr>
      <w:r>
        <w:rPr>
          <w:rFonts w:cs="Times New Roman"/>
          <w:b/>
          <w:bCs/>
        </w:rPr>
        <w:t>Exploit:</w:t>
      </w:r>
      <w:r>
        <w:rPr>
          <w:rFonts w:cs="Times New Roman"/>
          <w:b/>
          <w:bCs/>
          <w:spacing w:val="44"/>
        </w:rPr>
        <w:t xml:space="preserve"> </w:t>
      </w:r>
      <w:r>
        <w:rPr>
          <w:rFonts w:cs="Times New Roman"/>
          <w:spacing w:val="-1"/>
        </w:rPr>
        <w:t>Parallels</w:t>
      </w:r>
      <w:r>
        <w:rPr>
          <w:rFonts w:cs="Times New Roman"/>
          <w:spacing w:val="41"/>
        </w:rPr>
        <w:t xml:space="preserve"> </w:t>
      </w:r>
      <w:r>
        <w:rPr>
          <w:rFonts w:cs="Times New Roman"/>
        </w:rPr>
        <w:t>the</w:t>
      </w:r>
      <w:r>
        <w:rPr>
          <w:rFonts w:cs="Times New Roman"/>
          <w:spacing w:val="40"/>
        </w:rPr>
        <w:t xml:space="preserve"> </w:t>
      </w:r>
      <w:r>
        <w:rPr>
          <w:rFonts w:cs="Times New Roman"/>
          <w:spacing w:val="-1"/>
        </w:rPr>
        <w:t>“avoid”</w:t>
      </w:r>
      <w:r>
        <w:rPr>
          <w:rFonts w:cs="Times New Roman"/>
          <w:spacing w:val="40"/>
        </w:rPr>
        <w:t xml:space="preserve"> </w:t>
      </w:r>
      <w:r>
        <w:rPr>
          <w:rFonts w:cs="Times New Roman"/>
          <w:spacing w:val="-1"/>
        </w:rPr>
        <w:t>response,</w:t>
      </w:r>
      <w:r>
        <w:rPr>
          <w:rFonts w:cs="Times New Roman"/>
          <w:spacing w:val="40"/>
        </w:rPr>
        <w:t xml:space="preserve"> </w:t>
      </w:r>
      <w:r>
        <w:rPr>
          <w:rFonts w:cs="Times New Roman"/>
        </w:rPr>
        <w:t>where</w:t>
      </w:r>
      <w:r>
        <w:rPr>
          <w:rFonts w:cs="Times New Roman"/>
          <w:spacing w:val="41"/>
        </w:rPr>
        <w:t xml:space="preserve"> </w:t>
      </w:r>
      <w:r>
        <w:rPr>
          <w:rFonts w:cs="Times New Roman"/>
        </w:rPr>
        <w:t>the</w:t>
      </w:r>
      <w:r>
        <w:rPr>
          <w:rFonts w:cs="Times New Roman"/>
          <w:spacing w:val="40"/>
        </w:rPr>
        <w:t xml:space="preserve"> </w:t>
      </w:r>
      <w:r>
        <w:rPr>
          <w:rFonts w:cs="Times New Roman"/>
          <w:spacing w:val="-1"/>
        </w:rPr>
        <w:t>general</w:t>
      </w:r>
      <w:r>
        <w:rPr>
          <w:rFonts w:cs="Times New Roman"/>
          <w:spacing w:val="41"/>
        </w:rPr>
        <w:t xml:space="preserve"> </w:t>
      </w:r>
      <w:r>
        <w:rPr>
          <w:rFonts w:cs="Times New Roman"/>
          <w:spacing w:val="-1"/>
        </w:rPr>
        <w:t>approach</w:t>
      </w:r>
      <w:r>
        <w:rPr>
          <w:rFonts w:cs="Times New Roman"/>
          <w:spacing w:val="40"/>
        </w:rPr>
        <w:t xml:space="preserve"> </w:t>
      </w:r>
      <w:r>
        <w:rPr>
          <w:rFonts w:cs="Times New Roman"/>
        </w:rPr>
        <w:t>is</w:t>
      </w:r>
      <w:r>
        <w:rPr>
          <w:rFonts w:cs="Times New Roman"/>
          <w:spacing w:val="43"/>
        </w:rPr>
        <w:t xml:space="preserve"> </w:t>
      </w:r>
      <w:r>
        <w:rPr>
          <w:rFonts w:cs="Times New Roman"/>
        </w:rPr>
        <w:t>to</w:t>
      </w:r>
      <w:r>
        <w:rPr>
          <w:rFonts w:cs="Times New Roman"/>
          <w:spacing w:val="41"/>
        </w:rPr>
        <w:t xml:space="preserve"> </w:t>
      </w:r>
      <w:r>
        <w:rPr>
          <w:rFonts w:cs="Times New Roman"/>
          <w:spacing w:val="-1"/>
        </w:rPr>
        <w:t>eliminate</w:t>
      </w:r>
      <w:r>
        <w:rPr>
          <w:rFonts w:cs="Times New Roman"/>
          <w:spacing w:val="40"/>
        </w:rPr>
        <w:t xml:space="preserve"> </w:t>
      </w:r>
      <w:r>
        <w:rPr>
          <w:rFonts w:cs="Times New Roman"/>
          <w:spacing w:val="-1"/>
        </w:rPr>
        <w:t>uncertainty.</w:t>
      </w:r>
      <w:r>
        <w:rPr>
          <w:rFonts w:cs="Times New Roman"/>
          <w:spacing w:val="42"/>
        </w:rPr>
        <w:t xml:space="preserve"> </w:t>
      </w:r>
      <w:r>
        <w:rPr>
          <w:rFonts w:cs="Times New Roman"/>
          <w:spacing w:val="-1"/>
        </w:rPr>
        <w:t>For</w:t>
      </w:r>
      <w:r>
        <w:rPr>
          <w:rFonts w:cs="Times New Roman"/>
          <w:spacing w:val="79"/>
        </w:rPr>
        <w:t xml:space="preserve"> </w:t>
      </w:r>
      <w:r>
        <w:rPr>
          <w:rFonts w:cs="Times New Roman"/>
          <w:spacing w:val="-1"/>
        </w:rPr>
        <w:t>opportunities,</w:t>
      </w:r>
      <w:r>
        <w:rPr>
          <w:rFonts w:cs="Times New Roman"/>
          <w:spacing w:val="57"/>
        </w:rPr>
        <w:t xml:space="preserve"> </w:t>
      </w:r>
      <w:r>
        <w:rPr>
          <w:rFonts w:cs="Times New Roman"/>
        </w:rPr>
        <w:t>the</w:t>
      </w:r>
      <w:r>
        <w:rPr>
          <w:rFonts w:cs="Times New Roman"/>
          <w:spacing w:val="56"/>
        </w:rPr>
        <w:t xml:space="preserve"> </w:t>
      </w:r>
      <w:r>
        <w:rPr>
          <w:rFonts w:cs="Times New Roman"/>
          <w:spacing w:val="-1"/>
        </w:rPr>
        <w:t>“exploit”</w:t>
      </w:r>
      <w:r>
        <w:rPr>
          <w:rFonts w:cs="Times New Roman"/>
          <w:spacing w:val="56"/>
        </w:rPr>
        <w:t xml:space="preserve"> </w:t>
      </w:r>
      <w:r>
        <w:rPr>
          <w:rFonts w:cs="Times New Roman"/>
        </w:rPr>
        <w:t>strategy</w:t>
      </w:r>
      <w:r>
        <w:rPr>
          <w:rFonts w:cs="Times New Roman"/>
          <w:spacing w:val="52"/>
        </w:rPr>
        <w:t xml:space="preserve"> </w:t>
      </w:r>
      <w:r>
        <w:rPr>
          <w:rFonts w:cs="Times New Roman"/>
        </w:rPr>
        <w:t>seeks</w:t>
      </w:r>
      <w:r>
        <w:rPr>
          <w:rFonts w:cs="Times New Roman"/>
          <w:spacing w:val="57"/>
        </w:rPr>
        <w:t xml:space="preserve"> </w:t>
      </w:r>
      <w:r>
        <w:rPr>
          <w:rFonts w:cs="Times New Roman"/>
        </w:rPr>
        <w:t>to make</w:t>
      </w:r>
      <w:r>
        <w:rPr>
          <w:rFonts w:cs="Times New Roman"/>
          <w:spacing w:val="55"/>
        </w:rPr>
        <w:t xml:space="preserve"> </w:t>
      </w:r>
      <w:r>
        <w:rPr>
          <w:rFonts w:cs="Times New Roman"/>
        </w:rPr>
        <w:t>the</w:t>
      </w:r>
      <w:r>
        <w:rPr>
          <w:rFonts w:cs="Times New Roman"/>
          <w:spacing w:val="56"/>
        </w:rPr>
        <w:t xml:space="preserve"> </w:t>
      </w:r>
      <w:r>
        <w:rPr>
          <w:rFonts w:cs="Times New Roman"/>
        </w:rPr>
        <w:t>o</w:t>
      </w:r>
      <w:r>
        <w:t>pportunity</w:t>
      </w:r>
      <w:r>
        <w:rPr>
          <w:spacing w:val="52"/>
        </w:rPr>
        <w:t xml:space="preserve"> </w:t>
      </w:r>
      <w:r>
        <w:t>definitely</w:t>
      </w:r>
      <w:r>
        <w:rPr>
          <w:spacing w:val="52"/>
        </w:rPr>
        <w:t xml:space="preserve"> </w:t>
      </w:r>
      <w:r>
        <w:t>happen</w:t>
      </w:r>
      <w:r>
        <w:rPr>
          <w:spacing w:val="57"/>
        </w:rPr>
        <w:t xml:space="preserve"> </w:t>
      </w:r>
      <w:r>
        <w:rPr>
          <w:spacing w:val="-1"/>
        </w:rPr>
        <w:t>(i.e.</w:t>
      </w:r>
      <w:r>
        <w:rPr>
          <w:spacing w:val="57"/>
        </w:rPr>
        <w:t xml:space="preserve"> </w:t>
      </w:r>
      <w:r>
        <w:t>increase</w:t>
      </w:r>
      <w:r>
        <w:rPr>
          <w:spacing w:val="62"/>
        </w:rPr>
        <w:t xml:space="preserve"> </w:t>
      </w:r>
      <w:r>
        <w:t>probability</w:t>
      </w:r>
      <w:r>
        <w:rPr>
          <w:spacing w:val="21"/>
        </w:rPr>
        <w:t xml:space="preserve"> </w:t>
      </w:r>
      <w:r>
        <w:t>to</w:t>
      </w:r>
      <w:r>
        <w:rPr>
          <w:spacing w:val="26"/>
        </w:rPr>
        <w:t xml:space="preserve"> </w:t>
      </w:r>
      <w:r>
        <w:t>100%).</w:t>
      </w:r>
      <w:r>
        <w:rPr>
          <w:spacing w:val="25"/>
        </w:rPr>
        <w:t xml:space="preserve"> </w:t>
      </w:r>
      <w:r>
        <w:rPr>
          <w:spacing w:val="-1"/>
        </w:rPr>
        <w:t>Aggressive</w:t>
      </w:r>
      <w:r>
        <w:rPr>
          <w:spacing w:val="25"/>
        </w:rPr>
        <w:t xml:space="preserve"> </w:t>
      </w:r>
      <w:r>
        <w:rPr>
          <w:spacing w:val="-1"/>
        </w:rPr>
        <w:t>measures</w:t>
      </w:r>
      <w:r>
        <w:rPr>
          <w:spacing w:val="28"/>
        </w:rPr>
        <w:t xml:space="preserve"> </w:t>
      </w:r>
      <w:r>
        <w:rPr>
          <w:spacing w:val="-1"/>
        </w:rPr>
        <w:t>are</w:t>
      </w:r>
      <w:r>
        <w:rPr>
          <w:spacing w:val="24"/>
        </w:rPr>
        <w:t xml:space="preserve"> </w:t>
      </w:r>
      <w:r>
        <w:t>taken</w:t>
      </w:r>
      <w:r>
        <w:rPr>
          <w:spacing w:val="26"/>
        </w:rPr>
        <w:t xml:space="preserve"> </w:t>
      </w:r>
      <w:r>
        <w:rPr>
          <w:spacing w:val="-1"/>
        </w:rPr>
        <w:t>which</w:t>
      </w:r>
      <w:r>
        <w:rPr>
          <w:spacing w:val="28"/>
        </w:rPr>
        <w:t xml:space="preserve"> </w:t>
      </w:r>
      <w:r>
        <w:rPr>
          <w:spacing w:val="-1"/>
        </w:rPr>
        <w:t>seek</w:t>
      </w:r>
      <w:r>
        <w:rPr>
          <w:spacing w:val="26"/>
        </w:rPr>
        <w:t xml:space="preserve"> </w:t>
      </w:r>
      <w:r>
        <w:t>to</w:t>
      </w:r>
      <w:r>
        <w:rPr>
          <w:spacing w:val="29"/>
        </w:rPr>
        <w:t xml:space="preserve"> </w:t>
      </w:r>
      <w:r>
        <w:t>ensure</w:t>
      </w:r>
      <w:r>
        <w:rPr>
          <w:spacing w:val="24"/>
        </w:rPr>
        <w:t xml:space="preserve"> </w:t>
      </w:r>
      <w:r>
        <w:t>that</w:t>
      </w:r>
      <w:r>
        <w:rPr>
          <w:spacing w:val="26"/>
        </w:rPr>
        <w:t xml:space="preserve"> </w:t>
      </w:r>
      <w:r>
        <w:t>the</w:t>
      </w:r>
      <w:r>
        <w:rPr>
          <w:spacing w:val="25"/>
        </w:rPr>
        <w:t xml:space="preserve"> </w:t>
      </w:r>
      <w:r>
        <w:t>benefits</w:t>
      </w:r>
      <w:r>
        <w:rPr>
          <w:spacing w:val="26"/>
        </w:rPr>
        <w:t xml:space="preserve"> </w:t>
      </w:r>
      <w:r>
        <w:t>from</w:t>
      </w:r>
      <w:r>
        <w:rPr>
          <w:spacing w:val="28"/>
        </w:rPr>
        <w:t xml:space="preserve"> </w:t>
      </w:r>
      <w:r>
        <w:t>this</w:t>
      </w:r>
      <w:r>
        <w:rPr>
          <w:spacing w:val="53"/>
        </w:rPr>
        <w:t xml:space="preserve"> </w:t>
      </w:r>
      <w:r>
        <w:t>opportunity</w:t>
      </w:r>
      <w:r>
        <w:rPr>
          <w:spacing w:val="-5"/>
        </w:rPr>
        <w:t xml:space="preserve"> </w:t>
      </w:r>
      <w:r>
        <w:t>are</w:t>
      </w:r>
      <w:r>
        <w:rPr>
          <w:spacing w:val="-1"/>
        </w:rPr>
        <w:t xml:space="preserve"> realized</w:t>
      </w:r>
      <w:r>
        <w:t xml:space="preserve"> </w:t>
      </w:r>
      <w:r>
        <w:rPr>
          <w:spacing w:val="1"/>
        </w:rPr>
        <w:t>by</w:t>
      </w:r>
      <w:r>
        <w:rPr>
          <w:spacing w:val="-5"/>
        </w:rPr>
        <w:t xml:space="preserve"> </w:t>
      </w:r>
      <w:r>
        <w:t xml:space="preserve">the </w:t>
      </w:r>
      <w:r>
        <w:rPr>
          <w:spacing w:val="-1"/>
        </w:rPr>
        <w:t>project.</w:t>
      </w:r>
    </w:p>
    <w:p w:rsidR="00375CE6" w:rsidRDefault="00D11B5D">
      <w:pPr>
        <w:pStyle w:val="BodyText"/>
        <w:ind w:left="100" w:right="113" w:firstLine="0"/>
        <w:jc w:val="both"/>
      </w:pPr>
      <w:r>
        <w:rPr>
          <w:rFonts w:cs="Times New Roman"/>
          <w:b/>
          <w:bCs/>
          <w:spacing w:val="-1"/>
        </w:rPr>
        <w:t>Ignore:</w:t>
      </w:r>
      <w:r>
        <w:rPr>
          <w:rFonts w:cs="Times New Roman"/>
          <w:b/>
          <w:bCs/>
          <w:spacing w:val="13"/>
        </w:rPr>
        <w:t xml:space="preserve"> </w:t>
      </w:r>
      <w:r>
        <w:t>Just</w:t>
      </w:r>
      <w:r>
        <w:rPr>
          <w:spacing w:val="15"/>
        </w:rPr>
        <w:t xml:space="preserve"> </w:t>
      </w:r>
      <w:r>
        <w:rPr>
          <w:spacing w:val="-1"/>
        </w:rPr>
        <w:t>as</w:t>
      </w:r>
      <w:r>
        <w:rPr>
          <w:spacing w:val="12"/>
        </w:rPr>
        <w:t xml:space="preserve"> </w:t>
      </w:r>
      <w:r>
        <w:t>th</w:t>
      </w:r>
      <w:r>
        <w:rPr>
          <w:rFonts w:cs="Times New Roman"/>
        </w:rPr>
        <w:t>e</w:t>
      </w:r>
      <w:r>
        <w:rPr>
          <w:rFonts w:cs="Times New Roman"/>
          <w:spacing w:val="6"/>
        </w:rPr>
        <w:t xml:space="preserve"> </w:t>
      </w:r>
      <w:r>
        <w:rPr>
          <w:rFonts w:cs="Times New Roman"/>
          <w:spacing w:val="-1"/>
        </w:rPr>
        <w:t>“acceptance”</w:t>
      </w:r>
      <w:r>
        <w:rPr>
          <w:rFonts w:cs="Times New Roman"/>
          <w:spacing w:val="6"/>
        </w:rPr>
        <w:t xml:space="preserve"> </w:t>
      </w:r>
      <w:r>
        <w:rPr>
          <w:rFonts w:cs="Times New Roman"/>
        </w:rPr>
        <w:t>strategy</w:t>
      </w:r>
      <w:r>
        <w:rPr>
          <w:rFonts w:cs="Times New Roman"/>
          <w:spacing w:val="2"/>
        </w:rPr>
        <w:t xml:space="preserve"> </w:t>
      </w:r>
      <w:r>
        <w:rPr>
          <w:rFonts w:cs="Times New Roman"/>
        </w:rPr>
        <w:t>takes</w:t>
      </w:r>
      <w:r>
        <w:rPr>
          <w:rFonts w:cs="Times New Roman"/>
          <w:spacing w:val="7"/>
        </w:rPr>
        <w:t xml:space="preserve"> </w:t>
      </w:r>
      <w:r>
        <w:rPr>
          <w:rFonts w:cs="Times New Roman"/>
        </w:rPr>
        <w:t>no</w:t>
      </w:r>
      <w:r>
        <w:rPr>
          <w:rFonts w:cs="Times New Roman"/>
          <w:spacing w:val="6"/>
        </w:rPr>
        <w:t xml:space="preserve"> </w:t>
      </w:r>
      <w:r>
        <w:rPr>
          <w:rFonts w:cs="Times New Roman"/>
          <w:spacing w:val="-1"/>
        </w:rPr>
        <w:t>active</w:t>
      </w:r>
      <w:r>
        <w:rPr>
          <w:rFonts w:cs="Times New Roman"/>
          <w:spacing w:val="6"/>
        </w:rPr>
        <w:t xml:space="preserve"> </w:t>
      </w:r>
      <w:r>
        <w:rPr>
          <w:rFonts w:cs="Times New Roman"/>
        </w:rPr>
        <w:t>measures</w:t>
      </w:r>
      <w:r>
        <w:rPr>
          <w:rFonts w:cs="Times New Roman"/>
          <w:spacing w:val="9"/>
        </w:rPr>
        <w:t xml:space="preserve"> </w:t>
      </w:r>
      <w:r>
        <w:rPr>
          <w:rFonts w:cs="Times New Roman"/>
        </w:rPr>
        <w:t>to</w:t>
      </w:r>
      <w:r>
        <w:rPr>
          <w:rFonts w:cs="Times New Roman"/>
          <w:spacing w:val="12"/>
        </w:rPr>
        <w:t xml:space="preserve"> </w:t>
      </w:r>
      <w:r>
        <w:rPr>
          <w:spacing w:val="-1"/>
        </w:rPr>
        <w:t>deal</w:t>
      </w:r>
      <w:r>
        <w:rPr>
          <w:spacing w:val="7"/>
        </w:rPr>
        <w:t xml:space="preserve"> </w:t>
      </w:r>
      <w:r>
        <w:t>with</w:t>
      </w:r>
      <w:r>
        <w:rPr>
          <w:spacing w:val="7"/>
        </w:rPr>
        <w:t xml:space="preserve"> </w:t>
      </w:r>
      <w:r>
        <w:t>a</w:t>
      </w:r>
      <w:r>
        <w:rPr>
          <w:spacing w:val="6"/>
        </w:rPr>
        <w:t xml:space="preserve"> </w:t>
      </w:r>
      <w:r>
        <w:t>residual</w:t>
      </w:r>
      <w:r>
        <w:rPr>
          <w:spacing w:val="9"/>
        </w:rPr>
        <w:t xml:space="preserve"> </w:t>
      </w:r>
      <w:r>
        <w:t>risk,</w:t>
      </w:r>
      <w:r>
        <w:rPr>
          <w:spacing w:val="57"/>
        </w:rPr>
        <w:t xml:space="preserve"> </w:t>
      </w:r>
      <w:r>
        <w:rPr>
          <w:spacing w:val="-1"/>
        </w:rPr>
        <w:t>opportunities</w:t>
      </w:r>
      <w:r>
        <w:t xml:space="preserve"> </w:t>
      </w:r>
      <w:r>
        <w:rPr>
          <w:spacing w:val="-1"/>
        </w:rPr>
        <w:t>can</w:t>
      </w:r>
      <w:r>
        <w:t xml:space="preserve"> be</w:t>
      </w:r>
      <w:r>
        <w:rPr>
          <w:spacing w:val="-1"/>
        </w:rPr>
        <w:t xml:space="preserve"> </w:t>
      </w:r>
      <w:r>
        <w:rPr>
          <w:rFonts w:cs="Times New Roman"/>
          <w:i/>
        </w:rPr>
        <w:t>ignored</w:t>
      </w:r>
      <w:r>
        <w:t xml:space="preserve">, </w:t>
      </w:r>
      <w:r>
        <w:rPr>
          <w:spacing w:val="-1"/>
        </w:rPr>
        <w:t xml:space="preserve">adopting </w:t>
      </w:r>
      <w:r>
        <w:t>a</w:t>
      </w:r>
      <w:r>
        <w:rPr>
          <w:spacing w:val="-1"/>
        </w:rPr>
        <w:t xml:space="preserve"> reactive</w:t>
      </w:r>
      <w:r>
        <w:rPr>
          <w:spacing w:val="1"/>
        </w:rPr>
        <w:t xml:space="preserve"> </w:t>
      </w:r>
      <w:r>
        <w:rPr>
          <w:spacing w:val="-1"/>
        </w:rPr>
        <w:t>approach</w:t>
      </w:r>
      <w:r>
        <w:t xml:space="preserve"> without taking</w:t>
      </w:r>
      <w:r>
        <w:rPr>
          <w:spacing w:val="-3"/>
        </w:rPr>
        <w:t xml:space="preserve"> </w:t>
      </w:r>
      <w:r>
        <w:t xml:space="preserve">explicit </w:t>
      </w:r>
      <w:r>
        <w:rPr>
          <w:spacing w:val="-1"/>
        </w:rPr>
        <w:t>actions.</w:t>
      </w:r>
    </w:p>
    <w:p w:rsidR="00375CE6" w:rsidRDefault="00D11B5D">
      <w:pPr>
        <w:pStyle w:val="BodyText"/>
        <w:ind w:left="100" w:right="121" w:firstLine="0"/>
        <w:jc w:val="both"/>
        <w:rPr>
          <w:spacing w:val="-1"/>
        </w:rPr>
      </w:pPr>
      <w:r>
        <w:rPr>
          <w:b/>
          <w:spacing w:val="-1"/>
        </w:rPr>
        <w:t>Impact</w:t>
      </w:r>
      <w:r>
        <w:rPr>
          <w:b/>
          <w:spacing w:val="18"/>
        </w:rPr>
        <w:t xml:space="preserve"> </w:t>
      </w:r>
      <w:r>
        <w:rPr>
          <w:b/>
          <w:spacing w:val="-1"/>
        </w:rPr>
        <w:t>(consequences):</w:t>
      </w:r>
      <w:r>
        <w:rPr>
          <w:b/>
          <w:spacing w:val="14"/>
        </w:rPr>
        <w:t xml:space="preserve"> </w:t>
      </w:r>
      <w:r>
        <w:rPr>
          <w:spacing w:val="-1"/>
        </w:rPr>
        <w:t>Outcome</w:t>
      </w:r>
      <w:r>
        <w:rPr>
          <w:spacing w:val="11"/>
        </w:rPr>
        <w:t xml:space="preserve"> </w:t>
      </w:r>
      <w:r>
        <w:rPr>
          <w:spacing w:val="1"/>
        </w:rPr>
        <w:t>of</w:t>
      </w:r>
      <w:r>
        <w:rPr>
          <w:spacing w:val="13"/>
        </w:rPr>
        <w:t xml:space="preserve"> </w:t>
      </w:r>
      <w:r>
        <w:rPr>
          <w:spacing w:val="-1"/>
        </w:rPr>
        <w:t>an</w:t>
      </w:r>
      <w:r>
        <w:rPr>
          <w:spacing w:val="11"/>
        </w:rPr>
        <w:t xml:space="preserve"> </w:t>
      </w:r>
      <w:r>
        <w:t>event</w:t>
      </w:r>
      <w:r>
        <w:rPr>
          <w:spacing w:val="12"/>
        </w:rPr>
        <w:t xml:space="preserve"> </w:t>
      </w:r>
      <w:r>
        <w:t>affecting</w:t>
      </w:r>
      <w:r>
        <w:rPr>
          <w:spacing w:val="9"/>
        </w:rPr>
        <w:t xml:space="preserve"> </w:t>
      </w:r>
      <w:r>
        <w:rPr>
          <w:spacing w:val="-1"/>
        </w:rPr>
        <w:t>objectives,</w:t>
      </w:r>
      <w:r>
        <w:rPr>
          <w:spacing w:val="12"/>
        </w:rPr>
        <w:t xml:space="preserve"> </w:t>
      </w:r>
      <w:r>
        <w:t>either</w:t>
      </w:r>
      <w:r>
        <w:rPr>
          <w:spacing w:val="13"/>
        </w:rPr>
        <w:t xml:space="preserve"> </w:t>
      </w:r>
      <w:r>
        <w:t>positively</w:t>
      </w:r>
      <w:r>
        <w:rPr>
          <w:spacing w:val="6"/>
        </w:rPr>
        <w:t xml:space="preserve"> </w:t>
      </w:r>
      <w:r>
        <w:rPr>
          <w:spacing w:val="1"/>
        </w:rPr>
        <w:t>or</w:t>
      </w:r>
      <w:r>
        <w:rPr>
          <w:spacing w:val="11"/>
        </w:rPr>
        <w:t xml:space="preserve"> </w:t>
      </w:r>
      <w:r>
        <w:rPr>
          <w:spacing w:val="-1"/>
        </w:rPr>
        <w:t>negatively.</w:t>
      </w:r>
      <w:r>
        <w:rPr>
          <w:spacing w:val="13"/>
        </w:rPr>
        <w:t xml:space="preserve"> </w:t>
      </w:r>
      <w:r>
        <w:rPr>
          <w:spacing w:val="-1"/>
        </w:rPr>
        <w:t>Can</w:t>
      </w:r>
      <w:r>
        <w:rPr>
          <w:spacing w:val="91"/>
        </w:rPr>
        <w:t xml:space="preserve"> </w:t>
      </w:r>
      <w:r>
        <w:t>be</w:t>
      </w:r>
      <w:r>
        <w:rPr>
          <w:spacing w:val="8"/>
        </w:rPr>
        <w:t xml:space="preserve"> </w:t>
      </w:r>
      <w:r>
        <w:rPr>
          <w:spacing w:val="-1"/>
        </w:rPr>
        <w:t>certain</w:t>
      </w:r>
      <w:r>
        <w:rPr>
          <w:spacing w:val="9"/>
        </w:rPr>
        <w:t xml:space="preserve"> </w:t>
      </w:r>
      <w:r>
        <w:t>or</w:t>
      </w:r>
      <w:r>
        <w:rPr>
          <w:spacing w:val="8"/>
        </w:rPr>
        <w:t xml:space="preserve"> </w:t>
      </w:r>
      <w:r>
        <w:rPr>
          <w:spacing w:val="-1"/>
        </w:rPr>
        <w:t>uncertain;</w:t>
      </w:r>
      <w:r>
        <w:rPr>
          <w:spacing w:val="10"/>
        </w:rPr>
        <w:t xml:space="preserve"> </w:t>
      </w:r>
      <w:r>
        <w:t>can</w:t>
      </w:r>
      <w:r>
        <w:rPr>
          <w:spacing w:val="9"/>
        </w:rPr>
        <w:t xml:space="preserve"> </w:t>
      </w:r>
      <w:r>
        <w:t>be</w:t>
      </w:r>
      <w:r>
        <w:rPr>
          <w:spacing w:val="8"/>
        </w:rPr>
        <w:t xml:space="preserve"> </w:t>
      </w:r>
      <w:r>
        <w:t>expressed</w:t>
      </w:r>
      <w:r>
        <w:rPr>
          <w:spacing w:val="8"/>
        </w:rPr>
        <w:t xml:space="preserve"> </w:t>
      </w:r>
      <w:r>
        <w:t>qualitatively</w:t>
      </w:r>
      <w:r>
        <w:rPr>
          <w:spacing w:val="4"/>
        </w:rPr>
        <w:t xml:space="preserve"> </w:t>
      </w:r>
      <w:r>
        <w:rPr>
          <w:spacing w:val="1"/>
        </w:rPr>
        <w:t>or</w:t>
      </w:r>
      <w:r>
        <w:rPr>
          <w:spacing w:val="8"/>
        </w:rPr>
        <w:t xml:space="preserve"> </w:t>
      </w:r>
      <w:r>
        <w:rPr>
          <w:spacing w:val="-1"/>
        </w:rPr>
        <w:t>quantitatively.</w:t>
      </w:r>
      <w:r>
        <w:rPr>
          <w:spacing w:val="11"/>
        </w:rPr>
        <w:t xml:space="preserve"> </w:t>
      </w:r>
      <w:r>
        <w:t>An</w:t>
      </w:r>
      <w:r>
        <w:rPr>
          <w:spacing w:val="9"/>
        </w:rPr>
        <w:t xml:space="preserve"> </w:t>
      </w:r>
      <w:r>
        <w:rPr>
          <w:spacing w:val="-1"/>
        </w:rPr>
        <w:t>event</w:t>
      </w:r>
      <w:r>
        <w:rPr>
          <w:spacing w:val="9"/>
        </w:rPr>
        <w:t xml:space="preserve"> </w:t>
      </w:r>
      <w:r>
        <w:rPr>
          <w:spacing w:val="-1"/>
        </w:rPr>
        <w:t>can</w:t>
      </w:r>
      <w:r>
        <w:rPr>
          <w:spacing w:val="9"/>
        </w:rPr>
        <w:t xml:space="preserve"> </w:t>
      </w:r>
      <w:r>
        <w:t>lead</w:t>
      </w:r>
      <w:r>
        <w:rPr>
          <w:spacing w:val="9"/>
        </w:rPr>
        <w:t xml:space="preserve"> </w:t>
      </w:r>
      <w:r>
        <w:t>to</w:t>
      </w:r>
      <w:r>
        <w:rPr>
          <w:spacing w:val="9"/>
        </w:rPr>
        <w:t xml:space="preserve"> </w:t>
      </w:r>
      <w:r>
        <w:t>a</w:t>
      </w:r>
      <w:r>
        <w:rPr>
          <w:spacing w:val="10"/>
        </w:rPr>
        <w:t xml:space="preserve"> </w:t>
      </w:r>
      <w:r>
        <w:rPr>
          <w:spacing w:val="-1"/>
        </w:rPr>
        <w:t>range</w:t>
      </w:r>
      <w:r>
        <w:rPr>
          <w:spacing w:val="8"/>
        </w:rPr>
        <w:t xml:space="preserve"> </w:t>
      </w:r>
      <w:r>
        <w:rPr>
          <w:spacing w:val="1"/>
        </w:rPr>
        <w:t>of</w:t>
      </w:r>
      <w:r>
        <w:rPr>
          <w:spacing w:val="72"/>
        </w:rPr>
        <w:t xml:space="preserve"> </w:t>
      </w:r>
      <w:r>
        <w:rPr>
          <w:spacing w:val="-1"/>
        </w:rPr>
        <w:t>consequences,</w:t>
      </w:r>
      <w:r>
        <w:t xml:space="preserve"> </w:t>
      </w:r>
      <w:r>
        <w:rPr>
          <w:spacing w:val="-1"/>
        </w:rPr>
        <w:t>and</w:t>
      </w:r>
      <w:r>
        <w:t xml:space="preserve"> </w:t>
      </w:r>
      <w:r>
        <w:rPr>
          <w:spacing w:val="-1"/>
        </w:rPr>
        <w:t>initial</w:t>
      </w:r>
      <w:r>
        <w:rPr>
          <w:spacing w:val="2"/>
        </w:rPr>
        <w:t xml:space="preserve"> </w:t>
      </w:r>
      <w:r>
        <w:rPr>
          <w:spacing w:val="-1"/>
        </w:rPr>
        <w:t>consequences</w:t>
      </w:r>
      <w:r>
        <w:t xml:space="preserve"> can escalate </w:t>
      </w:r>
      <w:r>
        <w:rPr>
          <w:spacing w:val="-1"/>
        </w:rPr>
        <w:t>through</w:t>
      </w:r>
      <w:r>
        <w:t xml:space="preserve"> knock-on </w:t>
      </w:r>
      <w:r>
        <w:rPr>
          <w:spacing w:val="-1"/>
        </w:rPr>
        <w:t>effects.</w:t>
      </w:r>
    </w:p>
    <w:p w:rsidR="005B28FF" w:rsidRDefault="005B28FF">
      <w:pPr>
        <w:pStyle w:val="BodyText"/>
        <w:ind w:left="100" w:right="121" w:firstLine="0"/>
        <w:jc w:val="both"/>
      </w:pPr>
      <w:r>
        <w:rPr>
          <w:b/>
          <w:spacing w:val="-1"/>
        </w:rPr>
        <w:t>Inherent Risk:</w:t>
      </w:r>
      <w:r>
        <w:rPr>
          <w:b/>
          <w:spacing w:val="14"/>
        </w:rPr>
        <w:t xml:space="preserve"> </w:t>
      </w:r>
      <w:r>
        <w:rPr>
          <w:spacing w:val="-1"/>
        </w:rPr>
        <w:t>The uncertainty that as activity would pose if no controls or other mitigating factors were in place (the gross risk or raw risk before controls.</w:t>
      </w:r>
    </w:p>
    <w:p w:rsidR="00375CE6" w:rsidRDefault="00D11B5D">
      <w:pPr>
        <w:pStyle w:val="BodyText"/>
        <w:ind w:left="100" w:right="116" w:firstLine="0"/>
        <w:jc w:val="both"/>
      </w:pPr>
      <w:r>
        <w:rPr>
          <w:rFonts w:cs="Times New Roman"/>
          <w:b/>
          <w:bCs/>
          <w:spacing w:val="-1"/>
        </w:rPr>
        <w:t>Likelihood:</w:t>
      </w:r>
      <w:r>
        <w:rPr>
          <w:rFonts w:cs="Times New Roman"/>
          <w:b/>
          <w:bCs/>
          <w:spacing w:val="8"/>
        </w:rPr>
        <w:t xml:space="preserve"> </w:t>
      </w:r>
      <w:r>
        <w:t>The</w:t>
      </w:r>
      <w:r>
        <w:rPr>
          <w:spacing w:val="3"/>
        </w:rPr>
        <w:t xml:space="preserve"> </w:t>
      </w:r>
      <w:r>
        <w:rPr>
          <w:spacing w:val="-1"/>
        </w:rPr>
        <w:t>chance</w:t>
      </w:r>
      <w:r>
        <w:rPr>
          <w:spacing w:val="3"/>
        </w:rPr>
        <w:t xml:space="preserve"> </w:t>
      </w:r>
      <w:r>
        <w:t>that</w:t>
      </w:r>
      <w:r>
        <w:rPr>
          <w:spacing w:val="4"/>
        </w:rPr>
        <w:t xml:space="preserve"> </w:t>
      </w:r>
      <w:r>
        <w:t>something</w:t>
      </w:r>
      <w:r>
        <w:rPr>
          <w:spacing w:val="2"/>
        </w:rPr>
        <w:t xml:space="preserve"> </w:t>
      </w:r>
      <w:r>
        <w:t>will</w:t>
      </w:r>
      <w:r>
        <w:rPr>
          <w:spacing w:val="5"/>
        </w:rPr>
        <w:t xml:space="preserve"> </w:t>
      </w:r>
      <w:r>
        <w:rPr>
          <w:spacing w:val="-1"/>
        </w:rPr>
        <w:t>happen</w:t>
      </w:r>
      <w:r>
        <w:rPr>
          <w:spacing w:val="7"/>
        </w:rPr>
        <w:t xml:space="preserve"> </w:t>
      </w:r>
      <w:r>
        <w:rPr>
          <w:rFonts w:cs="Times New Roman"/>
        </w:rPr>
        <w:t>–</w:t>
      </w:r>
      <w:r>
        <w:rPr>
          <w:rFonts w:cs="Times New Roman"/>
          <w:spacing w:val="4"/>
        </w:rPr>
        <w:t xml:space="preserve"> </w:t>
      </w:r>
      <w:r>
        <w:rPr>
          <w:spacing w:val="-1"/>
        </w:rPr>
        <w:t>whether</w:t>
      </w:r>
      <w:r>
        <w:rPr>
          <w:spacing w:val="3"/>
        </w:rPr>
        <w:t xml:space="preserve"> </w:t>
      </w:r>
      <w:r>
        <w:t>defined,</w:t>
      </w:r>
      <w:r>
        <w:rPr>
          <w:spacing w:val="4"/>
        </w:rPr>
        <w:t xml:space="preserve"> </w:t>
      </w:r>
      <w:r>
        <w:rPr>
          <w:spacing w:val="-1"/>
        </w:rPr>
        <w:t>measured,</w:t>
      </w:r>
      <w:r>
        <w:rPr>
          <w:spacing w:val="4"/>
        </w:rPr>
        <w:t xml:space="preserve"> </w:t>
      </w:r>
      <w:r>
        <w:t>or</w:t>
      </w:r>
      <w:r>
        <w:rPr>
          <w:spacing w:val="3"/>
        </w:rPr>
        <w:t xml:space="preserve"> </w:t>
      </w:r>
      <w:r>
        <w:t>determined</w:t>
      </w:r>
      <w:r>
        <w:rPr>
          <w:spacing w:val="61"/>
        </w:rPr>
        <w:t xml:space="preserve"> </w:t>
      </w:r>
      <w:r>
        <w:rPr>
          <w:spacing w:val="-1"/>
        </w:rPr>
        <w:t>objectively</w:t>
      </w:r>
      <w:r>
        <w:rPr>
          <w:spacing w:val="21"/>
        </w:rPr>
        <w:t xml:space="preserve"> </w:t>
      </w:r>
      <w:r>
        <w:t>or</w:t>
      </w:r>
      <w:r>
        <w:rPr>
          <w:spacing w:val="23"/>
        </w:rPr>
        <w:t xml:space="preserve"> </w:t>
      </w:r>
      <w:r>
        <w:rPr>
          <w:spacing w:val="-1"/>
        </w:rPr>
        <w:t>subjectively,</w:t>
      </w:r>
      <w:r>
        <w:rPr>
          <w:spacing w:val="23"/>
        </w:rPr>
        <w:t xml:space="preserve"> </w:t>
      </w:r>
      <w:r>
        <w:t>qualitatively</w:t>
      </w:r>
      <w:r>
        <w:rPr>
          <w:spacing w:val="18"/>
        </w:rPr>
        <w:t xml:space="preserve"> </w:t>
      </w:r>
      <w:r>
        <w:rPr>
          <w:spacing w:val="1"/>
        </w:rPr>
        <w:t>or</w:t>
      </w:r>
      <w:r>
        <w:rPr>
          <w:spacing w:val="23"/>
        </w:rPr>
        <w:t xml:space="preserve"> </w:t>
      </w:r>
      <w:r>
        <w:rPr>
          <w:spacing w:val="-1"/>
        </w:rPr>
        <w:t>quantitatively,</w:t>
      </w:r>
      <w:r>
        <w:rPr>
          <w:spacing w:val="23"/>
        </w:rPr>
        <w:t xml:space="preserve"> </w:t>
      </w:r>
      <w:r>
        <w:rPr>
          <w:spacing w:val="-1"/>
        </w:rPr>
        <w:t>and</w:t>
      </w:r>
      <w:r>
        <w:rPr>
          <w:spacing w:val="25"/>
        </w:rPr>
        <w:t xml:space="preserve"> </w:t>
      </w:r>
      <w:r>
        <w:rPr>
          <w:spacing w:val="-1"/>
        </w:rPr>
        <w:t>described</w:t>
      </w:r>
      <w:r>
        <w:rPr>
          <w:spacing w:val="23"/>
        </w:rPr>
        <w:t xml:space="preserve"> </w:t>
      </w:r>
      <w:r>
        <w:t>using</w:t>
      </w:r>
      <w:r>
        <w:rPr>
          <w:spacing w:val="26"/>
        </w:rPr>
        <w:t xml:space="preserve"> </w:t>
      </w:r>
      <w:r>
        <w:rPr>
          <w:spacing w:val="-1"/>
        </w:rPr>
        <w:t>general</w:t>
      </w:r>
      <w:r>
        <w:rPr>
          <w:spacing w:val="24"/>
        </w:rPr>
        <w:t xml:space="preserve"> </w:t>
      </w:r>
      <w:r>
        <w:t>terms</w:t>
      </w:r>
      <w:r>
        <w:rPr>
          <w:spacing w:val="24"/>
        </w:rPr>
        <w:t xml:space="preserve"> </w:t>
      </w:r>
      <w:r>
        <w:t>or</w:t>
      </w:r>
      <w:r>
        <w:rPr>
          <w:spacing w:val="94"/>
        </w:rPr>
        <w:t xml:space="preserve"> </w:t>
      </w:r>
      <w:r>
        <w:rPr>
          <w:spacing w:val="-1"/>
        </w:rPr>
        <w:t>mathematically.</w:t>
      </w:r>
    </w:p>
    <w:p w:rsidR="00375CE6" w:rsidRDefault="00D11B5D">
      <w:pPr>
        <w:pStyle w:val="BodyText"/>
        <w:ind w:left="100" w:firstLine="0"/>
        <w:jc w:val="both"/>
      </w:pPr>
      <w:r>
        <w:rPr>
          <w:b/>
          <w:spacing w:val="-1"/>
        </w:rPr>
        <w:t xml:space="preserve">Mitigation: </w:t>
      </w:r>
      <w:r>
        <w:rPr>
          <w:spacing w:val="-1"/>
        </w:rPr>
        <w:t>Form</w:t>
      </w:r>
      <w:r>
        <w:t xml:space="preserve"> of</w:t>
      </w:r>
      <w:r>
        <w:rPr>
          <w:spacing w:val="1"/>
        </w:rPr>
        <w:t xml:space="preserve"> </w:t>
      </w:r>
      <w:r>
        <w:t xml:space="preserve">risk </w:t>
      </w:r>
      <w:r>
        <w:rPr>
          <w:spacing w:val="-1"/>
        </w:rPr>
        <w:t>response</w:t>
      </w:r>
      <w:r>
        <w:t xml:space="preserve"> involving</w:t>
      </w:r>
      <w:r>
        <w:rPr>
          <w:spacing w:val="-1"/>
        </w:rPr>
        <w:t xml:space="preserve"> </w:t>
      </w:r>
      <w:r>
        <w:t xml:space="preserve">actions </w:t>
      </w:r>
      <w:r>
        <w:rPr>
          <w:spacing w:val="-1"/>
        </w:rPr>
        <w:t>designed</w:t>
      </w:r>
      <w:r>
        <w:t xml:space="preserve"> to</w:t>
      </w:r>
      <w:r>
        <w:rPr>
          <w:spacing w:val="2"/>
        </w:rPr>
        <w:t xml:space="preserve"> </w:t>
      </w:r>
      <w:r>
        <w:rPr>
          <w:spacing w:val="-1"/>
        </w:rPr>
        <w:t xml:space="preserve">reduce </w:t>
      </w:r>
      <w:r>
        <w:t>a</w:t>
      </w:r>
      <w:r>
        <w:rPr>
          <w:spacing w:val="-1"/>
        </w:rPr>
        <w:t xml:space="preserve"> </w:t>
      </w:r>
      <w:r>
        <w:t>risk or its consequences.</w:t>
      </w:r>
    </w:p>
    <w:p w:rsidR="00375CE6" w:rsidRDefault="00D11B5D">
      <w:pPr>
        <w:pStyle w:val="BodyText"/>
        <w:ind w:left="100" w:right="110" w:firstLine="0"/>
        <w:jc w:val="both"/>
      </w:pPr>
      <w:r>
        <w:rPr>
          <w:b/>
        </w:rPr>
        <w:t>Opportunity</w:t>
      </w:r>
      <w:r>
        <w:rPr>
          <w:b/>
          <w:spacing w:val="1"/>
        </w:rPr>
        <w:t xml:space="preserve"> </w:t>
      </w:r>
      <w:r>
        <w:rPr>
          <w:b/>
          <w:spacing w:val="-1"/>
        </w:rPr>
        <w:t>response</w:t>
      </w:r>
      <w:r>
        <w:rPr>
          <w:b/>
          <w:spacing w:val="1"/>
        </w:rPr>
        <w:t xml:space="preserve"> </w:t>
      </w:r>
      <w:r>
        <w:rPr>
          <w:b/>
          <w:spacing w:val="-1"/>
        </w:rPr>
        <w:t>(treatment):</w:t>
      </w:r>
      <w:r>
        <w:rPr>
          <w:b/>
          <w:spacing w:val="1"/>
        </w:rPr>
        <w:t xml:space="preserve"> </w:t>
      </w:r>
      <w:r>
        <w:rPr>
          <w:spacing w:val="-1"/>
        </w:rPr>
        <w:t>Process</w:t>
      </w:r>
      <w:r>
        <w:rPr>
          <w:spacing w:val="57"/>
        </w:rPr>
        <w:t xml:space="preserve"> </w:t>
      </w:r>
      <w:r>
        <w:t>to</w:t>
      </w:r>
      <w:r>
        <w:rPr>
          <w:spacing w:val="57"/>
        </w:rPr>
        <w:t xml:space="preserve"> </w:t>
      </w:r>
      <w:r>
        <w:t>modify</w:t>
      </w:r>
      <w:r>
        <w:rPr>
          <w:spacing w:val="52"/>
        </w:rPr>
        <w:t xml:space="preserve"> </w:t>
      </w:r>
      <w:r>
        <w:t>or</w:t>
      </w:r>
      <w:r>
        <w:rPr>
          <w:spacing w:val="56"/>
        </w:rPr>
        <w:t xml:space="preserve"> </w:t>
      </w:r>
      <w:r>
        <w:t>respond</w:t>
      </w:r>
      <w:r>
        <w:rPr>
          <w:spacing w:val="57"/>
        </w:rPr>
        <w:t xml:space="preserve"> </w:t>
      </w:r>
      <w:r>
        <w:t>to</w:t>
      </w:r>
      <w:r>
        <w:rPr>
          <w:spacing w:val="57"/>
        </w:rPr>
        <w:t xml:space="preserve"> </w:t>
      </w:r>
      <w:r>
        <w:rPr>
          <w:spacing w:val="-1"/>
        </w:rPr>
        <w:t>an</w:t>
      </w:r>
      <w:r>
        <w:rPr>
          <w:spacing w:val="58"/>
        </w:rPr>
        <w:t xml:space="preserve"> </w:t>
      </w:r>
      <w:r>
        <w:rPr>
          <w:spacing w:val="-1"/>
        </w:rPr>
        <w:t>opportunity.</w:t>
      </w:r>
      <w:r>
        <w:rPr>
          <w:spacing w:val="57"/>
        </w:rPr>
        <w:t xml:space="preserve"> </w:t>
      </w:r>
      <w:r>
        <w:t>Opportunity</w:t>
      </w:r>
      <w:r>
        <w:rPr>
          <w:spacing w:val="68"/>
        </w:rPr>
        <w:t xml:space="preserve"> </w:t>
      </w:r>
      <w:r>
        <w:rPr>
          <w:spacing w:val="-1"/>
        </w:rPr>
        <w:t>response</w:t>
      </w:r>
      <w:r>
        <w:t xml:space="preserve"> </w:t>
      </w:r>
      <w:r>
        <w:rPr>
          <w:spacing w:val="-1"/>
        </w:rPr>
        <w:t>can</w:t>
      </w:r>
      <w:r>
        <w:t xml:space="preserve"> involve</w:t>
      </w:r>
      <w:r>
        <w:rPr>
          <w:spacing w:val="-1"/>
        </w:rPr>
        <w:t xml:space="preserve"> </w:t>
      </w:r>
      <w:r>
        <w:t>one</w:t>
      </w:r>
      <w:r>
        <w:rPr>
          <w:spacing w:val="1"/>
        </w:rPr>
        <w:t xml:space="preserve"> </w:t>
      </w:r>
      <w:r>
        <w:t>or a</w:t>
      </w:r>
      <w:r>
        <w:rPr>
          <w:spacing w:val="-2"/>
        </w:rPr>
        <w:t xml:space="preserve"> </w:t>
      </w:r>
      <w:r>
        <w:rPr>
          <w:spacing w:val="-1"/>
        </w:rPr>
        <w:t>combination</w:t>
      </w:r>
      <w:r>
        <w:t xml:space="preserve"> </w:t>
      </w:r>
      <w:r>
        <w:rPr>
          <w:spacing w:val="-1"/>
        </w:rPr>
        <w:t>of:</w:t>
      </w:r>
      <w:r>
        <w:t xml:space="preserve"> exploitation, </w:t>
      </w:r>
      <w:r>
        <w:rPr>
          <w:spacing w:val="-1"/>
        </w:rPr>
        <w:t>ignoring,</w:t>
      </w:r>
      <w:r>
        <w:rPr>
          <w:spacing w:val="2"/>
        </w:rPr>
        <w:t xml:space="preserve"> </w:t>
      </w:r>
      <w:r>
        <w:rPr>
          <w:spacing w:val="-1"/>
        </w:rPr>
        <w:t>enhancement,</w:t>
      </w:r>
      <w:r>
        <w:t xml:space="preserve"> or</w:t>
      </w:r>
      <w:r>
        <w:rPr>
          <w:spacing w:val="-1"/>
        </w:rPr>
        <w:t xml:space="preserve"> sharing.</w:t>
      </w:r>
    </w:p>
    <w:p w:rsidR="00375CE6" w:rsidRDefault="00D11B5D">
      <w:pPr>
        <w:pStyle w:val="BodyText"/>
        <w:ind w:left="100" w:firstLine="0"/>
        <w:jc w:val="both"/>
        <w:rPr>
          <w:spacing w:val="2"/>
        </w:rPr>
      </w:pPr>
      <w:r>
        <w:rPr>
          <w:b/>
          <w:spacing w:val="-1"/>
        </w:rPr>
        <w:t xml:space="preserve">Probability: </w:t>
      </w:r>
      <w:r>
        <w:t>Measure</w:t>
      </w:r>
      <w:r>
        <w:rPr>
          <w:spacing w:val="-2"/>
        </w:rPr>
        <w:t xml:space="preserve"> </w:t>
      </w:r>
      <w:r>
        <w:t>of</w:t>
      </w:r>
      <w:r>
        <w:rPr>
          <w:spacing w:val="1"/>
        </w:rPr>
        <w:t xml:space="preserve"> </w:t>
      </w:r>
      <w:r>
        <w:t xml:space="preserve">the </w:t>
      </w:r>
      <w:r>
        <w:rPr>
          <w:spacing w:val="-1"/>
        </w:rPr>
        <w:t xml:space="preserve">chance </w:t>
      </w:r>
      <w:r>
        <w:t xml:space="preserve">of </w:t>
      </w:r>
      <w:r>
        <w:rPr>
          <w:spacing w:val="-1"/>
        </w:rPr>
        <w:t>occurrence</w:t>
      </w:r>
      <w:r>
        <w:rPr>
          <w:spacing w:val="1"/>
        </w:rPr>
        <w:t xml:space="preserve"> </w:t>
      </w:r>
      <w:r>
        <w:rPr>
          <w:spacing w:val="-1"/>
        </w:rPr>
        <w:t>expressed</w:t>
      </w:r>
      <w:r>
        <w:t xml:space="preserve"> </w:t>
      </w:r>
      <w:r>
        <w:rPr>
          <w:spacing w:val="-1"/>
        </w:rPr>
        <w:t>as</w:t>
      </w:r>
      <w:r>
        <w:t xml:space="preserve"> a</w:t>
      </w:r>
      <w:r>
        <w:rPr>
          <w:spacing w:val="-1"/>
        </w:rPr>
        <w:t xml:space="preserve"> </w:t>
      </w:r>
      <w:r>
        <w:t xml:space="preserve">number </w:t>
      </w:r>
      <w:r>
        <w:rPr>
          <w:spacing w:val="-1"/>
        </w:rPr>
        <w:t>between</w:t>
      </w:r>
      <w:r>
        <w:t xml:space="preserve"> 0 </w:t>
      </w:r>
      <w:r>
        <w:rPr>
          <w:spacing w:val="-1"/>
        </w:rPr>
        <w:t>and</w:t>
      </w:r>
      <w:r>
        <w:t xml:space="preserve"> </w:t>
      </w:r>
      <w:r>
        <w:rPr>
          <w:spacing w:val="2"/>
        </w:rPr>
        <w:t>1.</w:t>
      </w:r>
    </w:p>
    <w:p w:rsidR="005B28FF" w:rsidRDefault="005B28FF" w:rsidP="005B28FF">
      <w:pPr>
        <w:pStyle w:val="BodyText"/>
        <w:ind w:left="100" w:right="121" w:firstLine="0"/>
        <w:jc w:val="both"/>
        <w:rPr>
          <w:b/>
        </w:rPr>
      </w:pPr>
      <w:r>
        <w:rPr>
          <w:b/>
          <w:spacing w:val="-1"/>
        </w:rPr>
        <w:t>Residual Risk:</w:t>
      </w:r>
      <w:r>
        <w:rPr>
          <w:b/>
          <w:spacing w:val="14"/>
        </w:rPr>
        <w:t xml:space="preserve"> </w:t>
      </w:r>
      <w:r>
        <w:rPr>
          <w:spacing w:val="-1"/>
        </w:rPr>
        <w:t>The uncertainty that remains after controls are taken into account (the net risk or mitigated risk after controls.</w:t>
      </w:r>
    </w:p>
    <w:p w:rsidR="00375CE6" w:rsidRDefault="00D11B5D">
      <w:pPr>
        <w:pStyle w:val="BodyText"/>
        <w:ind w:left="100" w:right="118" w:firstLine="0"/>
        <w:jc w:val="both"/>
      </w:pPr>
      <w:r>
        <w:rPr>
          <w:b/>
        </w:rPr>
        <w:t>Risk</w:t>
      </w:r>
      <w:r>
        <w:rPr>
          <w:b/>
          <w:spacing w:val="24"/>
        </w:rPr>
        <w:t xml:space="preserve"> </w:t>
      </w:r>
      <w:r>
        <w:rPr>
          <w:b/>
        </w:rPr>
        <w:t>analysis:</w:t>
      </w:r>
      <w:r>
        <w:rPr>
          <w:b/>
          <w:spacing w:val="23"/>
        </w:rPr>
        <w:t xml:space="preserve"> </w:t>
      </w:r>
      <w:r>
        <w:rPr>
          <w:spacing w:val="-1"/>
        </w:rPr>
        <w:t>Process</w:t>
      </w:r>
      <w:r>
        <w:rPr>
          <w:spacing w:val="19"/>
        </w:rPr>
        <w:t xml:space="preserve"> </w:t>
      </w:r>
      <w:r>
        <w:t>to</w:t>
      </w:r>
      <w:r>
        <w:rPr>
          <w:spacing w:val="19"/>
        </w:rPr>
        <w:t xml:space="preserve"> </w:t>
      </w:r>
      <w:r>
        <w:rPr>
          <w:spacing w:val="-1"/>
        </w:rPr>
        <w:t>comprehend</w:t>
      </w:r>
      <w:r>
        <w:rPr>
          <w:spacing w:val="18"/>
        </w:rPr>
        <w:t xml:space="preserve"> </w:t>
      </w:r>
      <w:r>
        <w:t>the</w:t>
      </w:r>
      <w:r>
        <w:rPr>
          <w:spacing w:val="18"/>
        </w:rPr>
        <w:t xml:space="preserve"> </w:t>
      </w:r>
      <w:r>
        <w:t>nature</w:t>
      </w:r>
      <w:r>
        <w:rPr>
          <w:spacing w:val="20"/>
        </w:rPr>
        <w:t xml:space="preserve"> </w:t>
      </w:r>
      <w:r>
        <w:t>of</w:t>
      </w:r>
      <w:r>
        <w:rPr>
          <w:spacing w:val="18"/>
        </w:rPr>
        <w:t xml:space="preserve"> </w:t>
      </w:r>
      <w:r>
        <w:t>risk</w:t>
      </w:r>
      <w:r>
        <w:rPr>
          <w:spacing w:val="18"/>
        </w:rPr>
        <w:t xml:space="preserve"> </w:t>
      </w:r>
      <w:r>
        <w:rPr>
          <w:spacing w:val="-1"/>
        </w:rPr>
        <w:t>and</w:t>
      </w:r>
      <w:r>
        <w:rPr>
          <w:spacing w:val="18"/>
        </w:rPr>
        <w:t xml:space="preserve"> </w:t>
      </w:r>
      <w:r>
        <w:t>to</w:t>
      </w:r>
      <w:r>
        <w:rPr>
          <w:spacing w:val="19"/>
        </w:rPr>
        <w:t xml:space="preserve"> </w:t>
      </w:r>
      <w:r>
        <w:rPr>
          <w:spacing w:val="-1"/>
        </w:rPr>
        <w:t>determine</w:t>
      </w:r>
      <w:r>
        <w:rPr>
          <w:spacing w:val="18"/>
        </w:rPr>
        <w:t xml:space="preserve"> </w:t>
      </w:r>
      <w:r>
        <w:t>the</w:t>
      </w:r>
      <w:r>
        <w:rPr>
          <w:spacing w:val="18"/>
        </w:rPr>
        <w:t xml:space="preserve"> </w:t>
      </w:r>
      <w:r>
        <w:rPr>
          <w:spacing w:val="-1"/>
        </w:rPr>
        <w:t>level</w:t>
      </w:r>
      <w:r>
        <w:rPr>
          <w:spacing w:val="19"/>
        </w:rPr>
        <w:t xml:space="preserve"> </w:t>
      </w:r>
      <w:r>
        <w:t>of</w:t>
      </w:r>
      <w:r>
        <w:rPr>
          <w:spacing w:val="18"/>
        </w:rPr>
        <w:t xml:space="preserve"> </w:t>
      </w:r>
      <w:r>
        <w:t>a</w:t>
      </w:r>
      <w:r>
        <w:rPr>
          <w:spacing w:val="18"/>
        </w:rPr>
        <w:t xml:space="preserve"> </w:t>
      </w:r>
      <w:r>
        <w:t>risk;</w:t>
      </w:r>
      <w:r>
        <w:rPr>
          <w:spacing w:val="19"/>
        </w:rPr>
        <w:t xml:space="preserve"> </w:t>
      </w:r>
      <w:r>
        <w:rPr>
          <w:spacing w:val="-1"/>
        </w:rPr>
        <w:t>provides</w:t>
      </w:r>
      <w:r>
        <w:rPr>
          <w:spacing w:val="59"/>
        </w:rPr>
        <w:t xml:space="preserve"> </w:t>
      </w:r>
      <w:r>
        <w:t xml:space="preserve">the </w:t>
      </w:r>
      <w:r>
        <w:rPr>
          <w:spacing w:val="-1"/>
        </w:rPr>
        <w:t>basis</w:t>
      </w:r>
      <w:r>
        <w:t xml:space="preserve"> for</w:t>
      </w:r>
      <w:r>
        <w:rPr>
          <w:spacing w:val="-2"/>
        </w:rPr>
        <w:t xml:space="preserve"> </w:t>
      </w:r>
      <w:r>
        <w:t xml:space="preserve">risk evaluation and </w:t>
      </w:r>
      <w:r>
        <w:rPr>
          <w:spacing w:val="-1"/>
        </w:rPr>
        <w:t>decisions</w:t>
      </w:r>
      <w:r>
        <w:t xml:space="preserve"> </w:t>
      </w:r>
      <w:r>
        <w:rPr>
          <w:spacing w:val="-1"/>
        </w:rPr>
        <w:t>about</w:t>
      </w:r>
      <w:r>
        <w:t xml:space="preserve"> risk </w:t>
      </w:r>
      <w:r>
        <w:rPr>
          <w:spacing w:val="-1"/>
        </w:rPr>
        <w:t>response.</w:t>
      </w:r>
    </w:p>
    <w:p w:rsidR="00375CE6" w:rsidRDefault="00D11B5D">
      <w:pPr>
        <w:spacing w:before="120"/>
        <w:ind w:left="100"/>
        <w:jc w:val="both"/>
        <w:rPr>
          <w:rFonts w:ascii="Times New Roman" w:eastAsia="Times New Roman" w:hAnsi="Times New Roman" w:cs="Times New Roman"/>
          <w:sz w:val="24"/>
          <w:szCs w:val="24"/>
        </w:rPr>
      </w:pPr>
      <w:r>
        <w:rPr>
          <w:rFonts w:ascii="Times New Roman"/>
          <w:b/>
          <w:sz w:val="24"/>
        </w:rPr>
        <w:t xml:space="preserve">Risk </w:t>
      </w:r>
      <w:r>
        <w:rPr>
          <w:rFonts w:ascii="Times New Roman"/>
          <w:b/>
          <w:spacing w:val="-1"/>
          <w:sz w:val="24"/>
        </w:rPr>
        <w:t>assessment:</w:t>
      </w:r>
      <w:r>
        <w:rPr>
          <w:rFonts w:ascii="Times New Roman"/>
          <w:b/>
          <w:sz w:val="24"/>
        </w:rPr>
        <w:t xml:space="preserve"> </w:t>
      </w:r>
      <w:r>
        <w:rPr>
          <w:rFonts w:ascii="Times New Roman"/>
          <w:sz w:val="24"/>
        </w:rPr>
        <w:t xml:space="preserve">Overall </w:t>
      </w:r>
      <w:r>
        <w:rPr>
          <w:rFonts w:ascii="Times New Roman"/>
          <w:spacing w:val="-1"/>
          <w:sz w:val="24"/>
        </w:rPr>
        <w:t>process</w:t>
      </w:r>
      <w:r>
        <w:rPr>
          <w:rFonts w:ascii="Times New Roman"/>
          <w:sz w:val="24"/>
        </w:rPr>
        <w:t xml:space="preserve"> of </w:t>
      </w:r>
      <w:r>
        <w:rPr>
          <w:rFonts w:ascii="Times New Roman"/>
          <w:spacing w:val="-1"/>
          <w:sz w:val="24"/>
        </w:rPr>
        <w:t>identifying,</w:t>
      </w:r>
      <w:r>
        <w:rPr>
          <w:rFonts w:ascii="Times New Roman"/>
          <w:sz w:val="24"/>
        </w:rPr>
        <w:t xml:space="preserve"> </w:t>
      </w:r>
      <w:r>
        <w:rPr>
          <w:rFonts w:ascii="Times New Roman"/>
          <w:spacing w:val="-1"/>
          <w:sz w:val="24"/>
        </w:rPr>
        <w:t>analyzing,</w:t>
      </w:r>
      <w:r>
        <w:rPr>
          <w:rFonts w:ascii="Times New Roman"/>
          <w:spacing w:val="2"/>
          <w:sz w:val="24"/>
        </w:rPr>
        <w:t xml:space="preserve"> </w:t>
      </w:r>
      <w:r>
        <w:rPr>
          <w:rFonts w:ascii="Times New Roman"/>
          <w:spacing w:val="-1"/>
          <w:sz w:val="24"/>
        </w:rPr>
        <w:t>and</w:t>
      </w:r>
      <w:r>
        <w:rPr>
          <w:rFonts w:ascii="Times New Roman"/>
          <w:sz w:val="24"/>
        </w:rPr>
        <w:t xml:space="preserve"> evaluating risk.</w:t>
      </w:r>
    </w:p>
    <w:p w:rsidR="00375CE6" w:rsidRDefault="00D11B5D">
      <w:pPr>
        <w:pStyle w:val="BodyText"/>
        <w:ind w:left="100" w:firstLine="0"/>
        <w:jc w:val="both"/>
      </w:pPr>
      <w:r>
        <w:rPr>
          <w:b/>
        </w:rPr>
        <w:t xml:space="preserve">Risk </w:t>
      </w:r>
      <w:r>
        <w:rPr>
          <w:b/>
          <w:spacing w:val="-1"/>
        </w:rPr>
        <w:t xml:space="preserve">control: </w:t>
      </w:r>
      <w:r>
        <w:rPr>
          <w:spacing w:val="1"/>
        </w:rPr>
        <w:t>Any</w:t>
      </w:r>
      <w:r>
        <w:rPr>
          <w:spacing w:val="-5"/>
        </w:rPr>
        <w:t xml:space="preserve"> </w:t>
      </w:r>
      <w:r>
        <w:t xml:space="preserve">process, </w:t>
      </w:r>
      <w:r>
        <w:rPr>
          <w:spacing w:val="-1"/>
        </w:rPr>
        <w:t>policy,</w:t>
      </w:r>
      <w:r>
        <w:t xml:space="preserve"> device, </w:t>
      </w:r>
      <w:r>
        <w:rPr>
          <w:spacing w:val="-1"/>
        </w:rPr>
        <w:t>practice,</w:t>
      </w:r>
      <w:r>
        <w:t xml:space="preserve"> or </w:t>
      </w:r>
      <w:r>
        <w:rPr>
          <w:spacing w:val="-1"/>
        </w:rPr>
        <w:t>other</w:t>
      </w:r>
      <w:r>
        <w:t xml:space="preserve"> </w:t>
      </w:r>
      <w:r>
        <w:rPr>
          <w:spacing w:val="-1"/>
        </w:rPr>
        <w:t>action</w:t>
      </w:r>
      <w:r>
        <w:t xml:space="preserve"> that </w:t>
      </w:r>
      <w:r>
        <w:rPr>
          <w:spacing w:val="-1"/>
        </w:rPr>
        <w:t>modifies</w:t>
      </w:r>
      <w:r>
        <w:t xml:space="preserve"> risk.</w:t>
      </w:r>
    </w:p>
    <w:p w:rsidR="00375CE6" w:rsidRDefault="00D11B5D">
      <w:pPr>
        <w:pStyle w:val="BodyText"/>
        <w:ind w:left="100" w:firstLine="0"/>
        <w:jc w:val="both"/>
      </w:pPr>
      <w:r>
        <w:rPr>
          <w:b/>
        </w:rPr>
        <w:t xml:space="preserve">Risk </w:t>
      </w:r>
      <w:r>
        <w:rPr>
          <w:b/>
          <w:spacing w:val="-1"/>
        </w:rPr>
        <w:t xml:space="preserve">criteria: </w:t>
      </w:r>
      <w:r>
        <w:t>Terms of</w:t>
      </w:r>
      <w:r>
        <w:rPr>
          <w:spacing w:val="-1"/>
        </w:rPr>
        <w:t xml:space="preserve"> reference against</w:t>
      </w:r>
      <w:r>
        <w:t xml:space="preserve"> </w:t>
      </w:r>
      <w:r>
        <w:rPr>
          <w:spacing w:val="-1"/>
        </w:rPr>
        <w:t>which</w:t>
      </w:r>
      <w:r>
        <w:t xml:space="preserve"> the</w:t>
      </w:r>
      <w:r>
        <w:rPr>
          <w:spacing w:val="-1"/>
        </w:rPr>
        <w:t xml:space="preserve"> significance </w:t>
      </w:r>
      <w:r>
        <w:t xml:space="preserve">of a risk is </w:t>
      </w:r>
      <w:r>
        <w:rPr>
          <w:spacing w:val="-1"/>
        </w:rPr>
        <w:t>evaluated.</w:t>
      </w:r>
    </w:p>
    <w:p w:rsidR="00375CE6" w:rsidRDefault="00D11B5D">
      <w:pPr>
        <w:pStyle w:val="BodyText"/>
        <w:ind w:left="100" w:right="120" w:firstLine="0"/>
        <w:jc w:val="both"/>
      </w:pPr>
      <w:r>
        <w:rPr>
          <w:b/>
        </w:rPr>
        <w:t>Risk</w:t>
      </w:r>
      <w:r>
        <w:rPr>
          <w:b/>
          <w:spacing w:val="3"/>
        </w:rPr>
        <w:t xml:space="preserve"> </w:t>
      </w:r>
      <w:r>
        <w:rPr>
          <w:b/>
        </w:rPr>
        <w:t>evaluation:</w:t>
      </w:r>
      <w:r>
        <w:rPr>
          <w:b/>
          <w:spacing w:val="1"/>
        </w:rPr>
        <w:t xml:space="preserve"> </w:t>
      </w:r>
      <w:r>
        <w:rPr>
          <w:spacing w:val="-1"/>
        </w:rPr>
        <w:t>Process</w:t>
      </w:r>
      <w:r>
        <w:rPr>
          <w:spacing w:val="55"/>
        </w:rPr>
        <w:t xml:space="preserve"> </w:t>
      </w:r>
      <w:r>
        <w:t>of</w:t>
      </w:r>
      <w:r>
        <w:rPr>
          <w:spacing w:val="56"/>
        </w:rPr>
        <w:t xml:space="preserve"> </w:t>
      </w:r>
      <w:r>
        <w:rPr>
          <w:spacing w:val="-1"/>
        </w:rPr>
        <w:t>comparing</w:t>
      </w:r>
      <w:r>
        <w:rPr>
          <w:spacing w:val="52"/>
        </w:rPr>
        <w:t xml:space="preserve"> </w:t>
      </w:r>
      <w:r>
        <w:t>the</w:t>
      </w:r>
      <w:r>
        <w:rPr>
          <w:spacing w:val="56"/>
        </w:rPr>
        <w:t xml:space="preserve"> </w:t>
      </w:r>
      <w:r>
        <w:t>results</w:t>
      </w:r>
      <w:r>
        <w:rPr>
          <w:spacing w:val="55"/>
        </w:rPr>
        <w:t xml:space="preserve"> </w:t>
      </w:r>
      <w:r>
        <w:t>of</w:t>
      </w:r>
      <w:r>
        <w:rPr>
          <w:spacing w:val="54"/>
        </w:rPr>
        <w:t xml:space="preserve"> </w:t>
      </w:r>
      <w:r>
        <w:t>risk</w:t>
      </w:r>
      <w:r>
        <w:rPr>
          <w:spacing w:val="57"/>
        </w:rPr>
        <w:t xml:space="preserve"> </w:t>
      </w:r>
      <w:r>
        <w:rPr>
          <w:spacing w:val="-1"/>
        </w:rPr>
        <w:t>analysis</w:t>
      </w:r>
      <w:r>
        <w:rPr>
          <w:spacing w:val="55"/>
        </w:rPr>
        <w:t xml:space="preserve"> </w:t>
      </w:r>
      <w:r>
        <w:t>with</w:t>
      </w:r>
      <w:r>
        <w:rPr>
          <w:spacing w:val="54"/>
        </w:rPr>
        <w:t xml:space="preserve"> </w:t>
      </w:r>
      <w:r>
        <w:t>risk</w:t>
      </w:r>
      <w:r>
        <w:rPr>
          <w:spacing w:val="54"/>
        </w:rPr>
        <w:t xml:space="preserve"> </w:t>
      </w:r>
      <w:r>
        <w:t>criteria</w:t>
      </w:r>
      <w:r>
        <w:rPr>
          <w:spacing w:val="55"/>
        </w:rPr>
        <w:t xml:space="preserve"> </w:t>
      </w:r>
      <w:r>
        <w:t>to</w:t>
      </w:r>
      <w:r>
        <w:rPr>
          <w:spacing w:val="55"/>
        </w:rPr>
        <w:t xml:space="preserve"> </w:t>
      </w:r>
      <w:r>
        <w:t>determine</w:t>
      </w:r>
      <w:r>
        <w:rPr>
          <w:spacing w:val="48"/>
        </w:rPr>
        <w:t xml:space="preserve"> </w:t>
      </w:r>
      <w:r>
        <w:rPr>
          <w:spacing w:val="-1"/>
        </w:rPr>
        <w:t>whether</w:t>
      </w:r>
      <w:r>
        <w:rPr>
          <w:spacing w:val="36"/>
        </w:rPr>
        <w:t xml:space="preserve"> </w:t>
      </w:r>
      <w:r>
        <w:t>the</w:t>
      </w:r>
      <w:r>
        <w:rPr>
          <w:spacing w:val="39"/>
        </w:rPr>
        <w:t xml:space="preserve"> </w:t>
      </w:r>
      <w:r>
        <w:t>risk</w:t>
      </w:r>
      <w:r>
        <w:rPr>
          <w:spacing w:val="38"/>
        </w:rPr>
        <w:t xml:space="preserve"> </w:t>
      </w:r>
      <w:r>
        <w:t>and/or</w:t>
      </w:r>
      <w:r>
        <w:rPr>
          <w:spacing w:val="42"/>
        </w:rPr>
        <w:t xml:space="preserve"> </w:t>
      </w:r>
      <w:r>
        <w:t>its</w:t>
      </w:r>
      <w:r>
        <w:rPr>
          <w:spacing w:val="38"/>
        </w:rPr>
        <w:t xml:space="preserve"> </w:t>
      </w:r>
      <w:r>
        <w:rPr>
          <w:spacing w:val="-1"/>
        </w:rPr>
        <w:t>magnitude</w:t>
      </w:r>
      <w:r>
        <w:rPr>
          <w:spacing w:val="37"/>
        </w:rPr>
        <w:t xml:space="preserve"> </w:t>
      </w:r>
      <w:r>
        <w:t>is</w:t>
      </w:r>
      <w:r>
        <w:rPr>
          <w:spacing w:val="38"/>
        </w:rPr>
        <w:t xml:space="preserve"> </w:t>
      </w:r>
      <w:r>
        <w:t>acceptable</w:t>
      </w:r>
      <w:r>
        <w:rPr>
          <w:spacing w:val="37"/>
        </w:rPr>
        <w:t xml:space="preserve"> </w:t>
      </w:r>
      <w:r>
        <w:t>or</w:t>
      </w:r>
      <w:r>
        <w:rPr>
          <w:spacing w:val="37"/>
        </w:rPr>
        <w:t xml:space="preserve"> </w:t>
      </w:r>
      <w:r>
        <w:rPr>
          <w:spacing w:val="-1"/>
        </w:rPr>
        <w:t>tolerable.</w:t>
      </w:r>
      <w:r>
        <w:rPr>
          <w:spacing w:val="37"/>
        </w:rPr>
        <w:t xml:space="preserve"> </w:t>
      </w:r>
      <w:r>
        <w:t>Use</w:t>
      </w:r>
      <w:r>
        <w:rPr>
          <w:spacing w:val="37"/>
        </w:rPr>
        <w:t xml:space="preserve"> </w:t>
      </w:r>
      <w:r>
        <w:t>of</w:t>
      </w:r>
      <w:r>
        <w:rPr>
          <w:spacing w:val="39"/>
        </w:rPr>
        <w:t xml:space="preserve"> </w:t>
      </w:r>
      <w:r>
        <w:t>a</w:t>
      </w:r>
      <w:r>
        <w:rPr>
          <w:spacing w:val="37"/>
        </w:rPr>
        <w:t xml:space="preserve"> </w:t>
      </w:r>
      <w:r>
        <w:rPr>
          <w:spacing w:val="-1"/>
        </w:rPr>
        <w:t>tool/system</w:t>
      </w:r>
      <w:r>
        <w:rPr>
          <w:spacing w:val="38"/>
        </w:rPr>
        <w:t xml:space="preserve"> </w:t>
      </w:r>
      <w:r>
        <w:t>to</w:t>
      </w:r>
      <w:r>
        <w:rPr>
          <w:spacing w:val="41"/>
        </w:rPr>
        <w:t xml:space="preserve"> </w:t>
      </w:r>
      <w:r>
        <w:rPr>
          <w:spacing w:val="-1"/>
        </w:rPr>
        <w:t>rate</w:t>
      </w:r>
      <w:r>
        <w:rPr>
          <w:spacing w:val="40"/>
        </w:rPr>
        <w:t xml:space="preserve"> </w:t>
      </w:r>
      <w:r>
        <w:t>and/or</w:t>
      </w:r>
      <w:r>
        <w:rPr>
          <w:spacing w:val="67"/>
        </w:rPr>
        <w:t xml:space="preserve"> </w:t>
      </w:r>
      <w:r>
        <w:t>prioritize</w:t>
      </w:r>
      <w:r>
        <w:rPr>
          <w:spacing w:val="-1"/>
        </w:rPr>
        <w:t xml:space="preserve"> </w:t>
      </w:r>
      <w:r>
        <w:t>a</w:t>
      </w:r>
      <w:r>
        <w:rPr>
          <w:spacing w:val="-1"/>
        </w:rPr>
        <w:t xml:space="preserve"> series</w:t>
      </w:r>
      <w:r>
        <w:t xml:space="preserve"> of risks.</w:t>
      </w:r>
    </w:p>
    <w:p w:rsidR="00375CE6" w:rsidRDefault="00D11B5D">
      <w:pPr>
        <w:pStyle w:val="BodyText"/>
        <w:ind w:left="100" w:right="123" w:firstLine="0"/>
        <w:jc w:val="both"/>
      </w:pPr>
      <w:r>
        <w:rPr>
          <w:b/>
        </w:rPr>
        <w:t>Risk</w:t>
      </w:r>
      <w:r>
        <w:rPr>
          <w:b/>
          <w:spacing w:val="15"/>
        </w:rPr>
        <w:t xml:space="preserve"> </w:t>
      </w:r>
      <w:r>
        <w:rPr>
          <w:b/>
        </w:rPr>
        <w:t>financing:</w:t>
      </w:r>
      <w:r>
        <w:rPr>
          <w:b/>
          <w:spacing w:val="13"/>
        </w:rPr>
        <w:t xml:space="preserve"> </w:t>
      </w:r>
      <w:r>
        <w:rPr>
          <w:spacing w:val="-1"/>
        </w:rPr>
        <w:t>Form</w:t>
      </w:r>
      <w:r>
        <w:rPr>
          <w:spacing w:val="6"/>
        </w:rPr>
        <w:t xml:space="preserve"> </w:t>
      </w:r>
      <w:r>
        <w:t>of</w:t>
      </w:r>
      <w:r>
        <w:rPr>
          <w:spacing w:val="6"/>
        </w:rPr>
        <w:t xml:space="preserve"> </w:t>
      </w:r>
      <w:r>
        <w:t>risk</w:t>
      </w:r>
      <w:r>
        <w:rPr>
          <w:spacing w:val="6"/>
        </w:rPr>
        <w:t xml:space="preserve"> </w:t>
      </w:r>
      <w:r>
        <w:t>response,</w:t>
      </w:r>
      <w:r>
        <w:rPr>
          <w:spacing w:val="6"/>
        </w:rPr>
        <w:t xml:space="preserve"> </w:t>
      </w:r>
      <w:r>
        <w:t>involving</w:t>
      </w:r>
      <w:r>
        <w:rPr>
          <w:spacing w:val="6"/>
        </w:rPr>
        <w:t xml:space="preserve"> </w:t>
      </w:r>
      <w:r>
        <w:rPr>
          <w:spacing w:val="-1"/>
        </w:rPr>
        <w:t>contingent</w:t>
      </w:r>
      <w:r>
        <w:rPr>
          <w:spacing w:val="9"/>
        </w:rPr>
        <w:t xml:space="preserve"> </w:t>
      </w:r>
      <w:r>
        <w:rPr>
          <w:spacing w:val="-1"/>
        </w:rPr>
        <w:t>arrangements</w:t>
      </w:r>
      <w:r>
        <w:rPr>
          <w:spacing w:val="10"/>
        </w:rPr>
        <w:t xml:space="preserve"> </w:t>
      </w:r>
      <w:r>
        <w:t>for</w:t>
      </w:r>
      <w:r>
        <w:rPr>
          <w:spacing w:val="5"/>
        </w:rPr>
        <w:t xml:space="preserve"> </w:t>
      </w:r>
      <w:r>
        <w:t>the</w:t>
      </w:r>
      <w:r>
        <w:rPr>
          <w:spacing w:val="8"/>
        </w:rPr>
        <w:t xml:space="preserve"> </w:t>
      </w:r>
      <w:r>
        <w:t>provision</w:t>
      </w:r>
      <w:r>
        <w:rPr>
          <w:spacing w:val="7"/>
        </w:rPr>
        <w:t xml:space="preserve"> </w:t>
      </w:r>
      <w:r>
        <w:t>of</w:t>
      </w:r>
      <w:r>
        <w:rPr>
          <w:spacing w:val="8"/>
        </w:rPr>
        <w:t xml:space="preserve"> </w:t>
      </w:r>
      <w:r>
        <w:t>funds</w:t>
      </w:r>
      <w:r>
        <w:rPr>
          <w:spacing w:val="7"/>
        </w:rPr>
        <w:t xml:space="preserve"> </w:t>
      </w:r>
      <w:r>
        <w:t>to</w:t>
      </w:r>
      <w:r>
        <w:rPr>
          <w:spacing w:val="39"/>
        </w:rPr>
        <w:t xml:space="preserve"> </w:t>
      </w:r>
      <w:r>
        <w:rPr>
          <w:spacing w:val="-1"/>
        </w:rPr>
        <w:t>meet</w:t>
      </w:r>
      <w:r>
        <w:t xml:space="preserve"> or modify</w:t>
      </w:r>
      <w:r>
        <w:rPr>
          <w:spacing w:val="-5"/>
        </w:rPr>
        <w:t xml:space="preserve"> </w:t>
      </w:r>
      <w:r>
        <w:t xml:space="preserve">the </w:t>
      </w:r>
      <w:r>
        <w:rPr>
          <w:spacing w:val="-1"/>
        </w:rPr>
        <w:t>financial</w:t>
      </w:r>
      <w:r>
        <w:t xml:space="preserve"> </w:t>
      </w:r>
      <w:r>
        <w:rPr>
          <w:spacing w:val="-1"/>
        </w:rPr>
        <w:t>consequences</w:t>
      </w:r>
      <w:r>
        <w:t xml:space="preserve"> should</w:t>
      </w:r>
      <w:r>
        <w:rPr>
          <w:spacing w:val="2"/>
        </w:rPr>
        <w:t xml:space="preserve"> </w:t>
      </w:r>
      <w:r>
        <w:t>they</w:t>
      </w:r>
      <w:r>
        <w:rPr>
          <w:spacing w:val="-5"/>
        </w:rPr>
        <w:t xml:space="preserve"> </w:t>
      </w:r>
      <w:r>
        <w:t>occur.</w:t>
      </w:r>
    </w:p>
    <w:p w:rsidR="00375CE6" w:rsidRDefault="00D11B5D">
      <w:pPr>
        <w:spacing w:before="120"/>
        <w:ind w:left="100"/>
        <w:jc w:val="both"/>
        <w:rPr>
          <w:rFonts w:ascii="Times New Roman" w:eastAsia="Times New Roman" w:hAnsi="Times New Roman" w:cs="Times New Roman"/>
          <w:sz w:val="24"/>
          <w:szCs w:val="24"/>
        </w:rPr>
      </w:pPr>
      <w:r>
        <w:rPr>
          <w:rFonts w:ascii="Times New Roman"/>
          <w:b/>
          <w:sz w:val="24"/>
        </w:rPr>
        <w:t xml:space="preserve">Risk </w:t>
      </w:r>
      <w:r>
        <w:rPr>
          <w:rFonts w:ascii="Times New Roman"/>
          <w:b/>
          <w:spacing w:val="-1"/>
          <w:sz w:val="24"/>
        </w:rPr>
        <w:t xml:space="preserve">identification: </w:t>
      </w:r>
      <w:r>
        <w:rPr>
          <w:rFonts w:ascii="Times New Roman"/>
          <w:spacing w:val="-1"/>
          <w:sz w:val="24"/>
        </w:rPr>
        <w:t>Process</w:t>
      </w:r>
      <w:r>
        <w:rPr>
          <w:rFonts w:ascii="Times New Roman"/>
          <w:sz w:val="24"/>
        </w:rPr>
        <w:t xml:space="preserve"> of </w:t>
      </w:r>
      <w:r>
        <w:rPr>
          <w:rFonts w:ascii="Times New Roman"/>
          <w:spacing w:val="-1"/>
          <w:sz w:val="24"/>
        </w:rPr>
        <w:t>finding,</w:t>
      </w:r>
      <w:r>
        <w:rPr>
          <w:rFonts w:ascii="Times New Roman"/>
          <w:sz w:val="24"/>
        </w:rPr>
        <w:t xml:space="preserve"> </w:t>
      </w:r>
      <w:r>
        <w:rPr>
          <w:rFonts w:ascii="Times New Roman"/>
          <w:spacing w:val="-1"/>
          <w:sz w:val="24"/>
        </w:rPr>
        <w:t>recognizing,</w:t>
      </w:r>
      <w:r>
        <w:rPr>
          <w:rFonts w:ascii="Times New Roman"/>
          <w:sz w:val="24"/>
        </w:rPr>
        <w:t xml:space="preserve"> </w:t>
      </w:r>
      <w:r>
        <w:rPr>
          <w:rFonts w:ascii="Times New Roman"/>
          <w:spacing w:val="-1"/>
          <w:sz w:val="24"/>
        </w:rPr>
        <w:t>and</w:t>
      </w:r>
      <w:r>
        <w:rPr>
          <w:rFonts w:ascii="Times New Roman"/>
          <w:sz w:val="24"/>
        </w:rPr>
        <w:t xml:space="preserve"> describing</w:t>
      </w:r>
      <w:r>
        <w:rPr>
          <w:rFonts w:ascii="Times New Roman"/>
          <w:spacing w:val="-3"/>
          <w:sz w:val="24"/>
        </w:rPr>
        <w:t xml:space="preserve"> </w:t>
      </w:r>
      <w:r>
        <w:rPr>
          <w:rFonts w:ascii="Times New Roman"/>
          <w:sz w:val="24"/>
        </w:rPr>
        <w:t>risks.</w:t>
      </w:r>
    </w:p>
    <w:p w:rsidR="00375CE6" w:rsidRDefault="00D11B5D">
      <w:pPr>
        <w:spacing w:before="52"/>
        <w:ind w:left="100" w:right="124"/>
        <w:jc w:val="both"/>
        <w:rPr>
          <w:rFonts w:ascii="Times New Roman" w:eastAsia="Times New Roman" w:hAnsi="Times New Roman" w:cs="Times New Roman"/>
          <w:sz w:val="24"/>
          <w:szCs w:val="24"/>
        </w:rPr>
      </w:pPr>
      <w:r>
        <w:rPr>
          <w:rFonts w:ascii="Times New Roman"/>
          <w:b/>
          <w:sz w:val="24"/>
        </w:rPr>
        <w:t>Risk</w:t>
      </w:r>
      <w:r>
        <w:rPr>
          <w:rFonts w:ascii="Times New Roman"/>
          <w:b/>
          <w:spacing w:val="34"/>
          <w:sz w:val="24"/>
        </w:rPr>
        <w:t xml:space="preserve"> </w:t>
      </w:r>
      <w:r>
        <w:rPr>
          <w:rFonts w:ascii="Times New Roman"/>
          <w:b/>
          <w:spacing w:val="-1"/>
          <w:sz w:val="24"/>
        </w:rPr>
        <w:t>inventory,</w:t>
      </w:r>
      <w:r>
        <w:rPr>
          <w:rFonts w:ascii="Times New Roman"/>
          <w:b/>
          <w:spacing w:val="33"/>
          <w:sz w:val="24"/>
        </w:rPr>
        <w:t xml:space="preserve"> </w:t>
      </w:r>
      <w:r>
        <w:rPr>
          <w:rFonts w:ascii="Times New Roman"/>
          <w:b/>
          <w:spacing w:val="-1"/>
          <w:sz w:val="24"/>
        </w:rPr>
        <w:t>preliminary:</w:t>
      </w:r>
      <w:r>
        <w:rPr>
          <w:rFonts w:ascii="Times New Roman"/>
          <w:b/>
          <w:spacing w:val="36"/>
          <w:sz w:val="24"/>
        </w:rPr>
        <w:t xml:space="preserve"> </w:t>
      </w:r>
      <w:r>
        <w:rPr>
          <w:rFonts w:ascii="Times New Roman"/>
          <w:sz w:val="24"/>
        </w:rPr>
        <w:t>Preliminary</w:t>
      </w:r>
      <w:r>
        <w:rPr>
          <w:rFonts w:ascii="Times New Roman"/>
          <w:spacing w:val="21"/>
          <w:sz w:val="24"/>
        </w:rPr>
        <w:t xml:space="preserve"> </w:t>
      </w:r>
      <w:r>
        <w:rPr>
          <w:rFonts w:ascii="Times New Roman"/>
          <w:sz w:val="24"/>
        </w:rPr>
        <w:t>list</w:t>
      </w:r>
      <w:r>
        <w:rPr>
          <w:rFonts w:ascii="Times New Roman"/>
          <w:spacing w:val="29"/>
          <w:sz w:val="24"/>
        </w:rPr>
        <w:t xml:space="preserve"> </w:t>
      </w:r>
      <w:r>
        <w:rPr>
          <w:rFonts w:ascii="Times New Roman"/>
          <w:sz w:val="24"/>
        </w:rPr>
        <w:t>of</w:t>
      </w:r>
      <w:r>
        <w:rPr>
          <w:rFonts w:ascii="Times New Roman"/>
          <w:spacing w:val="27"/>
          <w:sz w:val="24"/>
        </w:rPr>
        <w:t xml:space="preserve"> </w:t>
      </w:r>
      <w:r>
        <w:rPr>
          <w:rFonts w:ascii="Times New Roman"/>
          <w:sz w:val="24"/>
        </w:rPr>
        <w:t>potential</w:t>
      </w:r>
      <w:r>
        <w:rPr>
          <w:rFonts w:ascii="Times New Roman"/>
          <w:spacing w:val="28"/>
          <w:sz w:val="24"/>
        </w:rPr>
        <w:t xml:space="preserve"> </w:t>
      </w:r>
      <w:r>
        <w:rPr>
          <w:rFonts w:ascii="Times New Roman"/>
          <w:sz w:val="24"/>
        </w:rPr>
        <w:t>risks</w:t>
      </w:r>
      <w:r>
        <w:rPr>
          <w:rFonts w:ascii="Times New Roman"/>
          <w:spacing w:val="28"/>
          <w:sz w:val="24"/>
        </w:rPr>
        <w:t xml:space="preserve"> </w:t>
      </w:r>
      <w:r>
        <w:rPr>
          <w:rFonts w:ascii="Times New Roman"/>
          <w:spacing w:val="-1"/>
          <w:sz w:val="24"/>
        </w:rPr>
        <w:t>identified</w:t>
      </w:r>
      <w:r>
        <w:rPr>
          <w:rFonts w:ascii="Times New Roman"/>
          <w:spacing w:val="28"/>
          <w:sz w:val="24"/>
        </w:rPr>
        <w:t xml:space="preserve"> </w:t>
      </w:r>
      <w:r>
        <w:rPr>
          <w:rFonts w:ascii="Times New Roman"/>
          <w:sz w:val="24"/>
        </w:rPr>
        <w:t>for</w:t>
      </w:r>
      <w:r>
        <w:rPr>
          <w:rFonts w:ascii="Times New Roman"/>
          <w:spacing w:val="27"/>
          <w:sz w:val="24"/>
        </w:rPr>
        <w:t xml:space="preserve"> </w:t>
      </w:r>
      <w:r>
        <w:rPr>
          <w:rFonts w:ascii="Times New Roman"/>
          <w:spacing w:val="-1"/>
          <w:sz w:val="24"/>
        </w:rPr>
        <w:t>further</w:t>
      </w:r>
      <w:r>
        <w:rPr>
          <w:rFonts w:ascii="Times New Roman"/>
          <w:spacing w:val="27"/>
          <w:sz w:val="24"/>
        </w:rPr>
        <w:t xml:space="preserve"> </w:t>
      </w:r>
      <w:r>
        <w:rPr>
          <w:rFonts w:ascii="Times New Roman"/>
          <w:spacing w:val="-1"/>
          <w:sz w:val="24"/>
        </w:rPr>
        <w:t>assessment</w:t>
      </w:r>
      <w:r>
        <w:rPr>
          <w:rFonts w:ascii="Times New Roman"/>
          <w:spacing w:val="30"/>
          <w:sz w:val="24"/>
        </w:rPr>
        <w:t xml:space="preserve"> </w:t>
      </w:r>
      <w:r>
        <w:rPr>
          <w:rFonts w:ascii="Times New Roman"/>
          <w:spacing w:val="-1"/>
          <w:sz w:val="24"/>
        </w:rPr>
        <w:t>and</w:t>
      </w:r>
      <w:r>
        <w:rPr>
          <w:rFonts w:ascii="Times New Roman"/>
          <w:spacing w:val="75"/>
          <w:sz w:val="24"/>
        </w:rPr>
        <w:t xml:space="preserve"> </w:t>
      </w:r>
      <w:r>
        <w:rPr>
          <w:rFonts w:ascii="Times New Roman"/>
          <w:spacing w:val="-1"/>
          <w:sz w:val="24"/>
        </w:rPr>
        <w:t>analysis.</w:t>
      </w:r>
    </w:p>
    <w:p w:rsidR="00C36F8A" w:rsidRDefault="00C36F8A">
      <w:pPr>
        <w:pStyle w:val="BodyText"/>
        <w:ind w:left="100" w:right="112" w:firstLine="0"/>
        <w:jc w:val="both"/>
        <w:rPr>
          <w:b/>
        </w:rPr>
      </w:pPr>
      <w:r>
        <w:rPr>
          <w:b/>
        </w:rPr>
        <w:t xml:space="preserve">Risk/Opportunity Owners: </w:t>
      </w:r>
      <w:r>
        <w:t>Those members of the President’s Cabinet with responsibility over an identified risk or opportunity. May or may not be the process owner.</w:t>
      </w:r>
    </w:p>
    <w:p w:rsidR="00375CE6" w:rsidRDefault="00D11B5D">
      <w:pPr>
        <w:pStyle w:val="BodyText"/>
        <w:ind w:left="100" w:right="112" w:firstLine="0"/>
        <w:jc w:val="both"/>
      </w:pPr>
      <w:r>
        <w:rPr>
          <w:b/>
        </w:rPr>
        <w:t>Risk</w:t>
      </w:r>
      <w:r>
        <w:rPr>
          <w:b/>
          <w:spacing w:val="12"/>
        </w:rPr>
        <w:t xml:space="preserve"> </w:t>
      </w:r>
      <w:r>
        <w:rPr>
          <w:b/>
          <w:spacing w:val="-1"/>
        </w:rPr>
        <w:t>portfolio</w:t>
      </w:r>
      <w:r>
        <w:rPr>
          <w:b/>
          <w:spacing w:val="11"/>
        </w:rPr>
        <w:t xml:space="preserve"> </w:t>
      </w:r>
      <w:r>
        <w:rPr>
          <w:b/>
          <w:spacing w:val="-1"/>
        </w:rPr>
        <w:t>(profile):</w:t>
      </w:r>
      <w:r>
        <w:rPr>
          <w:b/>
          <w:spacing w:val="11"/>
        </w:rPr>
        <w:t xml:space="preserve"> </w:t>
      </w:r>
      <w:r>
        <w:t>A</w:t>
      </w:r>
      <w:r>
        <w:rPr>
          <w:spacing w:val="6"/>
        </w:rPr>
        <w:t xml:space="preserve"> </w:t>
      </w:r>
      <w:r>
        <w:rPr>
          <w:spacing w:val="-1"/>
        </w:rPr>
        <w:t>composite</w:t>
      </w:r>
      <w:r>
        <w:rPr>
          <w:spacing w:val="6"/>
        </w:rPr>
        <w:t xml:space="preserve"> </w:t>
      </w:r>
      <w:r>
        <w:t>view</w:t>
      </w:r>
      <w:r>
        <w:rPr>
          <w:spacing w:val="6"/>
        </w:rPr>
        <w:t xml:space="preserve"> </w:t>
      </w:r>
      <w:r>
        <w:t>of</w:t>
      </w:r>
      <w:r>
        <w:rPr>
          <w:spacing w:val="8"/>
        </w:rPr>
        <w:t xml:space="preserve"> </w:t>
      </w:r>
      <w:r>
        <w:rPr>
          <w:spacing w:val="-1"/>
        </w:rPr>
        <w:t>highest-level</w:t>
      </w:r>
      <w:r>
        <w:rPr>
          <w:spacing w:val="7"/>
        </w:rPr>
        <w:t xml:space="preserve"> </w:t>
      </w:r>
      <w:r>
        <w:rPr>
          <w:spacing w:val="-1"/>
        </w:rPr>
        <w:t>institutional</w:t>
      </w:r>
      <w:r>
        <w:rPr>
          <w:spacing w:val="7"/>
        </w:rPr>
        <w:t xml:space="preserve"> </w:t>
      </w:r>
      <w:r>
        <w:rPr>
          <w:spacing w:val="-1"/>
        </w:rPr>
        <w:t>risk</w:t>
      </w:r>
      <w:r>
        <w:rPr>
          <w:spacing w:val="7"/>
        </w:rPr>
        <w:t xml:space="preserve"> </w:t>
      </w:r>
      <w:r>
        <w:rPr>
          <w:spacing w:val="-1"/>
        </w:rPr>
        <w:t>exposures</w:t>
      </w:r>
      <w:r>
        <w:rPr>
          <w:spacing w:val="7"/>
        </w:rPr>
        <w:t xml:space="preserve"> </w:t>
      </w:r>
      <w:r>
        <w:t>for</w:t>
      </w:r>
      <w:r>
        <w:rPr>
          <w:spacing w:val="5"/>
        </w:rPr>
        <w:t xml:space="preserve"> </w:t>
      </w:r>
      <w:r>
        <w:rPr>
          <w:spacing w:val="-1"/>
        </w:rPr>
        <w:t>presentation</w:t>
      </w:r>
      <w:r>
        <w:rPr>
          <w:spacing w:val="125"/>
        </w:rPr>
        <w:t xml:space="preserve"> </w:t>
      </w:r>
      <w:r>
        <w:rPr>
          <w:spacing w:val="1"/>
        </w:rPr>
        <w:t>by</w:t>
      </w:r>
      <w:r>
        <w:rPr>
          <w:spacing w:val="47"/>
        </w:rPr>
        <w:t xml:space="preserve"> </w:t>
      </w:r>
      <w:r>
        <w:rPr>
          <w:spacing w:val="-1"/>
        </w:rPr>
        <w:t>management</w:t>
      </w:r>
      <w:r>
        <w:rPr>
          <w:spacing w:val="52"/>
        </w:rPr>
        <w:t xml:space="preserve"> </w:t>
      </w:r>
      <w:r>
        <w:rPr>
          <w:spacing w:val="-1"/>
        </w:rPr>
        <w:t>and</w:t>
      </w:r>
      <w:r>
        <w:rPr>
          <w:spacing w:val="52"/>
        </w:rPr>
        <w:t xml:space="preserve"> </w:t>
      </w:r>
      <w:r>
        <w:t>discussion</w:t>
      </w:r>
      <w:r>
        <w:rPr>
          <w:spacing w:val="52"/>
        </w:rPr>
        <w:t xml:space="preserve"> </w:t>
      </w:r>
      <w:r>
        <w:t>with</w:t>
      </w:r>
      <w:r>
        <w:rPr>
          <w:spacing w:val="53"/>
        </w:rPr>
        <w:t xml:space="preserve"> </w:t>
      </w:r>
      <w:r>
        <w:t>the</w:t>
      </w:r>
      <w:r>
        <w:rPr>
          <w:spacing w:val="52"/>
        </w:rPr>
        <w:t xml:space="preserve"> </w:t>
      </w:r>
      <w:r>
        <w:rPr>
          <w:spacing w:val="-1"/>
        </w:rPr>
        <w:t>Board;</w:t>
      </w:r>
      <w:r>
        <w:rPr>
          <w:spacing w:val="52"/>
        </w:rPr>
        <w:t xml:space="preserve"> </w:t>
      </w:r>
      <w:r>
        <w:rPr>
          <w:spacing w:val="-1"/>
        </w:rPr>
        <w:t>provides</w:t>
      </w:r>
      <w:r>
        <w:rPr>
          <w:spacing w:val="52"/>
        </w:rPr>
        <w:t xml:space="preserve"> </w:t>
      </w:r>
      <w:r>
        <w:t>information</w:t>
      </w:r>
      <w:r>
        <w:rPr>
          <w:spacing w:val="52"/>
        </w:rPr>
        <w:t xml:space="preserve"> </w:t>
      </w:r>
      <w:r>
        <w:rPr>
          <w:spacing w:val="-1"/>
        </w:rPr>
        <w:t>regarding</w:t>
      </w:r>
      <w:r>
        <w:rPr>
          <w:spacing w:val="52"/>
        </w:rPr>
        <w:t xml:space="preserve"> </w:t>
      </w:r>
      <w:r>
        <w:t>relationships,</w:t>
      </w:r>
      <w:r>
        <w:rPr>
          <w:spacing w:val="55"/>
        </w:rPr>
        <w:t xml:space="preserve"> </w:t>
      </w:r>
      <w:r>
        <w:rPr>
          <w:spacing w:val="-1"/>
        </w:rPr>
        <w:t>concentrations,</w:t>
      </w:r>
      <w:r>
        <w:rPr>
          <w:spacing w:val="28"/>
        </w:rPr>
        <w:t xml:space="preserve"> </w:t>
      </w:r>
      <w:r>
        <w:rPr>
          <w:spacing w:val="-1"/>
        </w:rPr>
        <w:t>and/or</w:t>
      </w:r>
      <w:r>
        <w:rPr>
          <w:spacing w:val="28"/>
        </w:rPr>
        <w:t xml:space="preserve"> </w:t>
      </w:r>
      <w:r>
        <w:rPr>
          <w:spacing w:val="-1"/>
        </w:rPr>
        <w:t>overlaps</w:t>
      </w:r>
      <w:r>
        <w:rPr>
          <w:spacing w:val="28"/>
        </w:rPr>
        <w:t xml:space="preserve"> </w:t>
      </w:r>
      <w:r>
        <w:t>of</w:t>
      </w:r>
      <w:r>
        <w:rPr>
          <w:spacing w:val="27"/>
        </w:rPr>
        <w:t xml:space="preserve"> </w:t>
      </w:r>
      <w:r>
        <w:t>risk</w:t>
      </w:r>
      <w:r>
        <w:rPr>
          <w:spacing w:val="28"/>
        </w:rPr>
        <w:t xml:space="preserve"> </w:t>
      </w:r>
      <w:r>
        <w:rPr>
          <w:spacing w:val="-1"/>
        </w:rPr>
        <w:t>as</w:t>
      </w:r>
      <w:r>
        <w:rPr>
          <w:spacing w:val="28"/>
        </w:rPr>
        <w:t xml:space="preserve"> </w:t>
      </w:r>
      <w:r>
        <w:rPr>
          <w:spacing w:val="1"/>
        </w:rPr>
        <w:t>they</w:t>
      </w:r>
      <w:r>
        <w:rPr>
          <w:spacing w:val="23"/>
        </w:rPr>
        <w:t xml:space="preserve"> </w:t>
      </w:r>
      <w:r>
        <w:t>relate</w:t>
      </w:r>
      <w:r>
        <w:rPr>
          <w:spacing w:val="27"/>
        </w:rPr>
        <w:t xml:space="preserve"> </w:t>
      </w:r>
      <w:r>
        <w:t>to</w:t>
      </w:r>
      <w:r>
        <w:rPr>
          <w:spacing w:val="29"/>
        </w:rPr>
        <w:t xml:space="preserve"> </w:t>
      </w:r>
      <w:r>
        <w:rPr>
          <w:spacing w:val="-1"/>
        </w:rPr>
        <w:t>strategic</w:t>
      </w:r>
      <w:r>
        <w:rPr>
          <w:spacing w:val="28"/>
        </w:rPr>
        <w:t xml:space="preserve"> </w:t>
      </w:r>
      <w:r>
        <w:t>objectives.</w:t>
      </w:r>
      <w:r>
        <w:rPr>
          <w:spacing w:val="28"/>
        </w:rPr>
        <w:t xml:space="preserve"> </w:t>
      </w:r>
      <w:r>
        <w:rPr>
          <w:spacing w:val="-1"/>
        </w:rPr>
        <w:t>Description</w:t>
      </w:r>
      <w:r>
        <w:rPr>
          <w:spacing w:val="28"/>
        </w:rPr>
        <w:t xml:space="preserve"> </w:t>
      </w:r>
      <w:r>
        <w:t>of</w:t>
      </w:r>
      <w:r>
        <w:rPr>
          <w:spacing w:val="27"/>
        </w:rPr>
        <w:t xml:space="preserve"> </w:t>
      </w:r>
      <w:r>
        <w:rPr>
          <w:spacing w:val="1"/>
        </w:rPr>
        <w:t>any</w:t>
      </w:r>
      <w:r>
        <w:rPr>
          <w:spacing w:val="26"/>
        </w:rPr>
        <w:t xml:space="preserve"> </w:t>
      </w:r>
      <w:r>
        <w:rPr>
          <w:spacing w:val="-1"/>
        </w:rPr>
        <w:t>set</w:t>
      </w:r>
      <w:r>
        <w:rPr>
          <w:spacing w:val="29"/>
        </w:rPr>
        <w:t xml:space="preserve"> </w:t>
      </w:r>
      <w:r>
        <w:rPr>
          <w:spacing w:val="3"/>
        </w:rPr>
        <w:t>of</w:t>
      </w:r>
      <w:r>
        <w:rPr>
          <w:spacing w:val="81"/>
        </w:rPr>
        <w:t xml:space="preserve"> </w:t>
      </w:r>
      <w:r>
        <w:t>risks.</w:t>
      </w:r>
    </w:p>
    <w:p w:rsidR="00C36F8A" w:rsidRPr="00C36F8A" w:rsidRDefault="00C36F8A" w:rsidP="00C36F8A">
      <w:pPr>
        <w:pStyle w:val="BodyText"/>
        <w:ind w:left="100" w:firstLine="0"/>
        <w:jc w:val="both"/>
        <w:rPr>
          <w:b/>
        </w:rPr>
      </w:pPr>
      <w:r>
        <w:rPr>
          <w:b/>
        </w:rPr>
        <w:t xml:space="preserve">Risk/Opportunity </w:t>
      </w:r>
      <w:r w:rsidRPr="00C36F8A">
        <w:rPr>
          <w:b/>
        </w:rPr>
        <w:t xml:space="preserve">Process Owner: </w:t>
      </w:r>
      <w:r w:rsidRPr="00C36F8A">
        <w:t>Member of the University community responsible for the processes involving an identified risk or opportunity.</w:t>
      </w:r>
    </w:p>
    <w:p w:rsidR="00375CE6" w:rsidRDefault="00D11B5D">
      <w:pPr>
        <w:spacing w:before="120"/>
        <w:ind w:left="100" w:right="119"/>
        <w:jc w:val="both"/>
        <w:rPr>
          <w:rFonts w:ascii="Times New Roman" w:eastAsia="Times New Roman" w:hAnsi="Times New Roman" w:cs="Times New Roman"/>
          <w:sz w:val="24"/>
          <w:szCs w:val="24"/>
        </w:rPr>
      </w:pPr>
      <w:r>
        <w:rPr>
          <w:rFonts w:ascii="Times New Roman"/>
          <w:b/>
          <w:sz w:val="24"/>
        </w:rPr>
        <w:t>Risk</w:t>
      </w:r>
      <w:r>
        <w:rPr>
          <w:rFonts w:ascii="Times New Roman"/>
          <w:b/>
          <w:spacing w:val="34"/>
          <w:sz w:val="24"/>
        </w:rPr>
        <w:t xml:space="preserve"> </w:t>
      </w:r>
      <w:r>
        <w:rPr>
          <w:rFonts w:ascii="Times New Roman"/>
          <w:b/>
          <w:spacing w:val="-1"/>
          <w:sz w:val="24"/>
        </w:rPr>
        <w:t>register</w:t>
      </w:r>
      <w:r>
        <w:rPr>
          <w:rFonts w:ascii="Times New Roman"/>
          <w:b/>
          <w:spacing w:val="33"/>
          <w:sz w:val="24"/>
        </w:rPr>
        <w:t xml:space="preserve"> </w:t>
      </w:r>
      <w:r>
        <w:rPr>
          <w:rFonts w:ascii="Times New Roman"/>
          <w:b/>
          <w:sz w:val="24"/>
        </w:rPr>
        <w:t>(log,</w:t>
      </w:r>
      <w:r>
        <w:rPr>
          <w:rFonts w:ascii="Times New Roman"/>
          <w:b/>
          <w:spacing w:val="35"/>
          <w:sz w:val="24"/>
        </w:rPr>
        <w:t xml:space="preserve"> </w:t>
      </w:r>
      <w:r>
        <w:rPr>
          <w:rFonts w:ascii="Times New Roman"/>
          <w:b/>
          <w:spacing w:val="-1"/>
          <w:sz w:val="24"/>
        </w:rPr>
        <w:t>repository):</w:t>
      </w:r>
      <w:r>
        <w:rPr>
          <w:rFonts w:ascii="Times New Roman"/>
          <w:b/>
          <w:spacing w:val="33"/>
          <w:sz w:val="24"/>
        </w:rPr>
        <w:t xml:space="preserve"> </w:t>
      </w:r>
      <w:r>
        <w:rPr>
          <w:rFonts w:ascii="Times New Roman"/>
          <w:sz w:val="24"/>
        </w:rPr>
        <w:t>Record</w:t>
      </w:r>
      <w:r>
        <w:rPr>
          <w:rFonts w:ascii="Times New Roman"/>
          <w:spacing w:val="27"/>
          <w:sz w:val="24"/>
        </w:rPr>
        <w:t xml:space="preserve"> </w:t>
      </w:r>
      <w:r>
        <w:rPr>
          <w:rFonts w:ascii="Times New Roman"/>
          <w:sz w:val="24"/>
        </w:rPr>
        <w:t>of</w:t>
      </w:r>
      <w:r>
        <w:rPr>
          <w:rFonts w:ascii="Times New Roman"/>
          <w:spacing w:val="27"/>
          <w:sz w:val="24"/>
        </w:rPr>
        <w:t xml:space="preserve"> </w:t>
      </w:r>
      <w:r>
        <w:rPr>
          <w:rFonts w:ascii="Times New Roman"/>
          <w:sz w:val="24"/>
        </w:rPr>
        <w:t>information</w:t>
      </w:r>
      <w:r>
        <w:rPr>
          <w:rFonts w:ascii="Times New Roman"/>
          <w:spacing w:val="29"/>
          <w:sz w:val="24"/>
        </w:rPr>
        <w:t xml:space="preserve"> </w:t>
      </w:r>
      <w:r>
        <w:rPr>
          <w:rFonts w:ascii="Times New Roman"/>
          <w:spacing w:val="-1"/>
          <w:sz w:val="24"/>
        </w:rPr>
        <w:t>about</w:t>
      </w:r>
      <w:r>
        <w:rPr>
          <w:rFonts w:ascii="Times New Roman"/>
          <w:spacing w:val="29"/>
          <w:sz w:val="24"/>
        </w:rPr>
        <w:t xml:space="preserve"> </w:t>
      </w:r>
      <w:r>
        <w:rPr>
          <w:rFonts w:ascii="Times New Roman"/>
          <w:spacing w:val="-1"/>
          <w:sz w:val="24"/>
        </w:rPr>
        <w:t>identified</w:t>
      </w:r>
      <w:r>
        <w:rPr>
          <w:rFonts w:ascii="Times New Roman"/>
          <w:spacing w:val="28"/>
          <w:sz w:val="24"/>
        </w:rPr>
        <w:t xml:space="preserve"> </w:t>
      </w:r>
      <w:r>
        <w:rPr>
          <w:rFonts w:ascii="Times New Roman"/>
          <w:sz w:val="24"/>
        </w:rPr>
        <w:t>risks;</w:t>
      </w:r>
      <w:r>
        <w:rPr>
          <w:rFonts w:ascii="Times New Roman"/>
          <w:spacing w:val="29"/>
          <w:sz w:val="24"/>
        </w:rPr>
        <w:t xml:space="preserve"> </w:t>
      </w:r>
      <w:r>
        <w:rPr>
          <w:rFonts w:ascii="Times New Roman"/>
          <w:sz w:val="24"/>
        </w:rPr>
        <w:t>the</w:t>
      </w:r>
      <w:r>
        <w:rPr>
          <w:rFonts w:ascii="Times New Roman"/>
          <w:spacing w:val="28"/>
          <w:sz w:val="24"/>
        </w:rPr>
        <w:t xml:space="preserve"> </w:t>
      </w:r>
      <w:r>
        <w:rPr>
          <w:rFonts w:ascii="Times New Roman"/>
          <w:spacing w:val="-1"/>
          <w:sz w:val="24"/>
        </w:rPr>
        <w:t>complete</w:t>
      </w:r>
      <w:r>
        <w:rPr>
          <w:rFonts w:ascii="Times New Roman"/>
          <w:spacing w:val="28"/>
          <w:sz w:val="24"/>
        </w:rPr>
        <w:t xml:space="preserve"> </w:t>
      </w:r>
      <w:r>
        <w:rPr>
          <w:rFonts w:ascii="Times New Roman"/>
          <w:sz w:val="24"/>
        </w:rPr>
        <w:t>list</w:t>
      </w:r>
      <w:r>
        <w:rPr>
          <w:rFonts w:ascii="Times New Roman"/>
          <w:spacing w:val="26"/>
          <w:sz w:val="24"/>
        </w:rPr>
        <w:t xml:space="preserve"> </w:t>
      </w:r>
      <w:r>
        <w:rPr>
          <w:rFonts w:ascii="Times New Roman"/>
          <w:sz w:val="24"/>
        </w:rPr>
        <w:t>of</w:t>
      </w:r>
      <w:r>
        <w:rPr>
          <w:rFonts w:ascii="Times New Roman"/>
          <w:spacing w:val="27"/>
          <w:sz w:val="24"/>
        </w:rPr>
        <w:t xml:space="preserve"> </w:t>
      </w:r>
      <w:r>
        <w:rPr>
          <w:rFonts w:ascii="Times New Roman"/>
          <w:spacing w:val="-1"/>
          <w:sz w:val="24"/>
        </w:rPr>
        <w:t>all</w:t>
      </w:r>
      <w:r>
        <w:rPr>
          <w:rFonts w:ascii="Times New Roman"/>
          <w:spacing w:val="83"/>
          <w:sz w:val="24"/>
        </w:rPr>
        <w:t xml:space="preserve"> </w:t>
      </w:r>
      <w:r>
        <w:rPr>
          <w:rFonts w:ascii="Times New Roman"/>
          <w:sz w:val="24"/>
        </w:rPr>
        <w:t xml:space="preserve">risks </w:t>
      </w:r>
      <w:r>
        <w:rPr>
          <w:rFonts w:ascii="Times New Roman"/>
          <w:spacing w:val="-1"/>
          <w:sz w:val="24"/>
        </w:rPr>
        <w:t>identified</w:t>
      </w:r>
      <w:r>
        <w:rPr>
          <w:rFonts w:ascii="Times New Roman"/>
          <w:sz w:val="24"/>
        </w:rPr>
        <w:t xml:space="preserve"> in the</w:t>
      </w:r>
      <w:r>
        <w:rPr>
          <w:rFonts w:ascii="Times New Roman"/>
          <w:spacing w:val="-1"/>
          <w:sz w:val="24"/>
        </w:rPr>
        <w:t xml:space="preserve"> </w:t>
      </w:r>
      <w:r>
        <w:rPr>
          <w:rFonts w:ascii="Times New Roman"/>
          <w:sz w:val="24"/>
        </w:rPr>
        <w:t>ERM process.</w:t>
      </w:r>
    </w:p>
    <w:p w:rsidR="00375CE6" w:rsidRDefault="00D11B5D">
      <w:pPr>
        <w:pStyle w:val="BodyText"/>
        <w:ind w:left="100" w:right="115" w:firstLine="0"/>
        <w:jc w:val="both"/>
      </w:pPr>
      <w:r>
        <w:rPr>
          <w:b/>
        </w:rPr>
        <w:t>Risk</w:t>
      </w:r>
      <w:r>
        <w:rPr>
          <w:b/>
          <w:spacing w:val="15"/>
        </w:rPr>
        <w:t xml:space="preserve"> </w:t>
      </w:r>
      <w:r>
        <w:rPr>
          <w:b/>
          <w:spacing w:val="-1"/>
        </w:rPr>
        <w:t>response</w:t>
      </w:r>
      <w:r>
        <w:rPr>
          <w:b/>
          <w:spacing w:val="13"/>
        </w:rPr>
        <w:t xml:space="preserve"> </w:t>
      </w:r>
      <w:r>
        <w:rPr>
          <w:b/>
        </w:rPr>
        <w:t>(treatment):</w:t>
      </w:r>
      <w:r>
        <w:rPr>
          <w:b/>
          <w:spacing w:val="14"/>
        </w:rPr>
        <w:t xml:space="preserve"> </w:t>
      </w:r>
      <w:r>
        <w:rPr>
          <w:spacing w:val="-1"/>
        </w:rPr>
        <w:t>Process</w:t>
      </w:r>
      <w:r>
        <w:rPr>
          <w:spacing w:val="9"/>
        </w:rPr>
        <w:t xml:space="preserve"> </w:t>
      </w:r>
      <w:r>
        <w:t>to</w:t>
      </w:r>
      <w:r>
        <w:rPr>
          <w:spacing w:val="9"/>
        </w:rPr>
        <w:t xml:space="preserve"> </w:t>
      </w:r>
      <w:r>
        <w:t>modify</w:t>
      </w:r>
      <w:r>
        <w:rPr>
          <w:spacing w:val="6"/>
        </w:rPr>
        <w:t xml:space="preserve"> </w:t>
      </w:r>
      <w:r>
        <w:rPr>
          <w:spacing w:val="1"/>
        </w:rPr>
        <w:t>or</w:t>
      </w:r>
      <w:r>
        <w:rPr>
          <w:spacing w:val="8"/>
        </w:rPr>
        <w:t xml:space="preserve"> </w:t>
      </w:r>
      <w:r>
        <w:rPr>
          <w:spacing w:val="-1"/>
        </w:rPr>
        <w:t>respond</w:t>
      </w:r>
      <w:r>
        <w:rPr>
          <w:spacing w:val="9"/>
        </w:rPr>
        <w:t xml:space="preserve"> </w:t>
      </w:r>
      <w:r>
        <w:t>to</w:t>
      </w:r>
      <w:r>
        <w:rPr>
          <w:spacing w:val="9"/>
        </w:rPr>
        <w:t xml:space="preserve"> </w:t>
      </w:r>
      <w:r>
        <w:t>a</w:t>
      </w:r>
      <w:r>
        <w:rPr>
          <w:spacing w:val="10"/>
        </w:rPr>
        <w:t xml:space="preserve"> </w:t>
      </w:r>
      <w:r>
        <w:t>risk.</w:t>
      </w:r>
      <w:r>
        <w:rPr>
          <w:spacing w:val="9"/>
        </w:rPr>
        <w:t xml:space="preserve"> </w:t>
      </w:r>
      <w:r>
        <w:t>Risk</w:t>
      </w:r>
      <w:r>
        <w:rPr>
          <w:spacing w:val="10"/>
        </w:rPr>
        <w:t xml:space="preserve"> </w:t>
      </w:r>
      <w:r>
        <w:rPr>
          <w:spacing w:val="-1"/>
        </w:rPr>
        <w:t>response</w:t>
      </w:r>
      <w:r>
        <w:rPr>
          <w:spacing w:val="8"/>
        </w:rPr>
        <w:t xml:space="preserve"> </w:t>
      </w:r>
      <w:r>
        <w:t>can</w:t>
      </w:r>
      <w:r>
        <w:rPr>
          <w:spacing w:val="9"/>
        </w:rPr>
        <w:t xml:space="preserve"> </w:t>
      </w:r>
      <w:r>
        <w:t>involve</w:t>
      </w:r>
      <w:r>
        <w:rPr>
          <w:spacing w:val="8"/>
        </w:rPr>
        <w:t xml:space="preserve"> </w:t>
      </w:r>
      <w:r>
        <w:t>one</w:t>
      </w:r>
      <w:r>
        <w:rPr>
          <w:spacing w:val="10"/>
        </w:rPr>
        <w:t xml:space="preserve"> </w:t>
      </w:r>
      <w:r>
        <w:t>or</w:t>
      </w:r>
      <w:r>
        <w:rPr>
          <w:spacing w:val="8"/>
        </w:rPr>
        <w:t xml:space="preserve"> </w:t>
      </w:r>
      <w:r>
        <w:t>a</w:t>
      </w:r>
      <w:r>
        <w:rPr>
          <w:spacing w:val="49"/>
        </w:rPr>
        <w:t xml:space="preserve"> </w:t>
      </w:r>
      <w:r>
        <w:rPr>
          <w:spacing w:val="-1"/>
        </w:rPr>
        <w:t>combination</w:t>
      </w:r>
      <w:r>
        <w:t xml:space="preserve"> of: </w:t>
      </w:r>
      <w:r>
        <w:rPr>
          <w:spacing w:val="-1"/>
        </w:rPr>
        <w:t>avoidance,</w:t>
      </w:r>
      <w:r>
        <w:t xml:space="preserve"> </w:t>
      </w:r>
      <w:r>
        <w:rPr>
          <w:spacing w:val="-1"/>
        </w:rPr>
        <w:t>acceptance,</w:t>
      </w:r>
      <w:r>
        <w:t xml:space="preserve"> </w:t>
      </w:r>
      <w:r>
        <w:rPr>
          <w:spacing w:val="-1"/>
        </w:rPr>
        <w:t>mitigation,</w:t>
      </w:r>
      <w:r>
        <w:rPr>
          <w:spacing w:val="2"/>
        </w:rPr>
        <w:t xml:space="preserve"> </w:t>
      </w:r>
      <w:r>
        <w:t xml:space="preserve">or </w:t>
      </w:r>
      <w:r>
        <w:rPr>
          <w:spacing w:val="-1"/>
        </w:rPr>
        <w:t>transfer.</w:t>
      </w:r>
    </w:p>
    <w:p w:rsidR="00375CE6" w:rsidRDefault="00D11B5D">
      <w:pPr>
        <w:spacing w:before="120"/>
        <w:ind w:left="100"/>
        <w:jc w:val="both"/>
        <w:rPr>
          <w:rFonts w:ascii="Times New Roman" w:eastAsia="Times New Roman" w:hAnsi="Times New Roman" w:cs="Times New Roman"/>
          <w:sz w:val="24"/>
          <w:szCs w:val="24"/>
        </w:rPr>
      </w:pPr>
      <w:r>
        <w:rPr>
          <w:rFonts w:ascii="Times New Roman"/>
          <w:b/>
          <w:sz w:val="24"/>
        </w:rPr>
        <w:t xml:space="preserve">Risk </w:t>
      </w:r>
      <w:r>
        <w:rPr>
          <w:rFonts w:ascii="Times New Roman"/>
          <w:b/>
          <w:spacing w:val="-1"/>
          <w:sz w:val="24"/>
        </w:rPr>
        <w:t xml:space="preserve">response </w:t>
      </w:r>
      <w:r>
        <w:rPr>
          <w:rFonts w:ascii="Times New Roman"/>
          <w:b/>
          <w:sz w:val="24"/>
        </w:rPr>
        <w:t xml:space="preserve">plan: </w:t>
      </w:r>
      <w:r>
        <w:rPr>
          <w:rFonts w:ascii="Times New Roman"/>
          <w:spacing w:val="-1"/>
          <w:sz w:val="24"/>
        </w:rPr>
        <w:t>Plan</w:t>
      </w:r>
      <w:r>
        <w:rPr>
          <w:rFonts w:ascii="Times New Roman"/>
          <w:sz w:val="24"/>
        </w:rPr>
        <w:t xml:space="preserve"> to </w:t>
      </w:r>
      <w:r>
        <w:rPr>
          <w:rFonts w:ascii="Times New Roman"/>
          <w:spacing w:val="-1"/>
          <w:sz w:val="24"/>
        </w:rPr>
        <w:t>implement</w:t>
      </w:r>
      <w:r>
        <w:rPr>
          <w:rFonts w:ascii="Times New Roman"/>
          <w:sz w:val="24"/>
        </w:rPr>
        <w:t xml:space="preserve"> </w:t>
      </w:r>
      <w:r>
        <w:rPr>
          <w:rFonts w:ascii="Times New Roman"/>
          <w:spacing w:val="-1"/>
          <w:sz w:val="24"/>
        </w:rPr>
        <w:t>chosen</w:t>
      </w:r>
      <w:r>
        <w:rPr>
          <w:rFonts w:ascii="Times New Roman"/>
          <w:sz w:val="24"/>
        </w:rPr>
        <w:t xml:space="preserve"> risk </w:t>
      </w:r>
      <w:r>
        <w:rPr>
          <w:rFonts w:ascii="Times New Roman"/>
          <w:spacing w:val="-1"/>
          <w:sz w:val="24"/>
        </w:rPr>
        <w:t>response.</w:t>
      </w:r>
    </w:p>
    <w:p w:rsidR="00375CE6" w:rsidRDefault="00D11B5D">
      <w:pPr>
        <w:spacing w:before="120"/>
        <w:ind w:left="100" w:right="122"/>
        <w:jc w:val="both"/>
        <w:rPr>
          <w:rFonts w:ascii="Times New Roman" w:eastAsia="Times New Roman" w:hAnsi="Times New Roman" w:cs="Times New Roman"/>
          <w:sz w:val="24"/>
          <w:szCs w:val="24"/>
        </w:rPr>
      </w:pPr>
      <w:r>
        <w:rPr>
          <w:rFonts w:ascii="Times New Roman"/>
          <w:b/>
          <w:sz w:val="24"/>
        </w:rPr>
        <w:t>Risk</w:t>
      </w:r>
      <w:r>
        <w:rPr>
          <w:rFonts w:ascii="Times New Roman"/>
          <w:b/>
          <w:spacing w:val="32"/>
          <w:sz w:val="24"/>
        </w:rPr>
        <w:t xml:space="preserve"> </w:t>
      </w:r>
      <w:r>
        <w:rPr>
          <w:rFonts w:ascii="Times New Roman"/>
          <w:b/>
          <w:spacing w:val="-1"/>
          <w:sz w:val="24"/>
        </w:rPr>
        <w:t>statement</w:t>
      </w:r>
      <w:r>
        <w:rPr>
          <w:rFonts w:ascii="Times New Roman"/>
          <w:b/>
          <w:spacing w:val="30"/>
          <w:sz w:val="24"/>
        </w:rPr>
        <w:t xml:space="preserve"> </w:t>
      </w:r>
      <w:r>
        <w:rPr>
          <w:rFonts w:ascii="Times New Roman"/>
          <w:b/>
          <w:spacing w:val="-1"/>
          <w:sz w:val="24"/>
        </w:rPr>
        <w:t>(description):</w:t>
      </w:r>
      <w:r>
        <w:rPr>
          <w:rFonts w:ascii="Times New Roman"/>
          <w:b/>
          <w:spacing w:val="30"/>
          <w:sz w:val="24"/>
        </w:rPr>
        <w:t xml:space="preserve"> </w:t>
      </w:r>
      <w:r>
        <w:rPr>
          <w:rFonts w:ascii="Times New Roman"/>
          <w:spacing w:val="-1"/>
          <w:sz w:val="24"/>
        </w:rPr>
        <w:t>Structured</w:t>
      </w:r>
      <w:r>
        <w:rPr>
          <w:rFonts w:ascii="Times New Roman"/>
          <w:spacing w:val="23"/>
          <w:sz w:val="24"/>
        </w:rPr>
        <w:t xml:space="preserve"> </w:t>
      </w:r>
      <w:r>
        <w:rPr>
          <w:rFonts w:ascii="Times New Roman"/>
          <w:spacing w:val="-1"/>
          <w:sz w:val="24"/>
        </w:rPr>
        <w:t>statement</w:t>
      </w:r>
      <w:r>
        <w:rPr>
          <w:rFonts w:ascii="Times New Roman"/>
          <w:spacing w:val="23"/>
          <w:sz w:val="24"/>
        </w:rPr>
        <w:t xml:space="preserve"> </w:t>
      </w:r>
      <w:r>
        <w:rPr>
          <w:rFonts w:ascii="Times New Roman"/>
          <w:sz w:val="24"/>
        </w:rPr>
        <w:t>of</w:t>
      </w:r>
      <w:r>
        <w:rPr>
          <w:rFonts w:ascii="Times New Roman"/>
          <w:spacing w:val="23"/>
          <w:sz w:val="24"/>
        </w:rPr>
        <w:t xml:space="preserve"> </w:t>
      </w:r>
      <w:r>
        <w:rPr>
          <w:rFonts w:ascii="Times New Roman"/>
          <w:sz w:val="24"/>
        </w:rPr>
        <w:t>risk</w:t>
      </w:r>
      <w:r>
        <w:rPr>
          <w:rFonts w:ascii="Times New Roman"/>
          <w:spacing w:val="23"/>
          <w:sz w:val="24"/>
        </w:rPr>
        <w:t xml:space="preserve"> </w:t>
      </w:r>
      <w:r>
        <w:rPr>
          <w:rFonts w:ascii="Times New Roman"/>
          <w:sz w:val="24"/>
        </w:rPr>
        <w:t>usually</w:t>
      </w:r>
      <w:r>
        <w:rPr>
          <w:rFonts w:ascii="Times New Roman"/>
          <w:spacing w:val="18"/>
          <w:sz w:val="24"/>
        </w:rPr>
        <w:t xml:space="preserve"> </w:t>
      </w:r>
      <w:r>
        <w:rPr>
          <w:rFonts w:ascii="Times New Roman"/>
          <w:sz w:val="24"/>
        </w:rPr>
        <w:t>containing</w:t>
      </w:r>
      <w:r>
        <w:rPr>
          <w:rFonts w:ascii="Times New Roman"/>
          <w:spacing w:val="21"/>
          <w:sz w:val="24"/>
        </w:rPr>
        <w:t xml:space="preserve"> </w:t>
      </w:r>
      <w:r>
        <w:rPr>
          <w:rFonts w:ascii="Times New Roman"/>
          <w:sz w:val="24"/>
        </w:rPr>
        <w:t>four</w:t>
      </w:r>
      <w:r>
        <w:rPr>
          <w:rFonts w:ascii="Times New Roman"/>
          <w:spacing w:val="24"/>
          <w:sz w:val="24"/>
        </w:rPr>
        <w:t xml:space="preserve"> </w:t>
      </w:r>
      <w:r>
        <w:rPr>
          <w:rFonts w:ascii="Times New Roman"/>
          <w:spacing w:val="-1"/>
          <w:sz w:val="24"/>
        </w:rPr>
        <w:t>elements:</w:t>
      </w:r>
      <w:r>
        <w:rPr>
          <w:rFonts w:ascii="Times New Roman"/>
          <w:spacing w:val="24"/>
          <w:sz w:val="24"/>
        </w:rPr>
        <w:t xml:space="preserve"> </w:t>
      </w:r>
      <w:r>
        <w:rPr>
          <w:rFonts w:ascii="Times New Roman"/>
          <w:spacing w:val="-1"/>
          <w:sz w:val="24"/>
        </w:rPr>
        <w:t>sources,</w:t>
      </w:r>
      <w:r>
        <w:rPr>
          <w:rFonts w:ascii="Times New Roman"/>
          <w:spacing w:val="97"/>
          <w:sz w:val="24"/>
        </w:rPr>
        <w:t xml:space="preserve"> </w:t>
      </w:r>
      <w:r>
        <w:rPr>
          <w:rFonts w:ascii="Times New Roman"/>
          <w:spacing w:val="-1"/>
          <w:sz w:val="24"/>
        </w:rPr>
        <w:t>events,</w:t>
      </w:r>
      <w:r>
        <w:rPr>
          <w:rFonts w:ascii="Times New Roman"/>
          <w:sz w:val="24"/>
        </w:rPr>
        <w:t xml:space="preserve"> </w:t>
      </w:r>
      <w:r>
        <w:rPr>
          <w:rFonts w:ascii="Times New Roman"/>
          <w:spacing w:val="-1"/>
          <w:sz w:val="24"/>
        </w:rPr>
        <w:t>causes,</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impacts/consequences.</w:t>
      </w:r>
    </w:p>
    <w:p w:rsidR="00375CE6" w:rsidRDefault="00D11B5D">
      <w:pPr>
        <w:pStyle w:val="BodyText"/>
        <w:ind w:left="100" w:right="120" w:firstLine="0"/>
        <w:jc w:val="both"/>
      </w:pPr>
      <w:r>
        <w:rPr>
          <w:rFonts w:cs="Times New Roman"/>
          <w:b/>
          <w:bCs/>
        </w:rPr>
        <w:t>Sharing</w:t>
      </w:r>
      <w:r>
        <w:rPr>
          <w:rFonts w:cs="Times New Roman"/>
          <w:b/>
          <w:bCs/>
          <w:spacing w:val="11"/>
        </w:rPr>
        <w:t xml:space="preserve"> </w:t>
      </w:r>
      <w:r>
        <w:rPr>
          <w:rFonts w:cs="Times New Roman"/>
          <w:b/>
          <w:bCs/>
          <w:spacing w:val="-1"/>
        </w:rPr>
        <w:t>(transfer),</w:t>
      </w:r>
      <w:r>
        <w:rPr>
          <w:rFonts w:cs="Times New Roman"/>
          <w:b/>
          <w:bCs/>
          <w:spacing w:val="11"/>
        </w:rPr>
        <w:t xml:space="preserve"> </w:t>
      </w:r>
      <w:r>
        <w:rPr>
          <w:rFonts w:cs="Times New Roman"/>
          <w:b/>
          <w:bCs/>
          <w:spacing w:val="-1"/>
        </w:rPr>
        <w:t>opportunity:</w:t>
      </w:r>
      <w:r>
        <w:rPr>
          <w:rFonts w:cs="Times New Roman"/>
          <w:b/>
          <w:bCs/>
          <w:spacing w:val="14"/>
        </w:rPr>
        <w:t xml:space="preserve"> </w:t>
      </w:r>
      <w:r>
        <w:rPr>
          <w:rFonts w:cs="Times New Roman"/>
        </w:rPr>
        <w:t>The</w:t>
      </w:r>
      <w:r>
        <w:rPr>
          <w:rFonts w:cs="Times New Roman"/>
          <w:spacing w:val="8"/>
        </w:rPr>
        <w:t xml:space="preserve"> </w:t>
      </w:r>
      <w:r>
        <w:rPr>
          <w:rFonts w:cs="Times New Roman"/>
          <w:spacing w:val="-1"/>
        </w:rPr>
        <w:t>“transfer”</w:t>
      </w:r>
      <w:r>
        <w:rPr>
          <w:rFonts w:cs="Times New Roman"/>
          <w:spacing w:val="7"/>
        </w:rPr>
        <w:t xml:space="preserve"> </w:t>
      </w:r>
      <w:r>
        <w:rPr>
          <w:rFonts w:cs="Times New Roman"/>
          <w:spacing w:val="-1"/>
        </w:rPr>
        <w:t>response</w:t>
      </w:r>
      <w:r>
        <w:rPr>
          <w:rFonts w:cs="Times New Roman"/>
          <w:spacing w:val="6"/>
        </w:rPr>
        <w:t xml:space="preserve"> </w:t>
      </w:r>
      <w:r>
        <w:rPr>
          <w:rFonts w:cs="Times New Roman"/>
          <w:spacing w:val="-1"/>
        </w:rPr>
        <w:t>allocates</w:t>
      </w:r>
      <w:r>
        <w:rPr>
          <w:rFonts w:cs="Times New Roman"/>
          <w:spacing w:val="6"/>
        </w:rPr>
        <w:t xml:space="preserve"> </w:t>
      </w:r>
      <w:r>
        <w:rPr>
          <w:rFonts w:cs="Times New Roman"/>
          <w:spacing w:val="-1"/>
        </w:rPr>
        <w:t>ownership</w:t>
      </w:r>
      <w:r>
        <w:rPr>
          <w:rFonts w:cs="Times New Roman"/>
          <w:spacing w:val="7"/>
        </w:rPr>
        <w:t xml:space="preserve"> </w:t>
      </w:r>
      <w:r>
        <w:rPr>
          <w:rFonts w:cs="Times New Roman"/>
        </w:rPr>
        <w:t>to</w:t>
      </w:r>
      <w:r>
        <w:rPr>
          <w:rFonts w:cs="Times New Roman"/>
          <w:spacing w:val="7"/>
        </w:rPr>
        <w:t xml:space="preserve"> </w:t>
      </w:r>
      <w:r>
        <w:rPr>
          <w:rFonts w:cs="Times New Roman"/>
        </w:rPr>
        <w:t>a</w:t>
      </w:r>
      <w:r>
        <w:rPr>
          <w:rFonts w:cs="Times New Roman"/>
          <w:spacing w:val="6"/>
        </w:rPr>
        <w:t xml:space="preserve"> </w:t>
      </w:r>
      <w:r>
        <w:rPr>
          <w:rFonts w:cs="Times New Roman"/>
        </w:rPr>
        <w:t>third</w:t>
      </w:r>
      <w:r>
        <w:rPr>
          <w:rFonts w:cs="Times New Roman"/>
          <w:spacing w:val="6"/>
        </w:rPr>
        <w:t xml:space="preserve"> </w:t>
      </w:r>
      <w:r>
        <w:rPr>
          <w:rFonts w:cs="Times New Roman"/>
        </w:rPr>
        <w:t>party</w:t>
      </w:r>
      <w:r>
        <w:rPr>
          <w:rFonts w:cs="Times New Roman"/>
          <w:spacing w:val="2"/>
        </w:rPr>
        <w:t xml:space="preserve"> </w:t>
      </w:r>
      <w:r>
        <w:rPr>
          <w:rFonts w:cs="Times New Roman"/>
          <w:spacing w:val="-1"/>
        </w:rPr>
        <w:t>best</w:t>
      </w:r>
      <w:r>
        <w:rPr>
          <w:rFonts w:cs="Times New Roman"/>
          <w:spacing w:val="10"/>
        </w:rPr>
        <w:t xml:space="preserve"> </w:t>
      </w:r>
      <w:r>
        <w:rPr>
          <w:rFonts w:cs="Times New Roman"/>
          <w:spacing w:val="-1"/>
        </w:rPr>
        <w:t>able</w:t>
      </w:r>
      <w:r>
        <w:rPr>
          <w:rFonts w:cs="Times New Roman"/>
          <w:spacing w:val="107"/>
        </w:rPr>
        <w:t xml:space="preserve"> </w:t>
      </w:r>
      <w:r>
        <w:t>to</w:t>
      </w:r>
      <w:r>
        <w:rPr>
          <w:spacing w:val="5"/>
        </w:rPr>
        <w:t xml:space="preserve"> </w:t>
      </w:r>
      <w:r>
        <w:rPr>
          <w:spacing w:val="-1"/>
        </w:rPr>
        <w:t>deal</w:t>
      </w:r>
      <w:r>
        <w:rPr>
          <w:spacing w:val="5"/>
        </w:rPr>
        <w:t xml:space="preserve"> </w:t>
      </w:r>
      <w:r>
        <w:t>with</w:t>
      </w:r>
      <w:r>
        <w:rPr>
          <w:spacing w:val="5"/>
        </w:rPr>
        <w:t xml:space="preserve"> </w:t>
      </w:r>
      <w:r>
        <w:t>the</w:t>
      </w:r>
      <w:r>
        <w:rPr>
          <w:spacing w:val="4"/>
        </w:rPr>
        <w:t xml:space="preserve"> </w:t>
      </w:r>
      <w:r>
        <w:rPr>
          <w:spacing w:val="-1"/>
        </w:rPr>
        <w:t>threat.</w:t>
      </w:r>
      <w:r>
        <w:rPr>
          <w:spacing w:val="9"/>
        </w:rPr>
        <w:t xml:space="preserve"> </w:t>
      </w:r>
      <w:r>
        <w:rPr>
          <w:rFonts w:cs="Times New Roman"/>
          <w:spacing w:val="-1"/>
        </w:rPr>
        <w:t>Similarly,</w:t>
      </w:r>
      <w:r>
        <w:rPr>
          <w:rFonts w:cs="Times New Roman"/>
          <w:spacing w:val="4"/>
        </w:rPr>
        <w:t xml:space="preserve"> </w:t>
      </w:r>
      <w:r>
        <w:rPr>
          <w:rFonts w:cs="Times New Roman"/>
        </w:rPr>
        <w:t>a</w:t>
      </w:r>
      <w:r>
        <w:rPr>
          <w:rFonts w:cs="Times New Roman"/>
          <w:spacing w:val="3"/>
        </w:rPr>
        <w:t xml:space="preserve"> </w:t>
      </w:r>
      <w:r>
        <w:rPr>
          <w:rFonts w:cs="Times New Roman"/>
          <w:spacing w:val="-1"/>
        </w:rPr>
        <w:t>“share”</w:t>
      </w:r>
      <w:r>
        <w:rPr>
          <w:rFonts w:cs="Times New Roman"/>
          <w:spacing w:val="3"/>
        </w:rPr>
        <w:t xml:space="preserve"> </w:t>
      </w:r>
      <w:r>
        <w:rPr>
          <w:rFonts w:cs="Times New Roman"/>
        </w:rPr>
        <w:t>strategy</w:t>
      </w:r>
      <w:r>
        <w:rPr>
          <w:rFonts w:cs="Times New Roman"/>
          <w:spacing w:val="-1"/>
        </w:rPr>
        <w:t xml:space="preserve"> </w:t>
      </w:r>
      <w:r>
        <w:rPr>
          <w:rFonts w:cs="Times New Roman"/>
        </w:rPr>
        <w:t>for</w:t>
      </w:r>
      <w:r>
        <w:rPr>
          <w:rFonts w:cs="Times New Roman"/>
          <w:spacing w:val="3"/>
        </w:rPr>
        <w:t xml:space="preserve"> </w:t>
      </w:r>
      <w:r>
        <w:rPr>
          <w:rFonts w:cs="Times New Roman"/>
          <w:spacing w:val="-1"/>
        </w:rPr>
        <w:t>opportunities</w:t>
      </w:r>
      <w:r>
        <w:rPr>
          <w:rFonts w:cs="Times New Roman"/>
          <w:spacing w:val="4"/>
        </w:rPr>
        <w:t xml:space="preserve"> </w:t>
      </w:r>
      <w:r>
        <w:rPr>
          <w:rFonts w:cs="Times New Roman"/>
        </w:rPr>
        <w:t>seeks</w:t>
      </w:r>
      <w:r>
        <w:rPr>
          <w:rFonts w:cs="Times New Roman"/>
          <w:spacing w:val="4"/>
        </w:rPr>
        <w:t xml:space="preserve"> </w:t>
      </w:r>
      <w:r>
        <w:rPr>
          <w:rFonts w:cs="Times New Roman"/>
        </w:rPr>
        <w:t>a</w:t>
      </w:r>
      <w:r>
        <w:rPr>
          <w:rFonts w:cs="Times New Roman"/>
          <w:spacing w:val="3"/>
        </w:rPr>
        <w:t xml:space="preserve"> </w:t>
      </w:r>
      <w:r>
        <w:rPr>
          <w:rFonts w:cs="Times New Roman"/>
          <w:spacing w:val="-1"/>
        </w:rPr>
        <w:t>partner</w:t>
      </w:r>
      <w:r>
        <w:rPr>
          <w:rFonts w:cs="Times New Roman"/>
          <w:spacing w:val="3"/>
        </w:rPr>
        <w:t xml:space="preserve"> </w:t>
      </w:r>
      <w:r>
        <w:rPr>
          <w:rFonts w:cs="Times New Roman"/>
          <w:spacing w:val="-1"/>
        </w:rPr>
        <w:t>able</w:t>
      </w:r>
      <w:r>
        <w:rPr>
          <w:rFonts w:cs="Times New Roman"/>
          <w:spacing w:val="4"/>
        </w:rPr>
        <w:t xml:space="preserve"> </w:t>
      </w:r>
      <w:r>
        <w:rPr>
          <w:rFonts w:cs="Times New Roman"/>
        </w:rPr>
        <w:t>to</w:t>
      </w:r>
      <w:r>
        <w:rPr>
          <w:rFonts w:cs="Times New Roman"/>
          <w:spacing w:val="5"/>
        </w:rPr>
        <w:t xml:space="preserve"> </w:t>
      </w:r>
      <w:r>
        <w:rPr>
          <w:rFonts w:cs="Times New Roman"/>
        </w:rPr>
        <w:t>manage</w:t>
      </w:r>
      <w:r>
        <w:rPr>
          <w:rFonts w:cs="Times New Roman"/>
          <w:spacing w:val="3"/>
        </w:rPr>
        <w:t xml:space="preserve"> </w:t>
      </w:r>
      <w:r>
        <w:rPr>
          <w:rFonts w:cs="Times New Roman"/>
        </w:rPr>
        <w:t>the</w:t>
      </w:r>
      <w:r>
        <w:rPr>
          <w:rFonts w:cs="Times New Roman"/>
          <w:spacing w:val="69"/>
        </w:rPr>
        <w:t xml:space="preserve"> </w:t>
      </w:r>
      <w:r>
        <w:rPr>
          <w:spacing w:val="-1"/>
        </w:rPr>
        <w:t>opportunity,</w:t>
      </w:r>
      <w:r>
        <w:rPr>
          <w:spacing w:val="21"/>
        </w:rPr>
        <w:t xml:space="preserve"> </w:t>
      </w:r>
      <w:r>
        <w:t>who</w:t>
      </w:r>
      <w:r>
        <w:rPr>
          <w:spacing w:val="20"/>
        </w:rPr>
        <w:t xml:space="preserve"> </w:t>
      </w:r>
      <w:r>
        <w:rPr>
          <w:spacing w:val="-1"/>
        </w:rPr>
        <w:t>can</w:t>
      </w:r>
      <w:r>
        <w:rPr>
          <w:spacing w:val="21"/>
        </w:rPr>
        <w:t xml:space="preserve"> </w:t>
      </w:r>
      <w:r>
        <w:t>maximize</w:t>
      </w:r>
      <w:r>
        <w:rPr>
          <w:spacing w:val="20"/>
        </w:rPr>
        <w:t xml:space="preserve"> </w:t>
      </w:r>
      <w:r>
        <w:t>the</w:t>
      </w:r>
      <w:r>
        <w:rPr>
          <w:spacing w:val="24"/>
        </w:rPr>
        <w:t xml:space="preserve"> </w:t>
      </w:r>
      <w:r>
        <w:rPr>
          <w:spacing w:val="-1"/>
        </w:rPr>
        <w:t>chance</w:t>
      </w:r>
      <w:r>
        <w:rPr>
          <w:spacing w:val="20"/>
        </w:rPr>
        <w:t xml:space="preserve"> </w:t>
      </w:r>
      <w:r>
        <w:t>of</w:t>
      </w:r>
      <w:r>
        <w:rPr>
          <w:spacing w:val="20"/>
        </w:rPr>
        <w:t xml:space="preserve"> </w:t>
      </w:r>
      <w:r>
        <w:t>it</w:t>
      </w:r>
      <w:r>
        <w:rPr>
          <w:spacing w:val="22"/>
        </w:rPr>
        <w:t xml:space="preserve"> </w:t>
      </w:r>
      <w:r>
        <w:rPr>
          <w:spacing w:val="-1"/>
        </w:rPr>
        <w:t>happening</w:t>
      </w:r>
      <w:r>
        <w:rPr>
          <w:spacing w:val="21"/>
        </w:rPr>
        <w:t xml:space="preserve"> </w:t>
      </w:r>
      <w:r>
        <w:rPr>
          <w:spacing w:val="-1"/>
        </w:rPr>
        <w:t>and/or</w:t>
      </w:r>
      <w:r>
        <w:rPr>
          <w:spacing w:val="21"/>
        </w:rPr>
        <w:t xml:space="preserve"> </w:t>
      </w:r>
      <w:r>
        <w:t>increase</w:t>
      </w:r>
      <w:r>
        <w:rPr>
          <w:spacing w:val="20"/>
        </w:rPr>
        <w:t xml:space="preserve"> </w:t>
      </w:r>
      <w:r>
        <w:t>the</w:t>
      </w:r>
      <w:r>
        <w:rPr>
          <w:spacing w:val="20"/>
        </w:rPr>
        <w:t xml:space="preserve"> </w:t>
      </w:r>
      <w:r>
        <w:t>potential</w:t>
      </w:r>
      <w:r>
        <w:rPr>
          <w:spacing w:val="21"/>
        </w:rPr>
        <w:t xml:space="preserve"> </w:t>
      </w:r>
      <w:r>
        <w:rPr>
          <w:spacing w:val="-1"/>
        </w:rPr>
        <w:t>benefits.</w:t>
      </w:r>
      <w:r>
        <w:rPr>
          <w:spacing w:val="21"/>
        </w:rPr>
        <w:t xml:space="preserve"> </w:t>
      </w:r>
      <w:r>
        <w:t>This</w:t>
      </w:r>
      <w:r>
        <w:rPr>
          <w:spacing w:val="67"/>
        </w:rPr>
        <w:t xml:space="preserve"> </w:t>
      </w:r>
      <w:r>
        <w:t>will involve</w:t>
      </w:r>
      <w:r>
        <w:rPr>
          <w:spacing w:val="-1"/>
        </w:rPr>
        <w:t xml:space="preserve"> sharing</w:t>
      </w:r>
      <w:r>
        <w:rPr>
          <w:spacing w:val="-3"/>
        </w:rPr>
        <w:t xml:space="preserve"> </w:t>
      </w:r>
      <w:r>
        <w:rPr>
          <w:spacing w:val="1"/>
        </w:rPr>
        <w:t>any</w:t>
      </w:r>
      <w:r>
        <w:rPr>
          <w:spacing w:val="-3"/>
        </w:rPr>
        <w:t xml:space="preserve"> </w:t>
      </w:r>
      <w:r>
        <w:t>upside</w:t>
      </w:r>
      <w:r>
        <w:rPr>
          <w:spacing w:val="-1"/>
        </w:rPr>
        <w:t xml:space="preserve"> </w:t>
      </w:r>
      <w:r>
        <w:t>in the</w:t>
      </w:r>
      <w:r>
        <w:rPr>
          <w:spacing w:val="-1"/>
        </w:rPr>
        <w:t xml:space="preserve"> same</w:t>
      </w:r>
      <w:r>
        <w:t xml:space="preserve"> way</w:t>
      </w:r>
      <w:r>
        <w:rPr>
          <w:spacing w:val="-3"/>
        </w:rPr>
        <w:t xml:space="preserve"> </w:t>
      </w:r>
      <w:r>
        <w:t>as</w:t>
      </w:r>
      <w:r>
        <w:rPr>
          <w:spacing w:val="3"/>
        </w:rPr>
        <w:t xml:space="preserve"> </w:t>
      </w:r>
      <w:r>
        <w:t xml:space="preserve">risk </w:t>
      </w:r>
      <w:r>
        <w:rPr>
          <w:spacing w:val="-1"/>
        </w:rPr>
        <w:t>transfer</w:t>
      </w:r>
      <w:r>
        <w:t xml:space="preserve"> involves passing</w:t>
      </w:r>
      <w:r>
        <w:rPr>
          <w:spacing w:val="-3"/>
        </w:rPr>
        <w:t xml:space="preserve"> </w:t>
      </w:r>
      <w:r>
        <w:t>penalties.</w:t>
      </w:r>
    </w:p>
    <w:p w:rsidR="00375CE6" w:rsidRDefault="00D11B5D">
      <w:pPr>
        <w:spacing w:before="120"/>
        <w:ind w:left="100" w:right="114"/>
        <w:jc w:val="both"/>
        <w:rPr>
          <w:rFonts w:ascii="Times New Roman" w:eastAsia="Times New Roman" w:hAnsi="Times New Roman" w:cs="Times New Roman"/>
          <w:sz w:val="24"/>
          <w:szCs w:val="24"/>
        </w:rPr>
      </w:pPr>
      <w:r>
        <w:rPr>
          <w:rFonts w:ascii="Times New Roman"/>
          <w:b/>
          <w:sz w:val="24"/>
        </w:rPr>
        <w:t>Sharing</w:t>
      </w:r>
      <w:r>
        <w:rPr>
          <w:rFonts w:ascii="Times New Roman"/>
          <w:b/>
          <w:spacing w:val="45"/>
          <w:sz w:val="24"/>
        </w:rPr>
        <w:t xml:space="preserve"> </w:t>
      </w:r>
      <w:r>
        <w:rPr>
          <w:rFonts w:ascii="Times New Roman"/>
          <w:b/>
          <w:spacing w:val="-1"/>
          <w:sz w:val="24"/>
        </w:rPr>
        <w:t>(transfer),</w:t>
      </w:r>
      <w:r>
        <w:rPr>
          <w:rFonts w:ascii="Times New Roman"/>
          <w:b/>
          <w:spacing w:val="45"/>
          <w:sz w:val="24"/>
        </w:rPr>
        <w:t xml:space="preserve"> </w:t>
      </w:r>
      <w:r>
        <w:rPr>
          <w:rFonts w:ascii="Times New Roman"/>
          <w:b/>
          <w:sz w:val="24"/>
        </w:rPr>
        <w:t>risk:</w:t>
      </w:r>
      <w:r>
        <w:rPr>
          <w:rFonts w:ascii="Times New Roman"/>
          <w:b/>
          <w:spacing w:val="44"/>
          <w:sz w:val="24"/>
        </w:rPr>
        <w:t xml:space="preserve"> </w:t>
      </w:r>
      <w:r>
        <w:rPr>
          <w:rFonts w:ascii="Times New Roman"/>
          <w:spacing w:val="-1"/>
          <w:sz w:val="24"/>
        </w:rPr>
        <w:t>Form</w:t>
      </w:r>
      <w:r>
        <w:rPr>
          <w:rFonts w:ascii="Times New Roman"/>
          <w:spacing w:val="37"/>
          <w:sz w:val="24"/>
        </w:rPr>
        <w:t xml:space="preserve"> </w:t>
      </w:r>
      <w:r>
        <w:rPr>
          <w:rFonts w:ascii="Times New Roman"/>
          <w:sz w:val="24"/>
        </w:rPr>
        <w:t>of</w:t>
      </w:r>
      <w:r>
        <w:rPr>
          <w:rFonts w:ascii="Times New Roman"/>
          <w:spacing w:val="37"/>
          <w:sz w:val="24"/>
        </w:rPr>
        <w:t xml:space="preserve"> </w:t>
      </w:r>
      <w:r>
        <w:rPr>
          <w:rFonts w:ascii="Times New Roman"/>
          <w:sz w:val="24"/>
        </w:rPr>
        <w:t>risk</w:t>
      </w:r>
      <w:r>
        <w:rPr>
          <w:rFonts w:ascii="Times New Roman"/>
          <w:spacing w:val="38"/>
          <w:sz w:val="24"/>
        </w:rPr>
        <w:t xml:space="preserve"> </w:t>
      </w:r>
      <w:r>
        <w:rPr>
          <w:rFonts w:ascii="Times New Roman"/>
          <w:sz w:val="24"/>
        </w:rPr>
        <w:t>response,</w:t>
      </w:r>
      <w:r>
        <w:rPr>
          <w:rFonts w:ascii="Times New Roman"/>
          <w:spacing w:val="40"/>
          <w:sz w:val="24"/>
        </w:rPr>
        <w:t xml:space="preserve"> </w:t>
      </w:r>
      <w:r>
        <w:rPr>
          <w:rFonts w:ascii="Times New Roman"/>
          <w:sz w:val="24"/>
        </w:rPr>
        <w:t>involving</w:t>
      </w:r>
      <w:r>
        <w:rPr>
          <w:rFonts w:ascii="Times New Roman"/>
          <w:spacing w:val="36"/>
          <w:sz w:val="24"/>
        </w:rPr>
        <w:t xml:space="preserve"> </w:t>
      </w:r>
      <w:r>
        <w:rPr>
          <w:rFonts w:ascii="Times New Roman"/>
          <w:spacing w:val="-1"/>
          <w:sz w:val="24"/>
        </w:rPr>
        <w:t>contractual</w:t>
      </w:r>
      <w:r>
        <w:rPr>
          <w:rFonts w:ascii="Times New Roman"/>
          <w:spacing w:val="40"/>
          <w:sz w:val="24"/>
        </w:rPr>
        <w:t xml:space="preserve"> </w:t>
      </w:r>
      <w:r>
        <w:rPr>
          <w:rFonts w:ascii="Times New Roman"/>
          <w:sz w:val="24"/>
        </w:rPr>
        <w:t>risk</w:t>
      </w:r>
      <w:r>
        <w:rPr>
          <w:rFonts w:ascii="Times New Roman"/>
          <w:spacing w:val="38"/>
          <w:sz w:val="24"/>
        </w:rPr>
        <w:t xml:space="preserve"> </w:t>
      </w:r>
      <w:r>
        <w:rPr>
          <w:rFonts w:ascii="Times New Roman"/>
          <w:spacing w:val="-1"/>
          <w:sz w:val="24"/>
        </w:rPr>
        <w:t>transfer</w:t>
      </w:r>
      <w:r>
        <w:rPr>
          <w:rFonts w:ascii="Times New Roman"/>
          <w:spacing w:val="37"/>
          <w:sz w:val="24"/>
        </w:rPr>
        <w:t xml:space="preserve"> </w:t>
      </w:r>
      <w:r>
        <w:rPr>
          <w:rFonts w:ascii="Times New Roman"/>
          <w:sz w:val="24"/>
        </w:rPr>
        <w:t>to</w:t>
      </w:r>
      <w:r>
        <w:rPr>
          <w:rFonts w:ascii="Times New Roman"/>
          <w:spacing w:val="38"/>
          <w:sz w:val="24"/>
        </w:rPr>
        <w:t xml:space="preserve"> </w:t>
      </w:r>
      <w:r>
        <w:rPr>
          <w:rFonts w:ascii="Times New Roman"/>
          <w:sz w:val="24"/>
        </w:rPr>
        <w:t>other</w:t>
      </w:r>
      <w:r>
        <w:rPr>
          <w:rFonts w:ascii="Times New Roman"/>
          <w:spacing w:val="40"/>
          <w:sz w:val="24"/>
        </w:rPr>
        <w:t xml:space="preserve"> </w:t>
      </w:r>
      <w:r>
        <w:rPr>
          <w:rFonts w:ascii="Times New Roman"/>
          <w:sz w:val="24"/>
        </w:rPr>
        <w:t>parties,</w:t>
      </w:r>
      <w:r>
        <w:rPr>
          <w:rFonts w:ascii="Times New Roman"/>
          <w:spacing w:val="55"/>
          <w:sz w:val="24"/>
        </w:rPr>
        <w:t xml:space="preserve"> </w:t>
      </w:r>
      <w:r>
        <w:rPr>
          <w:rFonts w:ascii="Times New Roman"/>
          <w:sz w:val="24"/>
        </w:rPr>
        <w:t>including</w:t>
      </w:r>
      <w:r>
        <w:rPr>
          <w:rFonts w:ascii="Times New Roman"/>
          <w:spacing w:val="-2"/>
          <w:sz w:val="24"/>
        </w:rPr>
        <w:t xml:space="preserve"> </w:t>
      </w:r>
      <w:r>
        <w:rPr>
          <w:rFonts w:ascii="Times New Roman"/>
          <w:spacing w:val="-1"/>
          <w:sz w:val="24"/>
        </w:rPr>
        <w:t>insurance.</w:t>
      </w:r>
    </w:p>
    <w:p w:rsidR="00375CE6" w:rsidRDefault="00D11B5D">
      <w:pPr>
        <w:pStyle w:val="BodyText"/>
        <w:ind w:left="100" w:right="122" w:firstLine="0"/>
        <w:jc w:val="both"/>
      </w:pPr>
      <w:r>
        <w:rPr>
          <w:b/>
          <w:spacing w:val="-1"/>
        </w:rPr>
        <w:t>Source</w:t>
      </w:r>
      <w:r>
        <w:rPr>
          <w:b/>
          <w:spacing w:val="16"/>
        </w:rPr>
        <w:t xml:space="preserve"> </w:t>
      </w:r>
      <w:r>
        <w:rPr>
          <w:b/>
        </w:rPr>
        <w:t>(of</w:t>
      </w:r>
      <w:r>
        <w:rPr>
          <w:b/>
          <w:spacing w:val="24"/>
        </w:rPr>
        <w:t xml:space="preserve"> </w:t>
      </w:r>
      <w:r>
        <w:rPr>
          <w:b/>
          <w:spacing w:val="-1"/>
        </w:rPr>
        <w:t>risk)</w:t>
      </w:r>
      <w:r>
        <w:rPr>
          <w:spacing w:val="-1"/>
        </w:rPr>
        <w:t>:</w:t>
      </w:r>
      <w:r>
        <w:rPr>
          <w:spacing w:val="24"/>
        </w:rPr>
        <w:t xml:space="preserve"> </w:t>
      </w:r>
      <w:r>
        <w:rPr>
          <w:spacing w:val="-1"/>
        </w:rPr>
        <w:t>Element</w:t>
      </w:r>
      <w:r>
        <w:rPr>
          <w:spacing w:val="17"/>
        </w:rPr>
        <w:t xml:space="preserve"> </w:t>
      </w:r>
      <w:r>
        <w:t>or</w:t>
      </w:r>
      <w:r>
        <w:rPr>
          <w:spacing w:val="15"/>
        </w:rPr>
        <w:t xml:space="preserve"> </w:t>
      </w:r>
      <w:r>
        <w:rPr>
          <w:spacing w:val="-1"/>
        </w:rPr>
        <w:t>circumstance</w:t>
      </w:r>
      <w:r>
        <w:rPr>
          <w:spacing w:val="15"/>
        </w:rPr>
        <w:t xml:space="preserve"> </w:t>
      </w:r>
      <w:r>
        <w:t>which</w:t>
      </w:r>
      <w:r>
        <w:rPr>
          <w:spacing w:val="16"/>
        </w:rPr>
        <w:t xml:space="preserve"> </w:t>
      </w:r>
      <w:r>
        <w:rPr>
          <w:spacing w:val="-1"/>
        </w:rPr>
        <w:t>alone</w:t>
      </w:r>
      <w:r>
        <w:rPr>
          <w:spacing w:val="16"/>
        </w:rPr>
        <w:t xml:space="preserve"> </w:t>
      </w:r>
      <w:r>
        <w:t>or</w:t>
      </w:r>
      <w:r>
        <w:rPr>
          <w:spacing w:val="15"/>
        </w:rPr>
        <w:t xml:space="preserve"> </w:t>
      </w:r>
      <w:r>
        <w:t>in</w:t>
      </w:r>
      <w:r>
        <w:rPr>
          <w:spacing w:val="17"/>
        </w:rPr>
        <w:t xml:space="preserve"> </w:t>
      </w:r>
      <w:r>
        <w:rPr>
          <w:spacing w:val="-1"/>
        </w:rPr>
        <w:t>combination</w:t>
      </w:r>
      <w:r>
        <w:rPr>
          <w:spacing w:val="16"/>
        </w:rPr>
        <w:t xml:space="preserve"> </w:t>
      </w:r>
      <w:r>
        <w:rPr>
          <w:spacing w:val="-1"/>
        </w:rPr>
        <w:t>has</w:t>
      </w:r>
      <w:r>
        <w:rPr>
          <w:spacing w:val="16"/>
        </w:rPr>
        <w:t xml:space="preserve"> </w:t>
      </w:r>
      <w:r>
        <w:t>the</w:t>
      </w:r>
      <w:r>
        <w:rPr>
          <w:spacing w:val="16"/>
        </w:rPr>
        <w:t xml:space="preserve"> </w:t>
      </w:r>
      <w:r>
        <w:t>intrinsic</w:t>
      </w:r>
      <w:r>
        <w:rPr>
          <w:spacing w:val="16"/>
        </w:rPr>
        <w:t xml:space="preserve"> </w:t>
      </w:r>
      <w:r>
        <w:t>potential</w:t>
      </w:r>
      <w:r>
        <w:rPr>
          <w:spacing w:val="16"/>
        </w:rPr>
        <w:t xml:space="preserve"> </w:t>
      </w:r>
      <w:r>
        <w:t>to</w:t>
      </w:r>
      <w:r>
        <w:rPr>
          <w:spacing w:val="75"/>
        </w:rPr>
        <w:t xml:space="preserve"> </w:t>
      </w:r>
      <w:r>
        <w:rPr>
          <w:spacing w:val="-1"/>
        </w:rPr>
        <w:t>give</w:t>
      </w:r>
      <w:r>
        <w:t xml:space="preserve"> </w:t>
      </w:r>
      <w:r>
        <w:rPr>
          <w:spacing w:val="-1"/>
        </w:rPr>
        <w:t>risk</w:t>
      </w:r>
      <w:r>
        <w:t xml:space="preserve"> to risk.  </w:t>
      </w:r>
      <w:r>
        <w:rPr>
          <w:spacing w:val="-1"/>
        </w:rPr>
        <w:t>Can</w:t>
      </w:r>
      <w:r>
        <w:t xml:space="preserve"> be</w:t>
      </w:r>
      <w:r>
        <w:rPr>
          <w:spacing w:val="1"/>
        </w:rPr>
        <w:t xml:space="preserve"> </w:t>
      </w:r>
      <w:r>
        <w:rPr>
          <w:spacing w:val="-1"/>
        </w:rPr>
        <w:t xml:space="preserve">tangible </w:t>
      </w:r>
      <w:r>
        <w:t xml:space="preserve">or </w:t>
      </w:r>
      <w:r>
        <w:rPr>
          <w:spacing w:val="-1"/>
        </w:rPr>
        <w:t>intangible.</w:t>
      </w:r>
    </w:p>
    <w:p w:rsidR="00375CE6" w:rsidRDefault="00D11B5D">
      <w:pPr>
        <w:pStyle w:val="Heading2"/>
        <w:jc w:val="both"/>
        <w:rPr>
          <w:b w:val="0"/>
          <w:bCs w:val="0"/>
        </w:rPr>
      </w:pPr>
      <w:bookmarkStart w:id="34" w:name="_bookmark33"/>
      <w:bookmarkEnd w:id="34"/>
      <w:r>
        <w:rPr>
          <w:color w:val="538DD3"/>
          <w:spacing w:val="-1"/>
        </w:rPr>
        <w:t>Terms</w:t>
      </w:r>
      <w:r>
        <w:rPr>
          <w:color w:val="538DD3"/>
          <w:spacing w:val="-12"/>
        </w:rPr>
        <w:t xml:space="preserve"> </w:t>
      </w:r>
      <w:r>
        <w:rPr>
          <w:color w:val="538DD3"/>
        </w:rPr>
        <w:t>Related</w:t>
      </w:r>
      <w:r>
        <w:rPr>
          <w:color w:val="538DD3"/>
          <w:spacing w:val="-11"/>
        </w:rPr>
        <w:t xml:space="preserve"> </w:t>
      </w:r>
      <w:r>
        <w:rPr>
          <w:color w:val="538DD3"/>
          <w:spacing w:val="-1"/>
        </w:rPr>
        <w:t>to</w:t>
      </w:r>
      <w:r>
        <w:rPr>
          <w:color w:val="538DD3"/>
          <w:spacing w:val="-11"/>
        </w:rPr>
        <w:t xml:space="preserve"> </w:t>
      </w:r>
      <w:r>
        <w:rPr>
          <w:color w:val="538DD3"/>
        </w:rPr>
        <w:t>ERM-Enabling</w:t>
      </w:r>
      <w:r>
        <w:rPr>
          <w:color w:val="538DD3"/>
          <w:spacing w:val="-10"/>
        </w:rPr>
        <w:t xml:space="preserve"> </w:t>
      </w:r>
      <w:r>
        <w:rPr>
          <w:color w:val="538DD3"/>
          <w:spacing w:val="-1"/>
        </w:rPr>
        <w:t>Activities</w:t>
      </w:r>
    </w:p>
    <w:p w:rsidR="00375CE6" w:rsidRDefault="00D11B5D">
      <w:pPr>
        <w:pStyle w:val="BodyText"/>
        <w:spacing w:before="157"/>
        <w:ind w:left="100" w:right="118" w:firstLine="0"/>
        <w:jc w:val="both"/>
      </w:pPr>
      <w:r>
        <w:rPr>
          <w:b/>
          <w:spacing w:val="-1"/>
        </w:rPr>
        <w:t>Communication</w:t>
      </w:r>
      <w:r>
        <w:rPr>
          <w:b/>
          <w:spacing w:val="41"/>
        </w:rPr>
        <w:t xml:space="preserve"> </w:t>
      </w:r>
      <w:r>
        <w:rPr>
          <w:b/>
        </w:rPr>
        <w:t>&amp;</w:t>
      </w:r>
      <w:r>
        <w:rPr>
          <w:b/>
          <w:spacing w:val="39"/>
        </w:rPr>
        <w:t xml:space="preserve"> </w:t>
      </w:r>
      <w:r>
        <w:rPr>
          <w:b/>
        </w:rPr>
        <w:t>consultation:</w:t>
      </w:r>
      <w:r>
        <w:rPr>
          <w:b/>
          <w:spacing w:val="40"/>
        </w:rPr>
        <w:t xml:space="preserve"> </w:t>
      </w:r>
      <w:r>
        <w:rPr>
          <w:spacing w:val="-1"/>
        </w:rPr>
        <w:t>Continual</w:t>
      </w:r>
      <w:r>
        <w:rPr>
          <w:spacing w:val="36"/>
        </w:rPr>
        <w:t xml:space="preserve"> </w:t>
      </w:r>
      <w:r>
        <w:rPr>
          <w:spacing w:val="-1"/>
        </w:rPr>
        <w:t>and</w:t>
      </w:r>
      <w:r>
        <w:rPr>
          <w:spacing w:val="35"/>
        </w:rPr>
        <w:t xml:space="preserve"> </w:t>
      </w:r>
      <w:r>
        <w:rPr>
          <w:spacing w:val="-1"/>
        </w:rPr>
        <w:t>iterative</w:t>
      </w:r>
      <w:r>
        <w:rPr>
          <w:spacing w:val="34"/>
        </w:rPr>
        <w:t xml:space="preserve"> </w:t>
      </w:r>
      <w:r>
        <w:rPr>
          <w:spacing w:val="-1"/>
        </w:rPr>
        <w:t>processes</w:t>
      </w:r>
      <w:r>
        <w:rPr>
          <w:spacing w:val="35"/>
        </w:rPr>
        <w:t xml:space="preserve"> </w:t>
      </w:r>
      <w:r>
        <w:t>that</w:t>
      </w:r>
      <w:r>
        <w:rPr>
          <w:spacing w:val="36"/>
        </w:rPr>
        <w:t xml:space="preserve"> </w:t>
      </w:r>
      <w:r>
        <w:rPr>
          <w:spacing w:val="-1"/>
        </w:rPr>
        <w:t>an</w:t>
      </w:r>
      <w:r>
        <w:rPr>
          <w:spacing w:val="35"/>
        </w:rPr>
        <w:t xml:space="preserve"> </w:t>
      </w:r>
      <w:r>
        <w:rPr>
          <w:spacing w:val="-1"/>
        </w:rPr>
        <w:t>organization</w:t>
      </w:r>
      <w:r>
        <w:rPr>
          <w:spacing w:val="35"/>
        </w:rPr>
        <w:t xml:space="preserve"> </w:t>
      </w:r>
      <w:r>
        <w:t>conducts</w:t>
      </w:r>
      <w:r>
        <w:rPr>
          <w:spacing w:val="36"/>
        </w:rPr>
        <w:t xml:space="preserve"> </w:t>
      </w:r>
      <w:r>
        <w:t>to</w:t>
      </w:r>
      <w:r>
        <w:rPr>
          <w:spacing w:val="87"/>
        </w:rPr>
        <w:t xml:space="preserve"> </w:t>
      </w:r>
      <w:r>
        <w:rPr>
          <w:spacing w:val="-1"/>
        </w:rPr>
        <w:t>provide,</w:t>
      </w:r>
      <w:r>
        <w:rPr>
          <w:spacing w:val="6"/>
        </w:rPr>
        <w:t xml:space="preserve"> </w:t>
      </w:r>
      <w:r>
        <w:rPr>
          <w:spacing w:val="-1"/>
        </w:rPr>
        <w:t>share,</w:t>
      </w:r>
      <w:r>
        <w:rPr>
          <w:spacing w:val="6"/>
        </w:rPr>
        <w:t xml:space="preserve"> </w:t>
      </w:r>
      <w:r>
        <w:t>or</w:t>
      </w:r>
      <w:r>
        <w:rPr>
          <w:spacing w:val="8"/>
        </w:rPr>
        <w:t xml:space="preserve"> </w:t>
      </w:r>
      <w:r>
        <w:t>obtain</w:t>
      </w:r>
      <w:r>
        <w:rPr>
          <w:spacing w:val="6"/>
        </w:rPr>
        <w:t xml:space="preserve"> </w:t>
      </w:r>
      <w:r>
        <w:rPr>
          <w:spacing w:val="-1"/>
        </w:rPr>
        <w:t>information,</w:t>
      </w:r>
      <w:r>
        <w:rPr>
          <w:spacing w:val="7"/>
        </w:rPr>
        <w:t xml:space="preserve"> </w:t>
      </w:r>
      <w:r>
        <w:rPr>
          <w:spacing w:val="-1"/>
        </w:rPr>
        <w:t>and</w:t>
      </w:r>
      <w:r>
        <w:rPr>
          <w:spacing w:val="6"/>
        </w:rPr>
        <w:t xml:space="preserve"> </w:t>
      </w:r>
      <w:r>
        <w:t>to</w:t>
      </w:r>
      <w:r>
        <w:rPr>
          <w:spacing w:val="12"/>
        </w:rPr>
        <w:t xml:space="preserve"> </w:t>
      </w:r>
      <w:r>
        <w:rPr>
          <w:spacing w:val="-1"/>
        </w:rPr>
        <w:t>engage</w:t>
      </w:r>
      <w:r>
        <w:rPr>
          <w:spacing w:val="6"/>
        </w:rPr>
        <w:t xml:space="preserve"> </w:t>
      </w:r>
      <w:r>
        <w:t>in</w:t>
      </w:r>
      <w:r>
        <w:rPr>
          <w:spacing w:val="9"/>
        </w:rPr>
        <w:t xml:space="preserve"> </w:t>
      </w:r>
      <w:r>
        <w:rPr>
          <w:spacing w:val="-1"/>
        </w:rPr>
        <w:t>dialogue</w:t>
      </w:r>
      <w:r>
        <w:rPr>
          <w:spacing w:val="6"/>
        </w:rPr>
        <w:t xml:space="preserve"> </w:t>
      </w:r>
      <w:r>
        <w:t>with</w:t>
      </w:r>
      <w:r>
        <w:rPr>
          <w:spacing w:val="6"/>
        </w:rPr>
        <w:t xml:space="preserve"> </w:t>
      </w:r>
      <w:r>
        <w:rPr>
          <w:spacing w:val="-1"/>
        </w:rPr>
        <w:t>stakeholders</w:t>
      </w:r>
      <w:r>
        <w:rPr>
          <w:spacing w:val="9"/>
        </w:rPr>
        <w:t xml:space="preserve"> </w:t>
      </w:r>
      <w:r>
        <w:t>regarding</w:t>
      </w:r>
      <w:r>
        <w:rPr>
          <w:spacing w:val="4"/>
        </w:rPr>
        <w:t xml:space="preserve"> </w:t>
      </w:r>
      <w:r>
        <w:t>the</w:t>
      </w:r>
      <w:r>
        <w:rPr>
          <w:spacing w:val="93"/>
        </w:rPr>
        <w:t xml:space="preserve"> </w:t>
      </w:r>
      <w:r>
        <w:rPr>
          <w:spacing w:val="-1"/>
        </w:rPr>
        <w:t>management</w:t>
      </w:r>
      <w:r>
        <w:t xml:space="preserve"> of</w:t>
      </w:r>
      <w:r>
        <w:rPr>
          <w:spacing w:val="1"/>
        </w:rPr>
        <w:t xml:space="preserve"> </w:t>
      </w:r>
      <w:r>
        <w:t>risk.</w:t>
      </w:r>
    </w:p>
    <w:p w:rsidR="00375CE6" w:rsidRDefault="00D11B5D">
      <w:pPr>
        <w:pStyle w:val="BodyText"/>
        <w:ind w:left="100" w:right="215" w:firstLine="0"/>
        <w:jc w:val="both"/>
      </w:pPr>
      <w:r>
        <w:rPr>
          <w:b/>
          <w:spacing w:val="-1"/>
        </w:rPr>
        <w:t xml:space="preserve">Monitoring: </w:t>
      </w:r>
      <w:r>
        <w:rPr>
          <w:spacing w:val="-1"/>
        </w:rPr>
        <w:t>Continual</w:t>
      </w:r>
      <w:r>
        <w:t xml:space="preserve"> </w:t>
      </w:r>
      <w:r>
        <w:rPr>
          <w:spacing w:val="-1"/>
        </w:rPr>
        <w:t>checking,</w:t>
      </w:r>
      <w:r>
        <w:t xml:space="preserve"> </w:t>
      </w:r>
      <w:r>
        <w:rPr>
          <w:spacing w:val="-1"/>
        </w:rPr>
        <w:t>supervising,</w:t>
      </w:r>
      <w:r>
        <w:t xml:space="preserve"> critically</w:t>
      </w:r>
      <w:r>
        <w:rPr>
          <w:spacing w:val="-5"/>
        </w:rPr>
        <w:t xml:space="preserve"> </w:t>
      </w:r>
      <w:r>
        <w:rPr>
          <w:spacing w:val="-1"/>
        </w:rPr>
        <w:t>observing,</w:t>
      </w:r>
      <w:r>
        <w:t xml:space="preserve"> or determining</w:t>
      </w:r>
      <w:r>
        <w:rPr>
          <w:spacing w:val="-2"/>
        </w:rPr>
        <w:t xml:space="preserve"> </w:t>
      </w:r>
      <w:r>
        <w:t xml:space="preserve">the </w:t>
      </w:r>
      <w:r>
        <w:rPr>
          <w:spacing w:val="-1"/>
        </w:rPr>
        <w:t>status</w:t>
      </w:r>
      <w:r>
        <w:t xml:space="preserve"> in </w:t>
      </w:r>
      <w:r>
        <w:rPr>
          <w:spacing w:val="-1"/>
        </w:rPr>
        <w:t>order</w:t>
      </w:r>
      <w:r>
        <w:rPr>
          <w:spacing w:val="1"/>
        </w:rPr>
        <w:t xml:space="preserve"> </w:t>
      </w:r>
      <w:r>
        <w:t>to</w:t>
      </w:r>
      <w:r>
        <w:rPr>
          <w:spacing w:val="109"/>
        </w:rPr>
        <w:t xml:space="preserve"> </w:t>
      </w:r>
      <w:r>
        <w:t>identify</w:t>
      </w:r>
      <w:r>
        <w:rPr>
          <w:spacing w:val="-5"/>
        </w:rPr>
        <w:t xml:space="preserve"> </w:t>
      </w:r>
      <w:r>
        <w:rPr>
          <w:spacing w:val="-1"/>
        </w:rPr>
        <w:t>change</w:t>
      </w:r>
      <w:r>
        <w:rPr>
          <w:spacing w:val="1"/>
        </w:rPr>
        <w:t xml:space="preserve"> </w:t>
      </w:r>
      <w:r>
        <w:rPr>
          <w:spacing w:val="-1"/>
        </w:rPr>
        <w:t>from</w:t>
      </w:r>
      <w:r>
        <w:t xml:space="preserve"> the</w:t>
      </w:r>
      <w:r>
        <w:rPr>
          <w:spacing w:val="1"/>
        </w:rPr>
        <w:t xml:space="preserve"> </w:t>
      </w:r>
      <w:r>
        <w:rPr>
          <w:spacing w:val="-1"/>
        </w:rPr>
        <w:t xml:space="preserve">performance </w:t>
      </w:r>
      <w:r>
        <w:t xml:space="preserve">level </w:t>
      </w:r>
      <w:r>
        <w:rPr>
          <w:spacing w:val="-1"/>
        </w:rPr>
        <w:t>required</w:t>
      </w:r>
      <w:r>
        <w:t xml:space="preserve"> or </w:t>
      </w:r>
      <w:r>
        <w:rPr>
          <w:spacing w:val="-1"/>
        </w:rPr>
        <w:t>expected.</w:t>
      </w:r>
      <w:r>
        <w:rPr>
          <w:spacing w:val="3"/>
        </w:rPr>
        <w:t xml:space="preserve"> </w:t>
      </w:r>
      <w:r>
        <w:rPr>
          <w:spacing w:val="-1"/>
        </w:rPr>
        <w:t>Can</w:t>
      </w:r>
      <w:r>
        <w:t xml:space="preserve"> </w:t>
      </w:r>
      <w:r>
        <w:rPr>
          <w:spacing w:val="1"/>
        </w:rPr>
        <w:t>be</w:t>
      </w:r>
      <w:r>
        <w:rPr>
          <w:spacing w:val="-1"/>
        </w:rPr>
        <w:t xml:space="preserve"> </w:t>
      </w:r>
      <w:r>
        <w:t>applied to a</w:t>
      </w:r>
      <w:r w:rsidR="003933C5">
        <w:t>n</w:t>
      </w:r>
      <w:r>
        <w:t xml:space="preserve"> </w:t>
      </w:r>
      <w:r>
        <w:rPr>
          <w:spacing w:val="-1"/>
        </w:rPr>
        <w:t>ERM</w:t>
      </w:r>
      <w:r>
        <w:t xml:space="preserve"> </w:t>
      </w:r>
      <w:r>
        <w:rPr>
          <w:spacing w:val="-1"/>
        </w:rPr>
        <w:t>framework,</w:t>
      </w:r>
      <w:r>
        <w:rPr>
          <w:spacing w:val="81"/>
        </w:rPr>
        <w:t xml:space="preserve"> </w:t>
      </w:r>
      <w:r>
        <w:t xml:space="preserve">ERM </w:t>
      </w:r>
      <w:r>
        <w:rPr>
          <w:spacing w:val="-1"/>
        </w:rPr>
        <w:t>process,</w:t>
      </w:r>
      <w:r>
        <w:t xml:space="preserve"> risk, or control.</w:t>
      </w:r>
    </w:p>
    <w:p w:rsidR="00375CE6" w:rsidRDefault="00D11B5D">
      <w:pPr>
        <w:pStyle w:val="BodyText"/>
        <w:ind w:left="100" w:right="124" w:firstLine="0"/>
      </w:pPr>
      <w:r>
        <w:rPr>
          <w:b/>
          <w:spacing w:val="-1"/>
        </w:rPr>
        <w:t xml:space="preserve">Reporting: </w:t>
      </w:r>
      <w:r>
        <w:t>Form of</w:t>
      </w:r>
      <w:r>
        <w:rPr>
          <w:spacing w:val="-1"/>
        </w:rPr>
        <w:t xml:space="preserve"> communication</w:t>
      </w:r>
      <w:r>
        <w:t xml:space="preserve"> </w:t>
      </w:r>
      <w:r>
        <w:rPr>
          <w:spacing w:val="-1"/>
        </w:rPr>
        <w:t>intended</w:t>
      </w:r>
      <w:r>
        <w:t xml:space="preserve"> to </w:t>
      </w:r>
      <w:r>
        <w:rPr>
          <w:spacing w:val="-1"/>
        </w:rPr>
        <w:t>inform</w:t>
      </w:r>
      <w:r>
        <w:t xml:space="preserve"> </w:t>
      </w:r>
      <w:r>
        <w:rPr>
          <w:spacing w:val="-1"/>
        </w:rPr>
        <w:t>particular</w:t>
      </w:r>
      <w:r>
        <w:t xml:space="preserve"> </w:t>
      </w:r>
      <w:r>
        <w:rPr>
          <w:spacing w:val="-1"/>
        </w:rPr>
        <w:t>internal</w:t>
      </w:r>
      <w:r>
        <w:rPr>
          <w:spacing w:val="2"/>
        </w:rPr>
        <w:t xml:space="preserve"> </w:t>
      </w:r>
      <w:r>
        <w:rPr>
          <w:spacing w:val="-1"/>
        </w:rPr>
        <w:t>and</w:t>
      </w:r>
      <w:r>
        <w:t xml:space="preserve"> </w:t>
      </w:r>
      <w:r>
        <w:rPr>
          <w:spacing w:val="-1"/>
        </w:rPr>
        <w:t>external</w:t>
      </w:r>
      <w:r>
        <w:t xml:space="preserve"> stakeholders</w:t>
      </w:r>
      <w:r>
        <w:rPr>
          <w:spacing w:val="2"/>
        </w:rPr>
        <w:t xml:space="preserve"> </w:t>
      </w:r>
      <w:r>
        <w:rPr>
          <w:spacing w:val="1"/>
        </w:rPr>
        <w:t>by</w:t>
      </w:r>
      <w:r>
        <w:rPr>
          <w:spacing w:val="103"/>
        </w:rPr>
        <w:t xml:space="preserve"> </w:t>
      </w:r>
      <w:r>
        <w:t>providing</w:t>
      </w:r>
      <w:r>
        <w:rPr>
          <w:spacing w:val="-3"/>
        </w:rPr>
        <w:t xml:space="preserve"> </w:t>
      </w:r>
      <w:r>
        <w:rPr>
          <w:spacing w:val="-1"/>
        </w:rPr>
        <w:t>information</w:t>
      </w:r>
      <w:r>
        <w:t xml:space="preserve"> regarding</w:t>
      </w:r>
      <w:r>
        <w:rPr>
          <w:spacing w:val="-3"/>
        </w:rPr>
        <w:t xml:space="preserve"> </w:t>
      </w:r>
      <w:r>
        <w:t>the</w:t>
      </w:r>
      <w:r>
        <w:rPr>
          <w:spacing w:val="-1"/>
        </w:rPr>
        <w:t xml:space="preserve"> current</w:t>
      </w:r>
      <w:r>
        <w:t xml:space="preserve"> </w:t>
      </w:r>
      <w:r>
        <w:rPr>
          <w:spacing w:val="-1"/>
        </w:rPr>
        <w:t>state</w:t>
      </w:r>
      <w:r>
        <w:rPr>
          <w:spacing w:val="1"/>
        </w:rPr>
        <w:t xml:space="preserve"> </w:t>
      </w:r>
      <w:r>
        <w:t xml:space="preserve">of </w:t>
      </w:r>
      <w:r>
        <w:rPr>
          <w:spacing w:val="-1"/>
        </w:rPr>
        <w:t>risk</w:t>
      </w:r>
      <w:r>
        <w:t xml:space="preserve"> and its </w:t>
      </w:r>
      <w:r>
        <w:rPr>
          <w:spacing w:val="-1"/>
        </w:rPr>
        <w:t>management.</w:t>
      </w:r>
    </w:p>
    <w:p w:rsidR="00375CE6" w:rsidRDefault="00375CE6">
      <w:pPr>
        <w:sectPr w:rsidR="00375CE6">
          <w:pgSz w:w="12240" w:h="15840"/>
          <w:pgMar w:top="1380" w:right="960" w:bottom="920" w:left="980" w:header="0" w:footer="729" w:gutter="0"/>
          <w:cols w:space="720"/>
        </w:sectPr>
      </w:pPr>
    </w:p>
    <w:p w:rsidR="00375CE6" w:rsidRDefault="00D11B5D">
      <w:pPr>
        <w:pStyle w:val="Heading1"/>
        <w:rPr>
          <w:b w:val="0"/>
          <w:bCs w:val="0"/>
        </w:rPr>
      </w:pPr>
      <w:bookmarkStart w:id="35" w:name="_bookmark34"/>
      <w:bookmarkEnd w:id="35"/>
      <w:r>
        <w:rPr>
          <w:color w:val="538DD3"/>
          <w:spacing w:val="-1"/>
        </w:rPr>
        <w:t>Appendix</w:t>
      </w:r>
      <w:r>
        <w:rPr>
          <w:color w:val="538DD3"/>
          <w:spacing w:val="-2"/>
        </w:rPr>
        <w:t xml:space="preserve"> </w:t>
      </w:r>
      <w:r>
        <w:rPr>
          <w:color w:val="538DD3"/>
        </w:rPr>
        <w:t>B</w:t>
      </w:r>
      <w:r>
        <w:rPr>
          <w:color w:val="538DD3"/>
          <w:spacing w:val="1"/>
        </w:rPr>
        <w:t xml:space="preserve"> </w:t>
      </w:r>
      <w:r>
        <w:rPr>
          <w:color w:val="538DD3"/>
        </w:rPr>
        <w:t>-</w:t>
      </w:r>
      <w:r>
        <w:rPr>
          <w:color w:val="538DD3"/>
          <w:spacing w:val="-3"/>
        </w:rPr>
        <w:t xml:space="preserve"> </w:t>
      </w:r>
      <w:r>
        <w:rPr>
          <w:color w:val="538DD3"/>
          <w:spacing w:val="-1"/>
        </w:rPr>
        <w:t>Potential Risk</w:t>
      </w:r>
      <w:r>
        <w:rPr>
          <w:color w:val="538DD3"/>
        </w:rPr>
        <w:t xml:space="preserve"> </w:t>
      </w:r>
      <w:r>
        <w:rPr>
          <w:color w:val="538DD3"/>
          <w:spacing w:val="-2"/>
        </w:rPr>
        <w:t>Areas</w:t>
      </w:r>
      <w:r>
        <w:rPr>
          <w:color w:val="538DD3"/>
          <w:spacing w:val="1"/>
        </w:rPr>
        <w:t xml:space="preserve"> </w:t>
      </w:r>
      <w:r>
        <w:rPr>
          <w:color w:val="538DD3"/>
          <w:spacing w:val="-1"/>
        </w:rPr>
        <w:t>for</w:t>
      </w:r>
      <w:r>
        <w:rPr>
          <w:color w:val="538DD3"/>
          <w:spacing w:val="-2"/>
        </w:rPr>
        <w:t xml:space="preserve"> </w:t>
      </w:r>
      <w:r>
        <w:rPr>
          <w:color w:val="538DD3"/>
          <w:spacing w:val="-1"/>
        </w:rPr>
        <w:t>Higher</w:t>
      </w:r>
      <w:r>
        <w:rPr>
          <w:color w:val="538DD3"/>
          <w:spacing w:val="-2"/>
        </w:rPr>
        <w:t xml:space="preserve"> </w:t>
      </w:r>
      <w:r>
        <w:rPr>
          <w:color w:val="538DD3"/>
          <w:spacing w:val="-1"/>
        </w:rPr>
        <w:t>Education</w:t>
      </w:r>
    </w:p>
    <w:p w:rsidR="00375CE6" w:rsidRDefault="00375CE6">
      <w:pPr>
        <w:spacing w:before="4"/>
        <w:rPr>
          <w:rFonts w:ascii="Cambria" w:eastAsia="Cambria" w:hAnsi="Cambria" w:cs="Cambria"/>
          <w:b/>
          <w:bCs/>
          <w:sz w:val="16"/>
          <w:szCs w:val="16"/>
        </w:rPr>
      </w:pPr>
    </w:p>
    <w:p w:rsidR="00375CE6" w:rsidRDefault="00375CE6">
      <w:pPr>
        <w:rPr>
          <w:rFonts w:ascii="Cambria" w:eastAsia="Cambria" w:hAnsi="Cambria" w:cs="Cambria"/>
          <w:sz w:val="16"/>
          <w:szCs w:val="16"/>
        </w:rPr>
        <w:sectPr w:rsidR="00375CE6">
          <w:pgSz w:w="12240" w:h="15840"/>
          <w:pgMar w:top="1400" w:right="1400" w:bottom="920" w:left="980" w:header="0" w:footer="729" w:gutter="0"/>
          <w:cols w:space="720"/>
        </w:sectPr>
      </w:pPr>
    </w:p>
    <w:p w:rsidR="00375CE6" w:rsidRDefault="00D11B5D">
      <w:pPr>
        <w:spacing w:before="78" w:line="227" w:lineRule="exact"/>
        <w:ind w:left="460"/>
        <w:rPr>
          <w:rFonts w:ascii="Times New Roman" w:eastAsia="Times New Roman" w:hAnsi="Times New Roman" w:cs="Times New Roman"/>
          <w:sz w:val="20"/>
          <w:szCs w:val="20"/>
        </w:rPr>
      </w:pPr>
      <w:r>
        <w:rPr>
          <w:rFonts w:ascii="Times New Roman"/>
          <w:b/>
          <w:sz w:val="20"/>
        </w:rPr>
        <w:t>ACADEMIC</w:t>
      </w:r>
      <w:r>
        <w:rPr>
          <w:rFonts w:ascii="Times New Roman"/>
          <w:b/>
          <w:spacing w:val="-20"/>
          <w:sz w:val="20"/>
        </w:rPr>
        <w:t xml:space="preserve"> </w:t>
      </w:r>
      <w:r>
        <w:rPr>
          <w:rFonts w:ascii="Times New Roman"/>
          <w:b/>
          <w:sz w:val="20"/>
        </w:rPr>
        <w:t>AFFAIRS</w:t>
      </w:r>
    </w:p>
    <w:p w:rsidR="00375CE6" w:rsidRDefault="00D11B5D">
      <w:pPr>
        <w:numPr>
          <w:ilvl w:val="0"/>
          <w:numId w:val="6"/>
        </w:numPr>
        <w:tabs>
          <w:tab w:val="left" w:pos="1181"/>
        </w:tabs>
        <w:spacing w:line="242" w:lineRule="exact"/>
        <w:rPr>
          <w:rFonts w:ascii="Times New Roman" w:eastAsia="Times New Roman" w:hAnsi="Times New Roman" w:cs="Times New Roman"/>
          <w:sz w:val="20"/>
          <w:szCs w:val="20"/>
        </w:rPr>
      </w:pPr>
      <w:r>
        <w:rPr>
          <w:rFonts w:ascii="Times New Roman"/>
          <w:spacing w:val="-1"/>
          <w:sz w:val="20"/>
        </w:rPr>
        <w:t>Academic</w:t>
      </w:r>
      <w:r>
        <w:rPr>
          <w:rFonts w:ascii="Times New Roman"/>
          <w:spacing w:val="-15"/>
          <w:sz w:val="20"/>
        </w:rPr>
        <w:t xml:space="preserve"> </w:t>
      </w:r>
      <w:r>
        <w:rPr>
          <w:rFonts w:ascii="Times New Roman"/>
          <w:sz w:val="20"/>
        </w:rPr>
        <w:t>freedom</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Academic</w:t>
      </w:r>
      <w:r>
        <w:rPr>
          <w:rFonts w:ascii="Times New Roman"/>
          <w:spacing w:val="-9"/>
          <w:sz w:val="20"/>
        </w:rPr>
        <w:t xml:space="preserve"> </w:t>
      </w:r>
      <w:r>
        <w:rPr>
          <w:rFonts w:ascii="Times New Roman"/>
          <w:sz w:val="20"/>
        </w:rPr>
        <w:t>quality</w:t>
      </w:r>
      <w:r>
        <w:rPr>
          <w:rFonts w:ascii="Times New Roman"/>
          <w:spacing w:val="-8"/>
          <w:sz w:val="20"/>
        </w:rPr>
        <w:t xml:space="preserve"> </w:t>
      </w:r>
      <w:r>
        <w:rPr>
          <w:rFonts w:ascii="Times New Roman"/>
          <w:sz w:val="20"/>
        </w:rPr>
        <w:t>and</w:t>
      </w:r>
      <w:r>
        <w:rPr>
          <w:rFonts w:ascii="Times New Roman"/>
          <w:spacing w:val="-8"/>
          <w:sz w:val="20"/>
        </w:rPr>
        <w:t xml:space="preserve"> </w:t>
      </w:r>
      <w:r>
        <w:rPr>
          <w:rFonts w:ascii="Times New Roman"/>
          <w:sz w:val="20"/>
        </w:rPr>
        <w:t>standards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Accreditation</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Collective</w:t>
      </w:r>
      <w:r>
        <w:rPr>
          <w:rFonts w:ascii="Times New Roman"/>
          <w:spacing w:val="-17"/>
          <w:sz w:val="20"/>
        </w:rPr>
        <w:t xml:space="preserve"> </w:t>
      </w:r>
      <w:r>
        <w:rPr>
          <w:rFonts w:ascii="Times New Roman"/>
          <w:sz w:val="20"/>
        </w:rPr>
        <w:t>bargaining</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Computer</w:t>
      </w:r>
      <w:r>
        <w:rPr>
          <w:rFonts w:ascii="Times New Roman"/>
          <w:spacing w:val="-8"/>
          <w:sz w:val="20"/>
        </w:rPr>
        <w:t xml:space="preserve"> </w:t>
      </w:r>
      <w:r>
        <w:rPr>
          <w:rFonts w:ascii="Times New Roman"/>
          <w:spacing w:val="-1"/>
          <w:sz w:val="20"/>
        </w:rPr>
        <w:t>security,</w:t>
      </w:r>
      <w:r>
        <w:rPr>
          <w:rFonts w:ascii="Times New Roman"/>
          <w:spacing w:val="-9"/>
          <w:sz w:val="20"/>
        </w:rPr>
        <w:t xml:space="preserve"> </w:t>
      </w:r>
      <w:r>
        <w:rPr>
          <w:rFonts w:ascii="Times New Roman"/>
          <w:sz w:val="20"/>
        </w:rPr>
        <w:t>back-up</w:t>
      </w:r>
      <w:r>
        <w:rPr>
          <w:rFonts w:ascii="Times New Roman"/>
          <w:spacing w:val="-8"/>
          <w:sz w:val="20"/>
        </w:rPr>
        <w:t xml:space="preserve"> </w:t>
      </w:r>
      <w:r>
        <w:rPr>
          <w:rFonts w:ascii="Times New Roman"/>
          <w:sz w:val="20"/>
        </w:rPr>
        <w:t>systems</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Contractual</w:t>
      </w:r>
      <w:r>
        <w:rPr>
          <w:rFonts w:ascii="Times New Roman"/>
          <w:spacing w:val="-31"/>
          <w:sz w:val="20"/>
        </w:rPr>
        <w:t xml:space="preserve"> </w:t>
      </w:r>
      <w:r>
        <w:rPr>
          <w:rFonts w:ascii="Times New Roman"/>
          <w:sz w:val="20"/>
        </w:rPr>
        <w:t>relationships/dependencies</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Distance</w:t>
      </w:r>
      <w:r>
        <w:rPr>
          <w:rFonts w:ascii="Times New Roman"/>
          <w:spacing w:val="-14"/>
          <w:sz w:val="20"/>
        </w:rPr>
        <w:t xml:space="preserve"> </w:t>
      </w:r>
      <w:r>
        <w:rPr>
          <w:rFonts w:ascii="Times New Roman"/>
          <w:spacing w:val="-1"/>
          <w:sz w:val="20"/>
        </w:rPr>
        <w:t>learning</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Educational</w:t>
      </w:r>
      <w:r>
        <w:rPr>
          <w:rFonts w:ascii="Times New Roman"/>
          <w:spacing w:val="-19"/>
          <w:sz w:val="20"/>
        </w:rPr>
        <w:t xml:space="preserve"> </w:t>
      </w:r>
      <w:r>
        <w:rPr>
          <w:rFonts w:ascii="Times New Roman"/>
          <w:sz w:val="20"/>
        </w:rPr>
        <w:t>technology</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Facilities</w:t>
      </w:r>
      <w:r>
        <w:rPr>
          <w:rFonts w:ascii="Times New Roman"/>
          <w:spacing w:val="-14"/>
          <w:sz w:val="20"/>
        </w:rPr>
        <w:t xml:space="preserve"> </w:t>
      </w:r>
      <w:r>
        <w:rPr>
          <w:rFonts w:ascii="Times New Roman"/>
          <w:sz w:val="20"/>
        </w:rPr>
        <w:t>quality</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Faculty</w:t>
      </w:r>
      <w:r>
        <w:rPr>
          <w:rFonts w:ascii="Times New Roman"/>
          <w:spacing w:val="-14"/>
          <w:sz w:val="20"/>
        </w:rPr>
        <w:t xml:space="preserve"> </w:t>
      </w:r>
      <w:r>
        <w:rPr>
          <w:rFonts w:ascii="Times New Roman"/>
          <w:sz w:val="20"/>
        </w:rPr>
        <w:t>diversity</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Faculty</w:t>
      </w:r>
      <w:r>
        <w:rPr>
          <w:rFonts w:ascii="Times New Roman"/>
          <w:spacing w:val="-27"/>
          <w:sz w:val="20"/>
        </w:rPr>
        <w:t xml:space="preserve"> </w:t>
      </w:r>
      <w:r>
        <w:rPr>
          <w:rFonts w:ascii="Times New Roman"/>
          <w:sz w:val="20"/>
        </w:rPr>
        <w:t>employment-operational</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Faculty</w:t>
      </w:r>
      <w:r>
        <w:rPr>
          <w:rFonts w:ascii="Times New Roman"/>
          <w:spacing w:val="-10"/>
          <w:sz w:val="20"/>
        </w:rPr>
        <w:t xml:space="preserve"> </w:t>
      </w:r>
      <w:r>
        <w:rPr>
          <w:rFonts w:ascii="Times New Roman"/>
          <w:spacing w:val="-1"/>
          <w:sz w:val="20"/>
        </w:rPr>
        <w:t>recruitment</w:t>
      </w:r>
      <w:r>
        <w:rPr>
          <w:rFonts w:ascii="Times New Roman"/>
          <w:spacing w:val="-9"/>
          <w:sz w:val="20"/>
        </w:rPr>
        <w:t xml:space="preserve"> </w:t>
      </w:r>
      <w:r>
        <w:rPr>
          <w:rFonts w:ascii="Times New Roman"/>
          <w:spacing w:val="-1"/>
          <w:sz w:val="20"/>
        </w:rPr>
        <w:t>and</w:t>
      </w:r>
      <w:r>
        <w:rPr>
          <w:rFonts w:ascii="Times New Roman"/>
          <w:spacing w:val="-8"/>
          <w:sz w:val="20"/>
        </w:rPr>
        <w:t xml:space="preserve"> </w:t>
      </w:r>
      <w:r>
        <w:rPr>
          <w:rFonts w:ascii="Times New Roman"/>
          <w:sz w:val="20"/>
        </w:rPr>
        <w:t>retention</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Grievance</w:t>
      </w:r>
      <w:r>
        <w:rPr>
          <w:rFonts w:ascii="Times New Roman"/>
          <w:spacing w:val="-17"/>
          <w:sz w:val="20"/>
        </w:rPr>
        <w:t xml:space="preserve"> </w:t>
      </w:r>
      <w:r>
        <w:rPr>
          <w:rFonts w:ascii="Times New Roman"/>
          <w:sz w:val="20"/>
        </w:rPr>
        <w:t>procedures</w:t>
      </w:r>
    </w:p>
    <w:p w:rsidR="00375CE6" w:rsidRDefault="00D11B5D">
      <w:pPr>
        <w:numPr>
          <w:ilvl w:val="0"/>
          <w:numId w:val="6"/>
        </w:numPr>
        <w:tabs>
          <w:tab w:val="left" w:pos="1181"/>
        </w:tabs>
        <w:ind w:right="145"/>
        <w:rPr>
          <w:rFonts w:ascii="Times New Roman" w:eastAsia="Times New Roman" w:hAnsi="Times New Roman" w:cs="Times New Roman"/>
          <w:sz w:val="20"/>
          <w:szCs w:val="20"/>
        </w:rPr>
      </w:pPr>
      <w:r>
        <w:rPr>
          <w:rFonts w:ascii="Times New Roman"/>
          <w:sz w:val="20"/>
        </w:rPr>
        <w:t>Health</w:t>
      </w:r>
      <w:r>
        <w:rPr>
          <w:rFonts w:ascii="Times New Roman"/>
          <w:spacing w:val="-5"/>
          <w:sz w:val="20"/>
        </w:rPr>
        <w:t xml:space="preserve"> </w:t>
      </w:r>
      <w:r>
        <w:rPr>
          <w:rFonts w:ascii="Times New Roman"/>
          <w:sz w:val="20"/>
        </w:rPr>
        <w:t>&amp;</w:t>
      </w:r>
      <w:r>
        <w:rPr>
          <w:rFonts w:ascii="Times New Roman"/>
          <w:spacing w:val="-7"/>
          <w:sz w:val="20"/>
        </w:rPr>
        <w:t xml:space="preserve"> </w:t>
      </w:r>
      <w:r>
        <w:rPr>
          <w:rFonts w:ascii="Times New Roman"/>
          <w:sz w:val="20"/>
        </w:rPr>
        <w:t>safety</w:t>
      </w:r>
      <w:r>
        <w:rPr>
          <w:rFonts w:ascii="Times New Roman"/>
          <w:spacing w:val="-8"/>
          <w:sz w:val="20"/>
        </w:rPr>
        <w:t xml:space="preserve"> </w:t>
      </w:r>
      <w:r>
        <w:rPr>
          <w:rFonts w:ascii="Times New Roman"/>
          <w:spacing w:val="1"/>
          <w:sz w:val="20"/>
        </w:rPr>
        <w:t>of</w:t>
      </w:r>
      <w:r>
        <w:rPr>
          <w:rFonts w:ascii="Times New Roman"/>
          <w:spacing w:val="-7"/>
          <w:sz w:val="20"/>
        </w:rPr>
        <w:t xml:space="preserve"> </w:t>
      </w:r>
      <w:r>
        <w:rPr>
          <w:rFonts w:ascii="Times New Roman"/>
          <w:sz w:val="20"/>
        </w:rPr>
        <w:t>students,</w:t>
      </w:r>
      <w:r>
        <w:rPr>
          <w:rFonts w:ascii="Times New Roman"/>
          <w:spacing w:val="-6"/>
          <w:sz w:val="20"/>
        </w:rPr>
        <w:t xml:space="preserve"> </w:t>
      </w:r>
      <w:r>
        <w:rPr>
          <w:rFonts w:ascii="Times New Roman"/>
          <w:spacing w:val="-1"/>
          <w:sz w:val="20"/>
        </w:rPr>
        <w:t>faculty,</w:t>
      </w:r>
      <w:r>
        <w:rPr>
          <w:rFonts w:ascii="Times New Roman"/>
          <w:spacing w:val="-2"/>
          <w:sz w:val="20"/>
        </w:rPr>
        <w:t xml:space="preserve"> </w:t>
      </w:r>
      <w:r>
        <w:rPr>
          <w:rFonts w:ascii="Times New Roman"/>
          <w:sz w:val="20"/>
        </w:rPr>
        <w:t>staff-</w:t>
      </w:r>
      <w:r>
        <w:rPr>
          <w:rFonts w:ascii="Times New Roman"/>
          <w:spacing w:val="30"/>
          <w:w w:val="99"/>
          <w:sz w:val="20"/>
        </w:rPr>
        <w:t xml:space="preserve"> </w:t>
      </w:r>
      <w:r>
        <w:rPr>
          <w:rFonts w:ascii="Times New Roman"/>
          <w:sz w:val="20"/>
        </w:rPr>
        <w:t>operational</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International</w:t>
      </w:r>
      <w:r>
        <w:rPr>
          <w:rFonts w:ascii="Times New Roman"/>
          <w:spacing w:val="-27"/>
          <w:sz w:val="20"/>
        </w:rPr>
        <w:t xml:space="preserve"> </w:t>
      </w:r>
      <w:r>
        <w:rPr>
          <w:rFonts w:ascii="Times New Roman"/>
          <w:sz w:val="20"/>
        </w:rPr>
        <w:t>students-operational</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International</w:t>
      </w:r>
      <w:r>
        <w:rPr>
          <w:rFonts w:ascii="Times New Roman"/>
          <w:spacing w:val="-9"/>
          <w:sz w:val="20"/>
        </w:rPr>
        <w:t xml:space="preserve"> </w:t>
      </w:r>
      <w:r>
        <w:rPr>
          <w:rFonts w:ascii="Times New Roman"/>
          <w:spacing w:val="-1"/>
          <w:sz w:val="20"/>
        </w:rPr>
        <w:t>travel,</w:t>
      </w:r>
      <w:r>
        <w:rPr>
          <w:rFonts w:ascii="Times New Roman"/>
          <w:spacing w:val="-7"/>
          <w:sz w:val="20"/>
        </w:rPr>
        <w:t xml:space="preserve"> </w:t>
      </w:r>
      <w:r>
        <w:rPr>
          <w:rFonts w:ascii="Times New Roman"/>
          <w:spacing w:val="-1"/>
          <w:sz w:val="20"/>
        </w:rPr>
        <w:t>global</w:t>
      </w:r>
      <w:r>
        <w:rPr>
          <w:rFonts w:ascii="Times New Roman"/>
          <w:spacing w:val="-9"/>
          <w:sz w:val="20"/>
        </w:rPr>
        <w:t xml:space="preserve"> </w:t>
      </w:r>
      <w:r>
        <w:rPr>
          <w:rFonts w:ascii="Times New Roman"/>
          <w:sz w:val="20"/>
        </w:rPr>
        <w:t>activities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Joint</w:t>
      </w:r>
      <w:r>
        <w:rPr>
          <w:rFonts w:ascii="Times New Roman"/>
          <w:spacing w:val="-13"/>
          <w:sz w:val="20"/>
        </w:rPr>
        <w:t xml:space="preserve"> </w:t>
      </w:r>
      <w:r>
        <w:rPr>
          <w:rFonts w:ascii="Times New Roman"/>
          <w:spacing w:val="-1"/>
          <w:sz w:val="20"/>
        </w:rPr>
        <w:t>programs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Libraries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Reappointment,</w:t>
      </w:r>
      <w:r>
        <w:rPr>
          <w:rFonts w:ascii="Times New Roman"/>
          <w:spacing w:val="-10"/>
          <w:sz w:val="20"/>
        </w:rPr>
        <w:t xml:space="preserve"> </w:t>
      </w:r>
      <w:r>
        <w:rPr>
          <w:rFonts w:ascii="Times New Roman"/>
          <w:sz w:val="20"/>
        </w:rPr>
        <w:t>promotion</w:t>
      </w:r>
      <w:r>
        <w:rPr>
          <w:rFonts w:ascii="Times New Roman"/>
          <w:spacing w:val="-11"/>
          <w:sz w:val="20"/>
        </w:rPr>
        <w:t xml:space="preserve"> </w:t>
      </w:r>
      <w:r>
        <w:rPr>
          <w:rFonts w:ascii="Times New Roman"/>
          <w:spacing w:val="1"/>
          <w:sz w:val="20"/>
        </w:rPr>
        <w:t>and</w:t>
      </w:r>
      <w:r>
        <w:rPr>
          <w:rFonts w:ascii="Times New Roman"/>
          <w:spacing w:val="-8"/>
          <w:sz w:val="20"/>
        </w:rPr>
        <w:t xml:space="preserve"> </w:t>
      </w:r>
      <w:r>
        <w:rPr>
          <w:rFonts w:ascii="Times New Roman"/>
          <w:spacing w:val="-1"/>
          <w:sz w:val="20"/>
        </w:rPr>
        <w:t>tenure</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Student</w:t>
      </w:r>
      <w:r>
        <w:rPr>
          <w:rFonts w:ascii="Times New Roman"/>
          <w:spacing w:val="-13"/>
          <w:sz w:val="20"/>
        </w:rPr>
        <w:t xml:space="preserve"> </w:t>
      </w:r>
      <w:r>
        <w:rPr>
          <w:rFonts w:ascii="Times New Roman"/>
          <w:sz w:val="20"/>
        </w:rPr>
        <w:t>experiential</w:t>
      </w:r>
      <w:r>
        <w:rPr>
          <w:rFonts w:ascii="Times New Roman"/>
          <w:spacing w:val="-12"/>
          <w:sz w:val="20"/>
        </w:rPr>
        <w:t xml:space="preserve"> </w:t>
      </w:r>
      <w:r>
        <w:rPr>
          <w:rFonts w:ascii="Times New Roman"/>
          <w:sz w:val="20"/>
        </w:rPr>
        <w:t>learning</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Student</w:t>
      </w:r>
      <w:r>
        <w:rPr>
          <w:rFonts w:ascii="Times New Roman"/>
          <w:spacing w:val="-12"/>
          <w:sz w:val="20"/>
        </w:rPr>
        <w:t xml:space="preserve"> </w:t>
      </w:r>
      <w:r>
        <w:rPr>
          <w:rFonts w:ascii="Times New Roman"/>
          <w:sz w:val="20"/>
        </w:rPr>
        <w:t>learning</w:t>
      </w:r>
      <w:r>
        <w:rPr>
          <w:rFonts w:ascii="Times New Roman"/>
          <w:spacing w:val="-11"/>
          <w:sz w:val="20"/>
        </w:rPr>
        <w:t xml:space="preserve"> </w:t>
      </w:r>
      <w:r>
        <w:rPr>
          <w:rFonts w:ascii="Times New Roman"/>
          <w:sz w:val="20"/>
        </w:rPr>
        <w:t>outcomes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Transportation</w:t>
      </w:r>
      <w:r>
        <w:rPr>
          <w:rFonts w:ascii="Times New Roman"/>
          <w:spacing w:val="-17"/>
          <w:sz w:val="20"/>
        </w:rPr>
        <w:t xml:space="preserve"> </w:t>
      </w:r>
      <w:r>
        <w:rPr>
          <w:rFonts w:ascii="Times New Roman"/>
          <w:spacing w:val="-1"/>
          <w:sz w:val="20"/>
        </w:rPr>
        <w:t>risks</w:t>
      </w:r>
    </w:p>
    <w:p w:rsidR="00375CE6" w:rsidRDefault="00D11B5D">
      <w:pPr>
        <w:numPr>
          <w:ilvl w:val="0"/>
          <w:numId w:val="6"/>
        </w:numPr>
        <w:tabs>
          <w:tab w:val="left" w:pos="118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before="5"/>
        <w:rPr>
          <w:rFonts w:ascii="Times New Roman" w:eastAsia="Times New Roman" w:hAnsi="Times New Roman" w:cs="Times New Roman"/>
          <w:i/>
          <w:sz w:val="20"/>
          <w:szCs w:val="20"/>
        </w:rPr>
      </w:pPr>
    </w:p>
    <w:p w:rsidR="00375CE6" w:rsidRDefault="00D11B5D">
      <w:pPr>
        <w:spacing w:line="228" w:lineRule="exact"/>
        <w:ind w:left="460"/>
        <w:rPr>
          <w:rFonts w:ascii="Times New Roman" w:eastAsia="Times New Roman" w:hAnsi="Times New Roman" w:cs="Times New Roman"/>
          <w:sz w:val="20"/>
          <w:szCs w:val="20"/>
        </w:rPr>
      </w:pPr>
      <w:r>
        <w:rPr>
          <w:rFonts w:ascii="Times New Roman"/>
          <w:b/>
          <w:sz w:val="20"/>
        </w:rPr>
        <w:t>BOARD</w:t>
      </w:r>
      <w:r>
        <w:rPr>
          <w:rFonts w:ascii="Times New Roman"/>
          <w:b/>
          <w:spacing w:val="-22"/>
          <w:sz w:val="20"/>
        </w:rPr>
        <w:t xml:space="preserve"> </w:t>
      </w:r>
      <w:r>
        <w:rPr>
          <w:rFonts w:ascii="Times New Roman"/>
          <w:b/>
          <w:sz w:val="20"/>
        </w:rPr>
        <w:t>GOVERNANCE</w:t>
      </w:r>
    </w:p>
    <w:p w:rsidR="00375CE6" w:rsidRDefault="00D11B5D">
      <w:pPr>
        <w:numPr>
          <w:ilvl w:val="0"/>
          <w:numId w:val="6"/>
        </w:numPr>
        <w:tabs>
          <w:tab w:val="left" w:pos="1181"/>
        </w:tabs>
        <w:spacing w:line="242" w:lineRule="exact"/>
        <w:rPr>
          <w:rFonts w:ascii="Times New Roman" w:eastAsia="Times New Roman" w:hAnsi="Times New Roman" w:cs="Times New Roman"/>
          <w:sz w:val="20"/>
          <w:szCs w:val="20"/>
        </w:rPr>
      </w:pPr>
      <w:r>
        <w:rPr>
          <w:rFonts w:ascii="Times New Roman"/>
          <w:sz w:val="20"/>
        </w:rPr>
        <w:t>Board</w:t>
      </w:r>
      <w:r>
        <w:rPr>
          <w:rFonts w:ascii="Times New Roman"/>
          <w:spacing w:val="-11"/>
          <w:sz w:val="20"/>
        </w:rPr>
        <w:t xml:space="preserve"> </w:t>
      </w:r>
      <w:r>
        <w:rPr>
          <w:rFonts w:ascii="Times New Roman"/>
          <w:spacing w:val="-1"/>
          <w:sz w:val="20"/>
        </w:rPr>
        <w:t>member</w:t>
      </w:r>
      <w:r>
        <w:rPr>
          <w:rFonts w:ascii="Times New Roman"/>
          <w:spacing w:val="-10"/>
          <w:sz w:val="20"/>
        </w:rPr>
        <w:t xml:space="preserve"> </w:t>
      </w:r>
      <w:r>
        <w:rPr>
          <w:rFonts w:ascii="Times New Roman"/>
          <w:sz w:val="20"/>
        </w:rPr>
        <w:t>independence</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Board</w:t>
      </w:r>
      <w:r>
        <w:rPr>
          <w:rFonts w:ascii="Times New Roman"/>
          <w:spacing w:val="-13"/>
          <w:sz w:val="20"/>
        </w:rPr>
        <w:t xml:space="preserve"> </w:t>
      </w:r>
      <w:r>
        <w:rPr>
          <w:rFonts w:ascii="Times New Roman"/>
          <w:spacing w:val="-1"/>
          <w:sz w:val="20"/>
        </w:rPr>
        <w:t>performance</w:t>
      </w:r>
      <w:r>
        <w:rPr>
          <w:rFonts w:ascii="Times New Roman"/>
          <w:spacing w:val="-12"/>
          <w:sz w:val="20"/>
        </w:rPr>
        <w:t xml:space="preserve"> </w:t>
      </w:r>
      <w:r>
        <w:rPr>
          <w:rFonts w:ascii="Times New Roman"/>
          <w:sz w:val="20"/>
        </w:rPr>
        <w:t>assessment</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Administration</w:t>
      </w:r>
      <w:r>
        <w:rPr>
          <w:rFonts w:ascii="Times New Roman"/>
          <w:spacing w:val="-12"/>
          <w:sz w:val="20"/>
        </w:rPr>
        <w:t xml:space="preserve"> </w:t>
      </w:r>
      <w:r>
        <w:rPr>
          <w:rFonts w:ascii="Times New Roman"/>
          <w:sz w:val="20"/>
        </w:rPr>
        <w:t>compensation</w:t>
      </w:r>
      <w:r>
        <w:rPr>
          <w:rFonts w:ascii="Times New Roman"/>
          <w:spacing w:val="-10"/>
          <w:sz w:val="20"/>
        </w:rPr>
        <w:t xml:space="preserve"> </w:t>
      </w:r>
      <w:r>
        <w:rPr>
          <w:rFonts w:ascii="Times New Roman"/>
          <w:sz w:val="20"/>
        </w:rPr>
        <w:t>&amp;</w:t>
      </w:r>
      <w:r>
        <w:rPr>
          <w:rFonts w:ascii="Times New Roman"/>
          <w:spacing w:val="-13"/>
          <w:sz w:val="20"/>
        </w:rPr>
        <w:t xml:space="preserve"> </w:t>
      </w:r>
      <w:r>
        <w:rPr>
          <w:rFonts w:ascii="Times New Roman"/>
          <w:spacing w:val="-1"/>
          <w:sz w:val="20"/>
        </w:rPr>
        <w:t>assessment</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Governance</w:t>
      </w:r>
      <w:r>
        <w:rPr>
          <w:rFonts w:ascii="Times New Roman"/>
          <w:spacing w:val="-16"/>
          <w:sz w:val="20"/>
        </w:rPr>
        <w:t xml:space="preserve"> </w:t>
      </w:r>
      <w:r>
        <w:rPr>
          <w:rFonts w:ascii="Times New Roman"/>
          <w:sz w:val="20"/>
        </w:rPr>
        <w:t>policies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Officer</w:t>
      </w:r>
      <w:r>
        <w:rPr>
          <w:rFonts w:ascii="Times New Roman"/>
          <w:spacing w:val="-6"/>
          <w:sz w:val="20"/>
        </w:rPr>
        <w:t xml:space="preserve"> </w:t>
      </w:r>
      <w:r>
        <w:rPr>
          <w:rFonts w:ascii="Times New Roman"/>
          <w:sz w:val="20"/>
        </w:rPr>
        <w:t>codes</w:t>
      </w:r>
      <w:r>
        <w:rPr>
          <w:rFonts w:ascii="Times New Roman"/>
          <w:spacing w:val="-7"/>
          <w:sz w:val="20"/>
        </w:rPr>
        <w:t xml:space="preserve"> </w:t>
      </w:r>
      <w:r>
        <w:rPr>
          <w:rFonts w:ascii="Times New Roman"/>
          <w:sz w:val="20"/>
        </w:rPr>
        <w:t>of</w:t>
      </w:r>
      <w:r>
        <w:rPr>
          <w:rFonts w:ascii="Times New Roman"/>
          <w:spacing w:val="-8"/>
          <w:sz w:val="20"/>
        </w:rPr>
        <w:t xml:space="preserve"> </w:t>
      </w:r>
      <w:r>
        <w:rPr>
          <w:rFonts w:ascii="Times New Roman"/>
          <w:spacing w:val="-1"/>
          <w:sz w:val="20"/>
        </w:rPr>
        <w:t>conduct</w:t>
      </w:r>
    </w:p>
    <w:p w:rsidR="00375CE6" w:rsidRDefault="00D11B5D">
      <w:pPr>
        <w:numPr>
          <w:ilvl w:val="0"/>
          <w:numId w:val="6"/>
        </w:numPr>
        <w:tabs>
          <w:tab w:val="left" w:pos="118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before="3"/>
        <w:rPr>
          <w:rFonts w:ascii="Times New Roman" w:eastAsia="Times New Roman" w:hAnsi="Times New Roman" w:cs="Times New Roman"/>
          <w:i/>
          <w:sz w:val="20"/>
          <w:szCs w:val="20"/>
        </w:rPr>
      </w:pPr>
    </w:p>
    <w:p w:rsidR="00375CE6" w:rsidRDefault="00D11B5D">
      <w:pPr>
        <w:spacing w:line="228" w:lineRule="exact"/>
        <w:ind w:left="460"/>
        <w:rPr>
          <w:rFonts w:ascii="Times New Roman" w:eastAsia="Times New Roman" w:hAnsi="Times New Roman" w:cs="Times New Roman"/>
          <w:sz w:val="20"/>
          <w:szCs w:val="20"/>
        </w:rPr>
      </w:pPr>
      <w:r>
        <w:rPr>
          <w:rFonts w:ascii="Times New Roman"/>
          <w:b/>
          <w:sz w:val="20"/>
        </w:rPr>
        <w:t>COMPLIANCE</w:t>
      </w:r>
      <w:r>
        <w:rPr>
          <w:rFonts w:ascii="Times New Roman"/>
          <w:b/>
          <w:spacing w:val="-15"/>
          <w:sz w:val="20"/>
        </w:rPr>
        <w:t xml:space="preserve"> </w:t>
      </w:r>
      <w:r>
        <w:rPr>
          <w:rFonts w:ascii="Times New Roman"/>
          <w:b/>
          <w:sz w:val="20"/>
        </w:rPr>
        <w:t>AND</w:t>
      </w:r>
      <w:r>
        <w:rPr>
          <w:rFonts w:ascii="Times New Roman"/>
          <w:b/>
          <w:spacing w:val="-14"/>
          <w:sz w:val="20"/>
        </w:rPr>
        <w:t xml:space="preserve"> </w:t>
      </w:r>
      <w:r>
        <w:rPr>
          <w:rFonts w:ascii="Times New Roman"/>
          <w:b/>
          <w:sz w:val="20"/>
        </w:rPr>
        <w:t>PRIVACY</w:t>
      </w:r>
    </w:p>
    <w:p w:rsidR="00375CE6" w:rsidRDefault="00D11B5D">
      <w:pPr>
        <w:numPr>
          <w:ilvl w:val="0"/>
          <w:numId w:val="6"/>
        </w:numPr>
        <w:tabs>
          <w:tab w:val="left" w:pos="1181"/>
        </w:tabs>
        <w:spacing w:line="243"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Accounting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GASB/GAAP</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Affirmative</w:t>
      </w:r>
      <w:r>
        <w:rPr>
          <w:rFonts w:ascii="Times New Roman"/>
          <w:spacing w:val="-15"/>
          <w:sz w:val="20"/>
        </w:rPr>
        <w:t xml:space="preserve"> </w:t>
      </w:r>
      <w:r>
        <w:rPr>
          <w:rFonts w:ascii="Times New Roman"/>
          <w:sz w:val="20"/>
        </w:rPr>
        <w:t>action</w:t>
      </w:r>
    </w:p>
    <w:p w:rsidR="00375CE6" w:rsidRDefault="00D11B5D">
      <w:pPr>
        <w:numPr>
          <w:ilvl w:val="0"/>
          <w:numId w:val="6"/>
        </w:numPr>
        <w:tabs>
          <w:tab w:val="left" w:pos="1181"/>
        </w:tabs>
        <w:spacing w:before="18" w:line="228" w:lineRule="exact"/>
        <w:ind w:right="261"/>
        <w:rPr>
          <w:rFonts w:ascii="Times New Roman" w:eastAsia="Times New Roman" w:hAnsi="Times New Roman" w:cs="Times New Roman"/>
          <w:sz w:val="20"/>
          <w:szCs w:val="20"/>
        </w:rPr>
      </w:pPr>
      <w:r>
        <w:rPr>
          <w:rFonts w:ascii="Times New Roman"/>
          <w:spacing w:val="-1"/>
          <w:sz w:val="20"/>
        </w:rPr>
        <w:t>Alcohol</w:t>
      </w:r>
      <w:r>
        <w:rPr>
          <w:rFonts w:ascii="Times New Roman"/>
          <w:spacing w:val="-7"/>
          <w:sz w:val="20"/>
        </w:rPr>
        <w:t xml:space="preserve"> </w:t>
      </w:r>
      <w:r>
        <w:rPr>
          <w:rFonts w:ascii="Times New Roman"/>
          <w:spacing w:val="-1"/>
          <w:sz w:val="20"/>
        </w:rPr>
        <w:t>and</w:t>
      </w:r>
      <w:r>
        <w:rPr>
          <w:rFonts w:ascii="Times New Roman"/>
          <w:spacing w:val="-6"/>
          <w:sz w:val="20"/>
        </w:rPr>
        <w:t xml:space="preserve"> </w:t>
      </w:r>
      <w:r>
        <w:rPr>
          <w:rFonts w:ascii="Times New Roman"/>
          <w:sz w:val="20"/>
        </w:rPr>
        <w:t>drugs-</w:t>
      </w:r>
      <w:r>
        <w:rPr>
          <w:rFonts w:ascii="Times New Roman"/>
          <w:spacing w:val="-7"/>
          <w:sz w:val="20"/>
        </w:rPr>
        <w:t xml:space="preserve"> </w:t>
      </w:r>
      <w:r>
        <w:rPr>
          <w:rFonts w:ascii="Times New Roman"/>
          <w:sz w:val="20"/>
        </w:rPr>
        <w:t>drug</w:t>
      </w:r>
      <w:r>
        <w:rPr>
          <w:rFonts w:ascii="Times New Roman"/>
          <w:spacing w:val="-5"/>
          <w:sz w:val="20"/>
        </w:rPr>
        <w:t xml:space="preserve"> </w:t>
      </w:r>
      <w:r>
        <w:rPr>
          <w:rFonts w:ascii="Times New Roman"/>
          <w:spacing w:val="-1"/>
          <w:sz w:val="20"/>
        </w:rPr>
        <w:t>free</w:t>
      </w:r>
      <w:r>
        <w:rPr>
          <w:rFonts w:ascii="Times New Roman"/>
          <w:spacing w:val="-7"/>
          <w:sz w:val="20"/>
        </w:rPr>
        <w:t xml:space="preserve"> </w:t>
      </w:r>
      <w:r>
        <w:rPr>
          <w:rFonts w:ascii="Times New Roman"/>
          <w:spacing w:val="-1"/>
          <w:sz w:val="20"/>
        </w:rPr>
        <w:t>workplace,</w:t>
      </w:r>
      <w:r>
        <w:rPr>
          <w:rFonts w:ascii="Times New Roman"/>
          <w:spacing w:val="37"/>
          <w:w w:val="99"/>
          <w:sz w:val="20"/>
        </w:rPr>
        <w:t xml:space="preserve"> </w:t>
      </w:r>
      <w:r>
        <w:rPr>
          <w:rFonts w:ascii="Times New Roman"/>
          <w:spacing w:val="-1"/>
          <w:sz w:val="20"/>
        </w:rPr>
        <w:t>drug</w:t>
      </w:r>
      <w:r>
        <w:rPr>
          <w:rFonts w:ascii="Times New Roman"/>
          <w:spacing w:val="-7"/>
          <w:sz w:val="20"/>
        </w:rPr>
        <w:t xml:space="preserve"> </w:t>
      </w:r>
      <w:r>
        <w:rPr>
          <w:rFonts w:ascii="Times New Roman"/>
          <w:spacing w:val="-1"/>
          <w:sz w:val="20"/>
        </w:rPr>
        <w:t>free</w:t>
      </w:r>
      <w:r>
        <w:rPr>
          <w:rFonts w:ascii="Times New Roman"/>
          <w:spacing w:val="-5"/>
          <w:sz w:val="20"/>
        </w:rPr>
        <w:t xml:space="preserve"> </w:t>
      </w:r>
      <w:r>
        <w:rPr>
          <w:rFonts w:ascii="Times New Roman"/>
          <w:sz w:val="20"/>
        </w:rPr>
        <w:t>schools</w:t>
      </w:r>
      <w:r>
        <w:rPr>
          <w:rFonts w:ascii="Times New Roman"/>
          <w:spacing w:val="-7"/>
          <w:sz w:val="20"/>
        </w:rPr>
        <w:t xml:space="preserve"> </w:t>
      </w:r>
      <w:r>
        <w:rPr>
          <w:rFonts w:ascii="Times New Roman"/>
          <w:spacing w:val="-1"/>
          <w:sz w:val="20"/>
        </w:rPr>
        <w:t>and</w:t>
      </w:r>
      <w:r>
        <w:rPr>
          <w:rFonts w:ascii="Times New Roman"/>
          <w:spacing w:val="-4"/>
          <w:sz w:val="20"/>
        </w:rPr>
        <w:t xml:space="preserve"> </w:t>
      </w:r>
      <w:r>
        <w:rPr>
          <w:rFonts w:ascii="Times New Roman"/>
          <w:sz w:val="20"/>
        </w:rPr>
        <w:t>community</w:t>
      </w:r>
      <w:r>
        <w:rPr>
          <w:rFonts w:ascii="Times New Roman"/>
          <w:spacing w:val="-10"/>
          <w:sz w:val="20"/>
        </w:rPr>
        <w:t xml:space="preserve"> </w:t>
      </w:r>
      <w:r>
        <w:rPr>
          <w:rFonts w:ascii="Times New Roman"/>
          <w:spacing w:val="1"/>
          <w:sz w:val="20"/>
        </w:rPr>
        <w:t>act</w:t>
      </w:r>
    </w:p>
    <w:p w:rsidR="00375CE6" w:rsidRDefault="00D11B5D">
      <w:pPr>
        <w:numPr>
          <w:ilvl w:val="0"/>
          <w:numId w:val="6"/>
        </w:numPr>
        <w:tabs>
          <w:tab w:val="left" w:pos="1181"/>
        </w:tabs>
        <w:spacing w:line="243" w:lineRule="exact"/>
        <w:rPr>
          <w:rFonts w:ascii="Times New Roman" w:eastAsia="Times New Roman" w:hAnsi="Times New Roman" w:cs="Times New Roman"/>
          <w:sz w:val="20"/>
          <w:szCs w:val="20"/>
        </w:rPr>
      </w:pPr>
      <w:r>
        <w:rPr>
          <w:rFonts w:ascii="Times New Roman"/>
          <w:spacing w:val="-1"/>
          <w:sz w:val="20"/>
        </w:rPr>
        <w:t>Animal</w:t>
      </w:r>
      <w:r>
        <w:rPr>
          <w:rFonts w:ascii="Times New Roman"/>
          <w:spacing w:val="-13"/>
          <w:sz w:val="20"/>
        </w:rPr>
        <w:t xml:space="preserve"> </w:t>
      </w:r>
      <w:r>
        <w:rPr>
          <w:rFonts w:ascii="Times New Roman"/>
          <w:sz w:val="20"/>
        </w:rPr>
        <w:t>research</w:t>
      </w:r>
    </w:p>
    <w:p w:rsidR="00375CE6" w:rsidRDefault="00D11B5D">
      <w:pPr>
        <w:numPr>
          <w:ilvl w:val="0"/>
          <w:numId w:val="6"/>
        </w:numPr>
        <w:tabs>
          <w:tab w:val="left" w:pos="1181"/>
        </w:tabs>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Athletics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NCAA/Title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IX</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Background</w:t>
      </w:r>
      <w:r>
        <w:rPr>
          <w:rFonts w:ascii="Times New Roman"/>
          <w:spacing w:val="-15"/>
          <w:sz w:val="20"/>
        </w:rPr>
        <w:t xml:space="preserve"> </w:t>
      </w:r>
      <w:r>
        <w:rPr>
          <w:rFonts w:ascii="Times New Roman"/>
          <w:sz w:val="20"/>
        </w:rPr>
        <w:t>checks</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Biosafety</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Bond</w:t>
      </w:r>
      <w:r>
        <w:rPr>
          <w:rFonts w:ascii="Times New Roman"/>
          <w:spacing w:val="-13"/>
          <w:sz w:val="20"/>
        </w:rPr>
        <w:t xml:space="preserve"> </w:t>
      </w:r>
      <w:r>
        <w:rPr>
          <w:rFonts w:ascii="Times New Roman"/>
          <w:spacing w:val="-1"/>
          <w:sz w:val="20"/>
        </w:rPr>
        <w:t>compliance</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Information</w:t>
      </w:r>
      <w:r>
        <w:rPr>
          <w:rFonts w:ascii="Times New Roman"/>
          <w:spacing w:val="-11"/>
          <w:sz w:val="20"/>
        </w:rPr>
        <w:t xml:space="preserve"> </w:t>
      </w:r>
      <w:r>
        <w:rPr>
          <w:rFonts w:ascii="Times New Roman"/>
          <w:sz w:val="20"/>
        </w:rPr>
        <w:t>security</w:t>
      </w:r>
      <w:r>
        <w:rPr>
          <w:rFonts w:ascii="Times New Roman"/>
          <w:spacing w:val="-10"/>
          <w:sz w:val="20"/>
        </w:rPr>
        <w:t xml:space="preserve"> </w:t>
      </w:r>
      <w:r>
        <w:rPr>
          <w:rFonts w:ascii="Times New Roman"/>
          <w:sz w:val="20"/>
        </w:rPr>
        <w:t>breach</w:t>
      </w:r>
      <w:r>
        <w:rPr>
          <w:rFonts w:ascii="Times New Roman"/>
          <w:spacing w:val="-11"/>
          <w:sz w:val="20"/>
        </w:rPr>
        <w:t xml:space="preserve"> </w:t>
      </w:r>
      <w:r>
        <w:rPr>
          <w:rFonts w:ascii="Times New Roman"/>
          <w:spacing w:val="-1"/>
          <w:sz w:val="20"/>
        </w:rPr>
        <w:t>response</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Clinical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research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human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subjects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Code</w:t>
      </w:r>
      <w:r>
        <w:rPr>
          <w:rFonts w:ascii="Times New Roman"/>
          <w:spacing w:val="-7"/>
          <w:sz w:val="20"/>
        </w:rPr>
        <w:t xml:space="preserve"> </w:t>
      </w:r>
      <w:r>
        <w:rPr>
          <w:rFonts w:ascii="Times New Roman"/>
          <w:sz w:val="20"/>
        </w:rPr>
        <w:t>of</w:t>
      </w:r>
      <w:r>
        <w:rPr>
          <w:rFonts w:ascii="Times New Roman"/>
          <w:spacing w:val="-8"/>
          <w:sz w:val="20"/>
        </w:rPr>
        <w:t xml:space="preserve"> </w:t>
      </w:r>
      <w:r>
        <w:rPr>
          <w:rFonts w:ascii="Times New Roman"/>
          <w:spacing w:val="-1"/>
          <w:sz w:val="20"/>
        </w:rPr>
        <w:t>business</w:t>
      </w:r>
      <w:r>
        <w:rPr>
          <w:rFonts w:ascii="Times New Roman"/>
          <w:spacing w:val="-7"/>
          <w:sz w:val="20"/>
        </w:rPr>
        <w:t xml:space="preserve"> </w:t>
      </w:r>
      <w:r>
        <w:rPr>
          <w:rFonts w:ascii="Times New Roman"/>
          <w:sz w:val="20"/>
        </w:rPr>
        <w:t>conduct</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Code</w:t>
      </w:r>
      <w:r>
        <w:rPr>
          <w:rFonts w:ascii="Times New Roman"/>
          <w:spacing w:val="-6"/>
          <w:sz w:val="20"/>
        </w:rPr>
        <w:t xml:space="preserve"> </w:t>
      </w:r>
      <w:r>
        <w:rPr>
          <w:rFonts w:ascii="Times New Roman"/>
          <w:sz w:val="20"/>
        </w:rPr>
        <w:t>of</w:t>
      </w:r>
      <w:r>
        <w:rPr>
          <w:rFonts w:ascii="Times New Roman"/>
          <w:spacing w:val="-7"/>
          <w:sz w:val="20"/>
        </w:rPr>
        <w:t xml:space="preserve"> </w:t>
      </w:r>
      <w:r>
        <w:rPr>
          <w:rFonts w:ascii="Times New Roman"/>
          <w:spacing w:val="-1"/>
          <w:sz w:val="20"/>
        </w:rPr>
        <w:t>ethics</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Conflicts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interest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inclusive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research</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Copyright</w:t>
      </w:r>
      <w:r>
        <w:rPr>
          <w:rFonts w:ascii="Times New Roman"/>
          <w:spacing w:val="-6"/>
          <w:sz w:val="20"/>
        </w:rPr>
        <w:t xml:space="preserve"> </w:t>
      </w:r>
      <w:r>
        <w:rPr>
          <w:rFonts w:ascii="Times New Roman"/>
          <w:spacing w:val="-1"/>
          <w:sz w:val="20"/>
        </w:rPr>
        <w:t>and</w:t>
      </w:r>
      <w:r>
        <w:rPr>
          <w:rFonts w:ascii="Times New Roman"/>
          <w:spacing w:val="-5"/>
          <w:sz w:val="20"/>
        </w:rPr>
        <w:t xml:space="preserve"> </w:t>
      </w:r>
      <w:r>
        <w:rPr>
          <w:rFonts w:ascii="Times New Roman"/>
          <w:sz w:val="20"/>
        </w:rPr>
        <w:t>"fair</w:t>
      </w:r>
      <w:r>
        <w:rPr>
          <w:rFonts w:ascii="Times New Roman"/>
          <w:spacing w:val="-5"/>
          <w:sz w:val="20"/>
        </w:rPr>
        <w:t xml:space="preserve"> </w:t>
      </w:r>
      <w:r>
        <w:rPr>
          <w:rFonts w:ascii="Times New Roman"/>
          <w:sz w:val="20"/>
        </w:rPr>
        <w:t>use"</w:t>
      </w:r>
    </w:p>
    <w:p w:rsidR="00375CE6" w:rsidRDefault="00D11B5D">
      <w:pPr>
        <w:spacing w:before="73" w:line="229" w:lineRule="exact"/>
        <w:ind w:left="460"/>
        <w:rPr>
          <w:rFonts w:ascii="Times New Roman" w:eastAsia="Times New Roman" w:hAnsi="Times New Roman" w:cs="Times New Roman"/>
          <w:sz w:val="20"/>
          <w:szCs w:val="20"/>
        </w:rPr>
      </w:pPr>
      <w:r>
        <w:br w:type="column"/>
      </w:r>
      <w:r>
        <w:rPr>
          <w:rFonts w:ascii="Times New Roman"/>
          <w:i/>
          <w:sz w:val="20"/>
        </w:rPr>
        <w:t>Compliance</w:t>
      </w:r>
      <w:r>
        <w:rPr>
          <w:rFonts w:ascii="Times New Roman"/>
          <w:i/>
          <w:spacing w:val="-7"/>
          <w:sz w:val="20"/>
        </w:rPr>
        <w:t xml:space="preserve"> </w:t>
      </w:r>
      <w:r>
        <w:rPr>
          <w:rFonts w:ascii="Times New Roman"/>
          <w:i/>
          <w:sz w:val="20"/>
        </w:rPr>
        <w:t>&amp;</w:t>
      </w:r>
      <w:r>
        <w:rPr>
          <w:rFonts w:ascii="Times New Roman"/>
          <w:i/>
          <w:spacing w:val="-14"/>
          <w:sz w:val="20"/>
        </w:rPr>
        <w:t xml:space="preserve"> </w:t>
      </w:r>
      <w:r>
        <w:rPr>
          <w:rFonts w:ascii="Times New Roman"/>
          <w:i/>
          <w:sz w:val="20"/>
        </w:rPr>
        <w:t>Privacy,</w:t>
      </w:r>
      <w:r>
        <w:rPr>
          <w:rFonts w:ascii="Times New Roman"/>
          <w:i/>
          <w:spacing w:val="-8"/>
          <w:sz w:val="20"/>
        </w:rPr>
        <w:t xml:space="preserve"> </w:t>
      </w:r>
      <w:r>
        <w:rPr>
          <w:rFonts w:ascii="Times New Roman"/>
          <w:i/>
          <w:sz w:val="20"/>
        </w:rPr>
        <w:t>continued</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Credit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card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privacy</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z w:val="20"/>
          <w:szCs w:val="20"/>
        </w:rPr>
        <w:t>regulations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PCI-DSS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Environmental</w:t>
      </w:r>
      <w:r>
        <w:rPr>
          <w:rFonts w:ascii="Times New Roman"/>
          <w:spacing w:val="-6"/>
          <w:sz w:val="20"/>
        </w:rPr>
        <w:t xml:space="preserve"> </w:t>
      </w:r>
      <w:r>
        <w:rPr>
          <w:rFonts w:ascii="Times New Roman"/>
          <w:spacing w:val="-1"/>
          <w:sz w:val="20"/>
        </w:rPr>
        <w:t>health</w:t>
      </w:r>
      <w:r>
        <w:rPr>
          <w:rFonts w:ascii="Times New Roman"/>
          <w:spacing w:val="-9"/>
          <w:sz w:val="20"/>
        </w:rPr>
        <w:t xml:space="preserve"> </w:t>
      </w:r>
      <w:r>
        <w:rPr>
          <w:rFonts w:ascii="Times New Roman"/>
          <w:sz w:val="20"/>
        </w:rPr>
        <w:t>&amp;</w:t>
      </w:r>
      <w:r>
        <w:rPr>
          <w:rFonts w:ascii="Times New Roman"/>
          <w:spacing w:val="-7"/>
          <w:sz w:val="20"/>
        </w:rPr>
        <w:t xml:space="preserve"> </w:t>
      </w:r>
      <w:r>
        <w:rPr>
          <w:rFonts w:ascii="Times New Roman"/>
          <w:sz w:val="20"/>
        </w:rPr>
        <w:t>safety</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Export</w:t>
      </w:r>
      <w:r>
        <w:rPr>
          <w:rFonts w:ascii="Times New Roman"/>
          <w:spacing w:val="-13"/>
          <w:sz w:val="20"/>
        </w:rPr>
        <w:t xml:space="preserve"> </w:t>
      </w:r>
      <w:r>
        <w:rPr>
          <w:rFonts w:ascii="Times New Roman"/>
          <w:sz w:val="20"/>
        </w:rPr>
        <w:t>controls</w:t>
      </w:r>
    </w:p>
    <w:p w:rsidR="00375CE6" w:rsidRDefault="00D11B5D">
      <w:pPr>
        <w:numPr>
          <w:ilvl w:val="0"/>
          <w:numId w:val="6"/>
        </w:numPr>
        <w:tabs>
          <w:tab w:val="left" w:pos="1181"/>
        </w:tabs>
        <w:ind w:right="1111"/>
        <w:rPr>
          <w:rFonts w:ascii="Times New Roman" w:eastAsia="Times New Roman" w:hAnsi="Times New Roman" w:cs="Times New Roman"/>
          <w:sz w:val="20"/>
          <w:szCs w:val="20"/>
        </w:rPr>
      </w:pPr>
      <w:r>
        <w:rPr>
          <w:rFonts w:ascii="Times New Roman" w:eastAsia="Times New Roman" w:hAnsi="Times New Roman" w:cs="Times New Roman"/>
          <w:sz w:val="20"/>
          <w:szCs w:val="20"/>
        </w:rPr>
        <w:t>Federal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sentencing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guidelines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0"/>
          <w:w w:val="99"/>
          <w:sz w:val="20"/>
          <w:szCs w:val="20"/>
        </w:rPr>
        <w:t xml:space="preserve"> </w:t>
      </w:r>
      <w:r>
        <w:rPr>
          <w:rFonts w:ascii="Times New Roman" w:eastAsia="Times New Roman" w:hAnsi="Times New Roman" w:cs="Times New Roman"/>
          <w:spacing w:val="-1"/>
          <w:sz w:val="20"/>
          <w:szCs w:val="20"/>
        </w:rPr>
        <w:t>organizations</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Foreign</w:t>
      </w:r>
      <w:r>
        <w:rPr>
          <w:rFonts w:ascii="Times New Roman"/>
          <w:spacing w:val="-6"/>
          <w:sz w:val="20"/>
        </w:rPr>
        <w:t xml:space="preserve"> </w:t>
      </w:r>
      <w:r>
        <w:rPr>
          <w:rFonts w:ascii="Times New Roman"/>
          <w:spacing w:val="-1"/>
          <w:sz w:val="20"/>
        </w:rPr>
        <w:t>nationals</w:t>
      </w:r>
      <w:r>
        <w:rPr>
          <w:rFonts w:ascii="Times New Roman"/>
          <w:spacing w:val="-4"/>
          <w:sz w:val="20"/>
        </w:rPr>
        <w:t xml:space="preserve"> </w:t>
      </w:r>
      <w:r>
        <w:rPr>
          <w:rFonts w:ascii="Times New Roman"/>
          <w:sz w:val="20"/>
        </w:rPr>
        <w:t>-</w:t>
      </w:r>
      <w:r>
        <w:rPr>
          <w:rFonts w:ascii="Times New Roman"/>
          <w:spacing w:val="-8"/>
          <w:sz w:val="20"/>
        </w:rPr>
        <w:t xml:space="preserve"> </w:t>
      </w:r>
      <w:r>
        <w:rPr>
          <w:rFonts w:ascii="Times New Roman"/>
          <w:sz w:val="20"/>
        </w:rPr>
        <w:t>SEVIS</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Gramm-Leach-Bliley</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Government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grants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grant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restrictions</w:t>
      </w:r>
    </w:p>
    <w:p w:rsidR="00375CE6" w:rsidRDefault="00D11B5D">
      <w:pPr>
        <w:numPr>
          <w:ilvl w:val="0"/>
          <w:numId w:val="6"/>
        </w:numPr>
        <w:tabs>
          <w:tab w:val="left" w:pos="1181"/>
        </w:tabs>
        <w:ind w:right="61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Grant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accounting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cost</w:t>
      </w:r>
      <w:r>
        <w:rPr>
          <w:rFonts w:ascii="Times New Roman" w:eastAsia="Times New Roman" w:hAnsi="Times New Roman" w:cs="Times New Roman"/>
          <w:spacing w:val="26"/>
          <w:w w:val="99"/>
          <w:sz w:val="20"/>
          <w:szCs w:val="20"/>
        </w:rPr>
        <w:t xml:space="preserve"> </w:t>
      </w:r>
      <w:r>
        <w:rPr>
          <w:rFonts w:ascii="Times New Roman" w:eastAsia="Times New Roman" w:hAnsi="Times New Roman" w:cs="Times New Roman"/>
          <w:spacing w:val="-1"/>
          <w:sz w:val="20"/>
          <w:szCs w:val="20"/>
        </w:rPr>
        <w:t>accounting,</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A-133/A-110/ARRA</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Harassment</w:t>
      </w:r>
      <w:r>
        <w:rPr>
          <w:rFonts w:ascii="Times New Roman"/>
          <w:spacing w:val="-19"/>
          <w:sz w:val="20"/>
        </w:rPr>
        <w:t xml:space="preserve"> </w:t>
      </w:r>
      <w:r>
        <w:rPr>
          <w:rFonts w:ascii="Times New Roman"/>
          <w:sz w:val="20"/>
        </w:rPr>
        <w:t>prevention</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Hazardous</w:t>
      </w:r>
      <w:r>
        <w:rPr>
          <w:rFonts w:ascii="Times New Roman"/>
          <w:spacing w:val="-14"/>
          <w:sz w:val="20"/>
        </w:rPr>
        <w:t xml:space="preserve"> </w:t>
      </w:r>
      <w:r>
        <w:rPr>
          <w:rFonts w:ascii="Times New Roman"/>
          <w:spacing w:val="-1"/>
          <w:sz w:val="20"/>
        </w:rPr>
        <w:t>materials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Health</w:t>
      </w:r>
      <w:r>
        <w:rPr>
          <w:rFonts w:ascii="Times New Roman"/>
          <w:spacing w:val="-10"/>
          <w:sz w:val="20"/>
        </w:rPr>
        <w:t xml:space="preserve"> </w:t>
      </w:r>
      <w:r>
        <w:rPr>
          <w:rFonts w:ascii="Times New Roman"/>
          <w:sz w:val="20"/>
        </w:rPr>
        <w:t>and</w:t>
      </w:r>
      <w:r>
        <w:rPr>
          <w:rFonts w:ascii="Times New Roman"/>
          <w:spacing w:val="-6"/>
          <w:sz w:val="20"/>
        </w:rPr>
        <w:t xml:space="preserve"> </w:t>
      </w:r>
      <w:r>
        <w:rPr>
          <w:rFonts w:ascii="Times New Roman"/>
          <w:spacing w:val="-1"/>
          <w:sz w:val="20"/>
        </w:rPr>
        <w:t>safety</w:t>
      </w:r>
      <w:r>
        <w:rPr>
          <w:rFonts w:ascii="Times New Roman"/>
          <w:spacing w:val="-8"/>
          <w:sz w:val="20"/>
        </w:rPr>
        <w:t xml:space="preserve"> </w:t>
      </w:r>
      <w:r>
        <w:rPr>
          <w:rFonts w:ascii="Times New Roman"/>
          <w:sz w:val="20"/>
        </w:rPr>
        <w:t>compliance</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Higher</w:t>
      </w:r>
      <w:r>
        <w:rPr>
          <w:rFonts w:ascii="Times New Roman"/>
          <w:spacing w:val="-7"/>
          <w:sz w:val="20"/>
        </w:rPr>
        <w:t xml:space="preserve"> </w:t>
      </w:r>
      <w:r>
        <w:rPr>
          <w:rFonts w:ascii="Times New Roman"/>
          <w:spacing w:val="-1"/>
          <w:sz w:val="20"/>
        </w:rPr>
        <w:t>education</w:t>
      </w:r>
      <w:r>
        <w:rPr>
          <w:rFonts w:ascii="Times New Roman"/>
          <w:spacing w:val="-9"/>
          <w:sz w:val="20"/>
        </w:rPr>
        <w:t xml:space="preserve"> </w:t>
      </w:r>
      <w:r>
        <w:rPr>
          <w:rFonts w:ascii="Times New Roman"/>
          <w:sz w:val="20"/>
        </w:rPr>
        <w:t>act</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HIPAA</w:t>
      </w:r>
    </w:p>
    <w:p w:rsidR="00375CE6" w:rsidRDefault="00D11B5D">
      <w:pPr>
        <w:numPr>
          <w:ilvl w:val="0"/>
          <w:numId w:val="6"/>
        </w:numPr>
        <w:tabs>
          <w:tab w:val="left" w:pos="1181"/>
        </w:tabs>
        <w:spacing w:before="18" w:line="228" w:lineRule="exact"/>
        <w:ind w:right="1218"/>
        <w:rPr>
          <w:rFonts w:ascii="Times New Roman" w:eastAsia="Times New Roman" w:hAnsi="Times New Roman" w:cs="Times New Roman"/>
          <w:sz w:val="20"/>
          <w:szCs w:val="20"/>
        </w:rPr>
      </w:pPr>
      <w:r>
        <w:rPr>
          <w:rFonts w:ascii="Times New Roman" w:eastAsia="Times New Roman" w:hAnsi="Times New Roman" w:cs="Times New Roman"/>
          <w:sz w:val="20"/>
          <w:szCs w:val="20"/>
        </w:rPr>
        <w:t>HR/employment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affirmative</w:t>
      </w:r>
      <w:r>
        <w:rPr>
          <w:rFonts w:ascii="Times New Roman" w:eastAsia="Times New Roman" w:hAnsi="Times New Roman" w:cs="Times New Roman"/>
          <w:spacing w:val="28"/>
          <w:w w:val="99"/>
          <w:sz w:val="20"/>
          <w:szCs w:val="20"/>
        </w:rPr>
        <w:t xml:space="preserve"> </w:t>
      </w:r>
      <w:r>
        <w:rPr>
          <w:rFonts w:ascii="Times New Roman" w:eastAsia="Times New Roman" w:hAnsi="Times New Roman" w:cs="Times New Roman"/>
          <w:spacing w:val="-1"/>
          <w:sz w:val="20"/>
          <w:szCs w:val="20"/>
        </w:rPr>
        <w:t>action/FLSA/FMLA</w:t>
      </w:r>
    </w:p>
    <w:p w:rsidR="00375CE6" w:rsidRDefault="00D11B5D">
      <w:pPr>
        <w:numPr>
          <w:ilvl w:val="0"/>
          <w:numId w:val="6"/>
        </w:numPr>
        <w:tabs>
          <w:tab w:val="left" w:pos="1181"/>
        </w:tabs>
        <w:spacing w:line="243"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Intellectual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property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rights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1"/>
          <w:sz w:val="20"/>
          <w:szCs w:val="20"/>
        </w:rPr>
        <w:t>Baye</w:t>
      </w:r>
      <w:proofErr w:type="spellEnd"/>
      <w:r>
        <w:rPr>
          <w:rFonts w:ascii="Times New Roman" w:eastAsia="Times New Roman" w:hAnsi="Times New Roman" w:cs="Times New Roman"/>
          <w:spacing w:val="-1"/>
          <w:sz w:val="20"/>
          <w:szCs w:val="20"/>
        </w:rPr>
        <w:t>-Dole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Act</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Laboratory</w:t>
      </w:r>
      <w:r>
        <w:rPr>
          <w:rFonts w:ascii="Times New Roman"/>
          <w:spacing w:val="-12"/>
          <w:sz w:val="20"/>
        </w:rPr>
        <w:t xml:space="preserve"> </w:t>
      </w:r>
      <w:r>
        <w:rPr>
          <w:rFonts w:ascii="Times New Roman"/>
          <w:sz w:val="20"/>
        </w:rPr>
        <w:t>safety</w:t>
      </w:r>
      <w:r>
        <w:rPr>
          <w:rFonts w:ascii="Times New Roman"/>
          <w:spacing w:val="-5"/>
          <w:sz w:val="20"/>
        </w:rPr>
        <w:t xml:space="preserve"> </w:t>
      </w:r>
      <w:r>
        <w:rPr>
          <w:rFonts w:ascii="Times New Roman"/>
          <w:sz w:val="20"/>
        </w:rPr>
        <w:t>-</w:t>
      </w:r>
      <w:r>
        <w:rPr>
          <w:rFonts w:ascii="Times New Roman"/>
          <w:spacing w:val="-10"/>
          <w:sz w:val="20"/>
        </w:rPr>
        <w:t xml:space="preserve"> </w:t>
      </w:r>
      <w:r>
        <w:rPr>
          <w:rFonts w:ascii="Times New Roman"/>
          <w:sz w:val="20"/>
        </w:rPr>
        <w:t>compliance</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Lobbying</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Policy/procedure</w:t>
      </w:r>
      <w:r>
        <w:rPr>
          <w:rFonts w:ascii="Times New Roman"/>
          <w:spacing w:val="-11"/>
          <w:sz w:val="20"/>
        </w:rPr>
        <w:t xml:space="preserve"> </w:t>
      </w:r>
      <w:r>
        <w:rPr>
          <w:rFonts w:ascii="Times New Roman"/>
          <w:sz w:val="20"/>
        </w:rPr>
        <w:t>-</w:t>
      </w:r>
      <w:r>
        <w:rPr>
          <w:rFonts w:ascii="Times New Roman"/>
          <w:spacing w:val="-13"/>
          <w:sz w:val="20"/>
        </w:rPr>
        <w:t xml:space="preserve"> </w:t>
      </w:r>
      <w:r>
        <w:rPr>
          <w:rFonts w:ascii="Times New Roman"/>
          <w:sz w:val="20"/>
        </w:rPr>
        <w:t>institutional</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Privacy</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Record</w:t>
      </w:r>
      <w:r>
        <w:rPr>
          <w:rFonts w:ascii="Times New Roman"/>
          <w:spacing w:val="-22"/>
          <w:sz w:val="20"/>
        </w:rPr>
        <w:t xml:space="preserve"> </w:t>
      </w:r>
      <w:r>
        <w:rPr>
          <w:rFonts w:ascii="Times New Roman"/>
          <w:spacing w:val="-1"/>
          <w:sz w:val="20"/>
        </w:rPr>
        <w:t>retention/destruction</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Red</w:t>
      </w:r>
      <w:r>
        <w:rPr>
          <w:rFonts w:ascii="Times New Roman"/>
          <w:spacing w:val="-5"/>
          <w:sz w:val="20"/>
        </w:rPr>
        <w:t xml:space="preserve"> </w:t>
      </w:r>
      <w:r>
        <w:rPr>
          <w:rFonts w:ascii="Times New Roman"/>
          <w:spacing w:val="-1"/>
          <w:sz w:val="20"/>
        </w:rPr>
        <w:t>flags</w:t>
      </w:r>
      <w:r>
        <w:rPr>
          <w:rFonts w:ascii="Times New Roman"/>
          <w:spacing w:val="-6"/>
          <w:sz w:val="20"/>
        </w:rPr>
        <w:t xml:space="preserve"> </w:t>
      </w:r>
      <w:r>
        <w:rPr>
          <w:rFonts w:ascii="Times New Roman"/>
          <w:sz w:val="20"/>
        </w:rPr>
        <w:t>rules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Select</w:t>
      </w:r>
      <w:r>
        <w:rPr>
          <w:rFonts w:ascii="Times New Roman"/>
          <w:spacing w:val="-10"/>
          <w:sz w:val="20"/>
        </w:rPr>
        <w:t xml:space="preserve"> </w:t>
      </w:r>
      <w:r>
        <w:rPr>
          <w:rFonts w:ascii="Times New Roman"/>
          <w:spacing w:val="-1"/>
          <w:sz w:val="20"/>
        </w:rPr>
        <w:t>agents</w:t>
      </w:r>
    </w:p>
    <w:p w:rsidR="00375CE6" w:rsidRDefault="00D11B5D">
      <w:pPr>
        <w:numPr>
          <w:ilvl w:val="0"/>
          <w:numId w:val="6"/>
        </w:numPr>
        <w:tabs>
          <w:tab w:val="left" w:pos="1181"/>
        </w:tabs>
        <w:rPr>
          <w:rFonts w:ascii="Times New Roman" w:eastAsia="Times New Roman" w:hAnsi="Times New Roman" w:cs="Times New Roman"/>
          <w:sz w:val="20"/>
          <w:szCs w:val="20"/>
        </w:rPr>
      </w:pPr>
      <w:r>
        <w:rPr>
          <w:rFonts w:ascii="Times New Roman"/>
          <w:spacing w:val="-1"/>
          <w:sz w:val="20"/>
        </w:rPr>
        <w:t>Sexual</w:t>
      </w:r>
      <w:r>
        <w:rPr>
          <w:rFonts w:ascii="Times New Roman"/>
          <w:spacing w:val="-10"/>
          <w:sz w:val="20"/>
        </w:rPr>
        <w:t xml:space="preserve"> </w:t>
      </w:r>
      <w:r>
        <w:rPr>
          <w:rFonts w:ascii="Times New Roman"/>
          <w:sz w:val="20"/>
        </w:rPr>
        <w:t>molestation</w:t>
      </w:r>
      <w:r>
        <w:rPr>
          <w:rFonts w:ascii="Times New Roman"/>
          <w:spacing w:val="-13"/>
          <w:sz w:val="20"/>
        </w:rPr>
        <w:t xml:space="preserve"> </w:t>
      </w:r>
      <w:r>
        <w:rPr>
          <w:rFonts w:ascii="Times New Roman"/>
          <w:sz w:val="20"/>
        </w:rPr>
        <w:t>prevention</w:t>
      </w:r>
    </w:p>
    <w:p w:rsidR="00375CE6" w:rsidRDefault="00D11B5D">
      <w:pPr>
        <w:numPr>
          <w:ilvl w:val="0"/>
          <w:numId w:val="6"/>
        </w:numPr>
        <w:tabs>
          <w:tab w:val="left" w:pos="1181"/>
        </w:tabs>
        <w:spacing w:before="19" w:line="228" w:lineRule="exact"/>
        <w:ind w:right="43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Student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financial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aid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Title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IV,</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HEOA,</w:t>
      </w:r>
      <w:r>
        <w:rPr>
          <w:rFonts w:ascii="Times New Roman" w:eastAsia="Times New Roman" w:hAnsi="Times New Roman" w:cs="Times New Roman"/>
          <w:spacing w:val="41"/>
          <w:w w:val="99"/>
          <w:sz w:val="20"/>
          <w:szCs w:val="20"/>
        </w:rPr>
        <w:t xml:space="preserve"> </w:t>
      </w:r>
      <w:r>
        <w:rPr>
          <w:rFonts w:ascii="Times New Roman" w:eastAsia="Times New Roman" w:hAnsi="Times New Roman" w:cs="Times New Roman"/>
          <w:sz w:val="20"/>
          <w:szCs w:val="20"/>
        </w:rPr>
        <w:t>program</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integrity</w:t>
      </w:r>
    </w:p>
    <w:p w:rsidR="00375CE6" w:rsidRDefault="00D11B5D">
      <w:pPr>
        <w:numPr>
          <w:ilvl w:val="0"/>
          <w:numId w:val="6"/>
        </w:numPr>
        <w:tabs>
          <w:tab w:val="left" w:pos="1181"/>
        </w:tabs>
        <w:spacing w:line="243" w:lineRule="exact"/>
        <w:rPr>
          <w:rFonts w:ascii="Times New Roman" w:eastAsia="Times New Roman" w:hAnsi="Times New Roman" w:cs="Times New Roman"/>
          <w:sz w:val="20"/>
          <w:szCs w:val="20"/>
        </w:rPr>
      </w:pPr>
      <w:r>
        <w:rPr>
          <w:rFonts w:ascii="Times New Roman"/>
          <w:spacing w:val="-1"/>
          <w:sz w:val="20"/>
        </w:rPr>
        <w:t>Student</w:t>
      </w:r>
      <w:r>
        <w:rPr>
          <w:rFonts w:ascii="Times New Roman"/>
          <w:spacing w:val="-8"/>
          <w:sz w:val="20"/>
        </w:rPr>
        <w:t xml:space="preserve"> </w:t>
      </w:r>
      <w:r>
        <w:rPr>
          <w:rFonts w:ascii="Times New Roman"/>
          <w:sz w:val="20"/>
        </w:rPr>
        <w:t>records</w:t>
      </w:r>
      <w:r>
        <w:rPr>
          <w:rFonts w:ascii="Times New Roman"/>
          <w:spacing w:val="-5"/>
          <w:sz w:val="20"/>
        </w:rPr>
        <w:t xml:space="preserve"> </w:t>
      </w:r>
      <w:r>
        <w:rPr>
          <w:rFonts w:ascii="Times New Roman"/>
          <w:sz w:val="20"/>
        </w:rPr>
        <w:t>-</w:t>
      </w:r>
      <w:r>
        <w:rPr>
          <w:rFonts w:ascii="Times New Roman"/>
          <w:spacing w:val="-8"/>
          <w:sz w:val="20"/>
        </w:rPr>
        <w:t xml:space="preserve"> </w:t>
      </w:r>
      <w:r>
        <w:rPr>
          <w:rFonts w:ascii="Times New Roman"/>
          <w:sz w:val="20"/>
        </w:rPr>
        <w:t>FERPA</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Tax</w:t>
      </w:r>
      <w:r>
        <w:rPr>
          <w:rFonts w:ascii="Times New Roman"/>
          <w:spacing w:val="-14"/>
          <w:sz w:val="20"/>
        </w:rPr>
        <w:t xml:space="preserve"> </w:t>
      </w:r>
      <w:r>
        <w:rPr>
          <w:rFonts w:ascii="Times New Roman"/>
          <w:spacing w:val="-1"/>
          <w:sz w:val="20"/>
        </w:rPr>
        <w:t>compliance</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Whistleblower</w:t>
      </w:r>
      <w:r>
        <w:rPr>
          <w:rFonts w:ascii="Times New Roman"/>
          <w:spacing w:val="-16"/>
          <w:sz w:val="20"/>
        </w:rPr>
        <w:t xml:space="preserve"> </w:t>
      </w:r>
      <w:r>
        <w:rPr>
          <w:rFonts w:ascii="Times New Roman"/>
          <w:sz w:val="20"/>
        </w:rPr>
        <w:t>policy</w:t>
      </w:r>
    </w:p>
    <w:p w:rsidR="00375CE6" w:rsidRDefault="00D11B5D">
      <w:pPr>
        <w:numPr>
          <w:ilvl w:val="0"/>
          <w:numId w:val="6"/>
        </w:numPr>
        <w:tabs>
          <w:tab w:val="left" w:pos="1181"/>
        </w:tabs>
        <w:rPr>
          <w:rFonts w:ascii="Times New Roman" w:eastAsia="Times New Roman" w:hAnsi="Times New Roman" w:cs="Times New Roman"/>
          <w:sz w:val="20"/>
          <w:szCs w:val="20"/>
        </w:rPr>
      </w:pPr>
      <w:r>
        <w:rPr>
          <w:rFonts w:ascii="Times New Roman"/>
          <w:spacing w:val="-1"/>
          <w:sz w:val="20"/>
        </w:rPr>
        <w:t>Vermont</w:t>
      </w:r>
      <w:r>
        <w:rPr>
          <w:rFonts w:ascii="Times New Roman"/>
          <w:spacing w:val="-6"/>
          <w:sz w:val="20"/>
        </w:rPr>
        <w:t xml:space="preserve"> </w:t>
      </w:r>
      <w:r>
        <w:rPr>
          <w:rFonts w:ascii="Times New Roman"/>
          <w:spacing w:val="-1"/>
          <w:sz w:val="20"/>
        </w:rPr>
        <w:t>security</w:t>
      </w:r>
      <w:r>
        <w:rPr>
          <w:rFonts w:ascii="Times New Roman"/>
          <w:spacing w:val="-9"/>
          <w:sz w:val="20"/>
        </w:rPr>
        <w:t xml:space="preserve"> </w:t>
      </w:r>
      <w:r>
        <w:rPr>
          <w:rFonts w:ascii="Times New Roman"/>
          <w:sz w:val="20"/>
        </w:rPr>
        <w:t>breach</w:t>
      </w:r>
      <w:r>
        <w:rPr>
          <w:rFonts w:ascii="Times New Roman"/>
          <w:spacing w:val="-8"/>
          <w:sz w:val="20"/>
        </w:rPr>
        <w:t xml:space="preserve"> </w:t>
      </w:r>
      <w:r>
        <w:rPr>
          <w:rFonts w:ascii="Times New Roman"/>
          <w:sz w:val="20"/>
        </w:rPr>
        <w:t>notification</w:t>
      </w:r>
      <w:r>
        <w:rPr>
          <w:rFonts w:ascii="Times New Roman"/>
          <w:spacing w:val="-9"/>
          <w:sz w:val="20"/>
        </w:rPr>
        <w:t xml:space="preserve"> </w:t>
      </w:r>
      <w:r>
        <w:rPr>
          <w:rFonts w:ascii="Times New Roman"/>
          <w:sz w:val="20"/>
        </w:rPr>
        <w:t>act</w:t>
      </w:r>
    </w:p>
    <w:p w:rsidR="00375CE6" w:rsidRDefault="00375CE6">
      <w:pPr>
        <w:spacing w:before="3"/>
        <w:rPr>
          <w:rFonts w:ascii="Times New Roman" w:eastAsia="Times New Roman" w:hAnsi="Times New Roman" w:cs="Times New Roman"/>
          <w:sz w:val="20"/>
          <w:szCs w:val="20"/>
        </w:rPr>
      </w:pPr>
    </w:p>
    <w:p w:rsidR="00375CE6" w:rsidRDefault="00D11B5D">
      <w:pPr>
        <w:spacing w:line="228" w:lineRule="exact"/>
        <w:ind w:left="460"/>
        <w:rPr>
          <w:rFonts w:ascii="Times New Roman" w:eastAsia="Times New Roman" w:hAnsi="Times New Roman" w:cs="Times New Roman"/>
          <w:sz w:val="20"/>
          <w:szCs w:val="20"/>
        </w:rPr>
      </w:pPr>
      <w:r>
        <w:rPr>
          <w:rFonts w:ascii="Times New Roman"/>
          <w:b/>
          <w:sz w:val="20"/>
        </w:rPr>
        <w:t>DEVELOPMENT</w:t>
      </w:r>
      <w:r>
        <w:rPr>
          <w:rFonts w:ascii="Times New Roman"/>
          <w:b/>
          <w:spacing w:val="-14"/>
          <w:sz w:val="20"/>
        </w:rPr>
        <w:t xml:space="preserve"> </w:t>
      </w:r>
      <w:r>
        <w:rPr>
          <w:rFonts w:ascii="Times New Roman"/>
          <w:b/>
          <w:sz w:val="20"/>
        </w:rPr>
        <w:t>&amp;</w:t>
      </w:r>
      <w:r>
        <w:rPr>
          <w:rFonts w:ascii="Times New Roman"/>
          <w:b/>
          <w:spacing w:val="-13"/>
          <w:sz w:val="20"/>
        </w:rPr>
        <w:t xml:space="preserve"> </w:t>
      </w:r>
      <w:r>
        <w:rPr>
          <w:rFonts w:ascii="Times New Roman"/>
          <w:b/>
          <w:sz w:val="20"/>
        </w:rPr>
        <w:t>ALUMNI</w:t>
      </w:r>
      <w:r>
        <w:rPr>
          <w:rFonts w:ascii="Times New Roman"/>
          <w:b/>
          <w:spacing w:val="-14"/>
          <w:sz w:val="20"/>
        </w:rPr>
        <w:t xml:space="preserve"> </w:t>
      </w:r>
      <w:r>
        <w:rPr>
          <w:rFonts w:ascii="Times New Roman"/>
          <w:b/>
          <w:sz w:val="20"/>
        </w:rPr>
        <w:t>RELATIONS</w:t>
      </w:r>
    </w:p>
    <w:p w:rsidR="00375CE6" w:rsidRDefault="00D11B5D">
      <w:pPr>
        <w:numPr>
          <w:ilvl w:val="0"/>
          <w:numId w:val="6"/>
        </w:numPr>
        <w:tabs>
          <w:tab w:val="left" w:pos="1181"/>
        </w:tabs>
        <w:spacing w:line="243" w:lineRule="exact"/>
        <w:rPr>
          <w:rFonts w:ascii="Times New Roman" w:eastAsia="Times New Roman" w:hAnsi="Times New Roman" w:cs="Times New Roman"/>
          <w:sz w:val="20"/>
          <w:szCs w:val="20"/>
        </w:rPr>
      </w:pPr>
      <w:r>
        <w:rPr>
          <w:rFonts w:ascii="Times New Roman"/>
          <w:spacing w:val="-1"/>
          <w:sz w:val="20"/>
        </w:rPr>
        <w:t>Alumni</w:t>
      </w:r>
      <w:r>
        <w:rPr>
          <w:rFonts w:ascii="Times New Roman"/>
          <w:spacing w:val="-14"/>
          <w:sz w:val="20"/>
        </w:rPr>
        <w:t xml:space="preserve"> </w:t>
      </w:r>
      <w:r>
        <w:rPr>
          <w:rFonts w:ascii="Times New Roman"/>
          <w:sz w:val="20"/>
        </w:rPr>
        <w:t>relations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Capital</w:t>
      </w:r>
      <w:r>
        <w:rPr>
          <w:rFonts w:ascii="Times New Roman"/>
          <w:spacing w:val="-8"/>
          <w:sz w:val="20"/>
        </w:rPr>
        <w:t xml:space="preserve"> </w:t>
      </w:r>
      <w:r>
        <w:rPr>
          <w:rFonts w:ascii="Times New Roman"/>
          <w:sz w:val="20"/>
        </w:rPr>
        <w:t>campaigns</w:t>
      </w:r>
      <w:r>
        <w:rPr>
          <w:rFonts w:ascii="Times New Roman"/>
          <w:spacing w:val="-3"/>
          <w:sz w:val="20"/>
        </w:rPr>
        <w:t xml:space="preserve"> </w:t>
      </w:r>
      <w:r>
        <w:rPr>
          <w:rFonts w:ascii="Times New Roman"/>
          <w:sz w:val="20"/>
        </w:rPr>
        <w:t>-</w:t>
      </w:r>
      <w:r>
        <w:rPr>
          <w:rFonts w:ascii="Times New Roman"/>
          <w:spacing w:val="-9"/>
          <w:sz w:val="20"/>
        </w:rPr>
        <w:t xml:space="preserve"> </w:t>
      </w:r>
      <w:r>
        <w:rPr>
          <w:rFonts w:ascii="Times New Roman"/>
          <w:spacing w:val="-1"/>
          <w:sz w:val="20"/>
        </w:rPr>
        <w:t>reduced</w:t>
      </w:r>
      <w:r>
        <w:rPr>
          <w:rFonts w:ascii="Times New Roman"/>
          <w:spacing w:val="-5"/>
          <w:sz w:val="20"/>
        </w:rPr>
        <w:t xml:space="preserve"> </w:t>
      </w:r>
      <w:r>
        <w:rPr>
          <w:rFonts w:ascii="Times New Roman"/>
          <w:sz w:val="20"/>
        </w:rPr>
        <w:t>donor</w:t>
      </w:r>
      <w:r>
        <w:rPr>
          <w:rFonts w:ascii="Times New Roman"/>
          <w:spacing w:val="-6"/>
          <w:sz w:val="20"/>
        </w:rPr>
        <w:t xml:space="preserve"> </w:t>
      </w:r>
      <w:r>
        <w:rPr>
          <w:rFonts w:ascii="Times New Roman"/>
          <w:sz w:val="20"/>
        </w:rPr>
        <w:t>support</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Compliance</w:t>
      </w:r>
      <w:r>
        <w:rPr>
          <w:rFonts w:ascii="Times New Roman"/>
          <w:spacing w:val="-5"/>
          <w:sz w:val="20"/>
        </w:rPr>
        <w:t xml:space="preserve"> </w:t>
      </w:r>
      <w:r>
        <w:rPr>
          <w:rFonts w:ascii="Times New Roman"/>
          <w:spacing w:val="-1"/>
          <w:sz w:val="20"/>
        </w:rPr>
        <w:t>with</w:t>
      </w:r>
      <w:r>
        <w:rPr>
          <w:rFonts w:ascii="Times New Roman"/>
          <w:spacing w:val="-9"/>
          <w:sz w:val="20"/>
        </w:rPr>
        <w:t xml:space="preserve"> </w:t>
      </w:r>
      <w:r>
        <w:rPr>
          <w:rFonts w:ascii="Times New Roman"/>
          <w:sz w:val="20"/>
        </w:rPr>
        <w:t>donor</w:t>
      </w:r>
      <w:r>
        <w:rPr>
          <w:rFonts w:ascii="Times New Roman"/>
          <w:spacing w:val="-7"/>
          <w:sz w:val="20"/>
        </w:rPr>
        <w:t xml:space="preserve"> </w:t>
      </w:r>
      <w:r>
        <w:rPr>
          <w:rFonts w:ascii="Times New Roman"/>
          <w:spacing w:val="-1"/>
          <w:sz w:val="20"/>
        </w:rPr>
        <w:t>intent</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Computer</w:t>
      </w:r>
      <w:r>
        <w:rPr>
          <w:rFonts w:ascii="Times New Roman"/>
          <w:spacing w:val="-9"/>
          <w:sz w:val="20"/>
        </w:rPr>
        <w:t xml:space="preserve"> </w:t>
      </w:r>
      <w:r>
        <w:rPr>
          <w:rFonts w:ascii="Times New Roman"/>
          <w:spacing w:val="-1"/>
          <w:sz w:val="20"/>
        </w:rPr>
        <w:t>security,</w:t>
      </w:r>
      <w:r>
        <w:rPr>
          <w:rFonts w:ascii="Times New Roman"/>
          <w:spacing w:val="-9"/>
          <w:sz w:val="20"/>
        </w:rPr>
        <w:t xml:space="preserve"> </w:t>
      </w:r>
      <w:r>
        <w:rPr>
          <w:rFonts w:ascii="Times New Roman"/>
          <w:sz w:val="20"/>
        </w:rPr>
        <w:t>back-up</w:t>
      </w:r>
      <w:r>
        <w:rPr>
          <w:rFonts w:ascii="Times New Roman"/>
          <w:spacing w:val="-8"/>
          <w:sz w:val="20"/>
        </w:rPr>
        <w:t xml:space="preserve"> </w:t>
      </w:r>
      <w:r>
        <w:rPr>
          <w:rFonts w:ascii="Times New Roman"/>
          <w:sz w:val="20"/>
        </w:rPr>
        <w:t>systems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Endowment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loss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income/investment</w:t>
      </w:r>
    </w:p>
    <w:p w:rsidR="00375CE6" w:rsidRDefault="00D11B5D">
      <w:pPr>
        <w:numPr>
          <w:ilvl w:val="0"/>
          <w:numId w:val="6"/>
        </w:numPr>
        <w:tabs>
          <w:tab w:val="left" w:pos="1181"/>
        </w:tabs>
        <w:rPr>
          <w:rFonts w:ascii="Times New Roman" w:eastAsia="Times New Roman" w:hAnsi="Times New Roman" w:cs="Times New Roman"/>
          <w:sz w:val="20"/>
          <w:szCs w:val="20"/>
        </w:rPr>
      </w:pPr>
      <w:r>
        <w:rPr>
          <w:rFonts w:ascii="Times New Roman"/>
          <w:spacing w:val="-1"/>
          <w:sz w:val="20"/>
        </w:rPr>
        <w:t>Gift</w:t>
      </w:r>
      <w:r>
        <w:rPr>
          <w:rFonts w:ascii="Times New Roman"/>
          <w:spacing w:val="-10"/>
          <w:sz w:val="20"/>
        </w:rPr>
        <w:t xml:space="preserve"> </w:t>
      </w:r>
      <w:r>
        <w:rPr>
          <w:rFonts w:ascii="Times New Roman"/>
          <w:sz w:val="20"/>
        </w:rPr>
        <w:t>acceptance</w:t>
      </w:r>
      <w:r>
        <w:rPr>
          <w:rFonts w:ascii="Times New Roman"/>
          <w:spacing w:val="-10"/>
          <w:sz w:val="20"/>
        </w:rPr>
        <w:t xml:space="preserve"> </w:t>
      </w:r>
      <w:r>
        <w:rPr>
          <w:rFonts w:ascii="Times New Roman"/>
          <w:sz w:val="20"/>
        </w:rPr>
        <w:t>policies</w:t>
      </w:r>
    </w:p>
    <w:p w:rsidR="00375CE6" w:rsidRDefault="00D11B5D">
      <w:pPr>
        <w:numPr>
          <w:ilvl w:val="0"/>
          <w:numId w:val="6"/>
        </w:numPr>
        <w:tabs>
          <w:tab w:val="left" w:pos="1181"/>
        </w:tabs>
        <w:ind w:right="492"/>
        <w:rPr>
          <w:rFonts w:ascii="Times New Roman" w:eastAsia="Times New Roman" w:hAnsi="Times New Roman" w:cs="Times New Roman"/>
          <w:sz w:val="20"/>
          <w:szCs w:val="20"/>
        </w:rPr>
      </w:pPr>
      <w:r>
        <w:rPr>
          <w:rFonts w:ascii="Times New Roman"/>
          <w:sz w:val="20"/>
        </w:rPr>
        <w:t>Health</w:t>
      </w:r>
      <w:r>
        <w:rPr>
          <w:rFonts w:ascii="Times New Roman"/>
          <w:spacing w:val="-5"/>
          <w:sz w:val="20"/>
        </w:rPr>
        <w:t xml:space="preserve"> </w:t>
      </w:r>
      <w:r>
        <w:rPr>
          <w:rFonts w:ascii="Times New Roman"/>
          <w:sz w:val="20"/>
        </w:rPr>
        <w:t>&amp;</w:t>
      </w:r>
      <w:r>
        <w:rPr>
          <w:rFonts w:ascii="Times New Roman"/>
          <w:spacing w:val="-8"/>
          <w:sz w:val="20"/>
        </w:rPr>
        <w:t xml:space="preserve"> </w:t>
      </w:r>
      <w:r>
        <w:rPr>
          <w:rFonts w:ascii="Times New Roman"/>
          <w:sz w:val="20"/>
        </w:rPr>
        <w:t>safety</w:t>
      </w:r>
      <w:r>
        <w:rPr>
          <w:rFonts w:ascii="Times New Roman"/>
          <w:spacing w:val="-10"/>
          <w:sz w:val="20"/>
        </w:rPr>
        <w:t xml:space="preserve"> </w:t>
      </w:r>
      <w:r>
        <w:rPr>
          <w:rFonts w:ascii="Times New Roman"/>
          <w:spacing w:val="1"/>
          <w:sz w:val="20"/>
        </w:rPr>
        <w:t>of</w:t>
      </w:r>
      <w:r>
        <w:rPr>
          <w:rFonts w:ascii="Times New Roman"/>
          <w:spacing w:val="-7"/>
          <w:sz w:val="20"/>
        </w:rPr>
        <w:t xml:space="preserve"> </w:t>
      </w:r>
      <w:r>
        <w:rPr>
          <w:rFonts w:ascii="Times New Roman"/>
          <w:spacing w:val="-1"/>
          <w:sz w:val="20"/>
        </w:rPr>
        <w:t>employees,</w:t>
      </w:r>
      <w:r>
        <w:rPr>
          <w:rFonts w:ascii="Times New Roman"/>
          <w:spacing w:val="-3"/>
          <w:sz w:val="20"/>
        </w:rPr>
        <w:t xml:space="preserve"> </w:t>
      </w:r>
      <w:r>
        <w:rPr>
          <w:rFonts w:ascii="Times New Roman"/>
          <w:sz w:val="20"/>
        </w:rPr>
        <w:t>visitors-</w:t>
      </w:r>
      <w:r>
        <w:rPr>
          <w:rFonts w:ascii="Times New Roman"/>
          <w:spacing w:val="26"/>
          <w:w w:val="99"/>
          <w:sz w:val="20"/>
        </w:rPr>
        <w:t xml:space="preserve"> </w:t>
      </w:r>
      <w:r>
        <w:rPr>
          <w:rFonts w:ascii="Times New Roman"/>
          <w:sz w:val="20"/>
        </w:rPr>
        <w:t>operational</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High-risk</w:t>
      </w:r>
      <w:r>
        <w:rPr>
          <w:rFonts w:ascii="Times New Roman"/>
          <w:spacing w:val="-19"/>
          <w:sz w:val="20"/>
        </w:rPr>
        <w:t xml:space="preserve"> </w:t>
      </w:r>
      <w:r>
        <w:rPr>
          <w:rFonts w:ascii="Times New Roman"/>
          <w:sz w:val="20"/>
        </w:rPr>
        <w:t>investments</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pacing w:val="-1"/>
          <w:sz w:val="20"/>
        </w:rPr>
        <w:t>Investment</w:t>
      </w:r>
      <w:r>
        <w:rPr>
          <w:rFonts w:ascii="Times New Roman"/>
          <w:spacing w:val="-18"/>
          <w:sz w:val="20"/>
        </w:rPr>
        <w:t xml:space="preserve"> </w:t>
      </w:r>
      <w:r>
        <w:rPr>
          <w:rFonts w:ascii="Times New Roman"/>
          <w:spacing w:val="-1"/>
          <w:sz w:val="20"/>
        </w:rPr>
        <w:t>oversight</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pacing w:val="-1"/>
          <w:sz w:val="20"/>
        </w:rPr>
        <w:t>Naming</w:t>
      </w:r>
      <w:r>
        <w:rPr>
          <w:rFonts w:ascii="Times New Roman"/>
          <w:spacing w:val="-14"/>
          <w:sz w:val="20"/>
        </w:rPr>
        <w:t xml:space="preserve"> </w:t>
      </w:r>
      <w:r>
        <w:rPr>
          <w:rFonts w:ascii="Times New Roman"/>
          <w:sz w:val="20"/>
        </w:rPr>
        <w:t>policies</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Sale</w:t>
      </w:r>
      <w:r>
        <w:rPr>
          <w:rFonts w:ascii="Times New Roman"/>
          <w:spacing w:val="-7"/>
          <w:sz w:val="20"/>
        </w:rPr>
        <w:t xml:space="preserve"> </w:t>
      </w:r>
      <w:r>
        <w:rPr>
          <w:rFonts w:ascii="Times New Roman"/>
          <w:sz w:val="20"/>
        </w:rPr>
        <w:t>of</w:t>
      </w:r>
      <w:r>
        <w:rPr>
          <w:rFonts w:ascii="Times New Roman"/>
          <w:spacing w:val="-7"/>
          <w:sz w:val="20"/>
        </w:rPr>
        <w:t xml:space="preserve"> </w:t>
      </w:r>
      <w:r>
        <w:rPr>
          <w:rFonts w:ascii="Times New Roman"/>
          <w:sz w:val="20"/>
        </w:rPr>
        <w:t>donated</w:t>
      </w:r>
      <w:r>
        <w:rPr>
          <w:rFonts w:ascii="Times New Roman"/>
          <w:spacing w:val="-6"/>
          <w:sz w:val="20"/>
        </w:rPr>
        <w:t xml:space="preserve"> </w:t>
      </w:r>
      <w:r>
        <w:rPr>
          <w:rFonts w:ascii="Times New Roman"/>
          <w:sz w:val="20"/>
        </w:rPr>
        <w:t>property</w:t>
      </w:r>
    </w:p>
    <w:p w:rsidR="00375CE6" w:rsidRDefault="00D11B5D">
      <w:pPr>
        <w:numPr>
          <w:ilvl w:val="0"/>
          <w:numId w:val="6"/>
        </w:numPr>
        <w:tabs>
          <w:tab w:val="left" w:pos="1181"/>
        </w:tabs>
        <w:spacing w:line="245" w:lineRule="exact"/>
        <w:rPr>
          <w:rFonts w:ascii="Times New Roman" w:eastAsia="Times New Roman" w:hAnsi="Times New Roman" w:cs="Times New Roman"/>
          <w:sz w:val="20"/>
          <w:szCs w:val="20"/>
        </w:rPr>
      </w:pPr>
      <w:r>
        <w:rPr>
          <w:rFonts w:ascii="Times New Roman"/>
          <w:sz w:val="20"/>
        </w:rPr>
        <w:t>Special</w:t>
      </w:r>
      <w:r>
        <w:rPr>
          <w:rFonts w:ascii="Times New Roman"/>
          <w:spacing w:val="-8"/>
          <w:sz w:val="20"/>
        </w:rPr>
        <w:t xml:space="preserve"> </w:t>
      </w:r>
      <w:r>
        <w:rPr>
          <w:rFonts w:ascii="Times New Roman"/>
          <w:sz w:val="20"/>
        </w:rPr>
        <w:t>event</w:t>
      </w:r>
      <w:r>
        <w:rPr>
          <w:rFonts w:ascii="Times New Roman"/>
          <w:spacing w:val="-7"/>
          <w:sz w:val="20"/>
        </w:rPr>
        <w:t xml:space="preserve"> </w:t>
      </w:r>
      <w:r>
        <w:rPr>
          <w:rFonts w:ascii="Times New Roman"/>
          <w:sz w:val="20"/>
        </w:rPr>
        <w:t>risks</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sz w:val="20"/>
        </w:rPr>
        <w:t>Transportation</w:t>
      </w:r>
      <w:r>
        <w:rPr>
          <w:rFonts w:ascii="Times New Roman"/>
          <w:spacing w:val="-17"/>
          <w:sz w:val="20"/>
        </w:rPr>
        <w:t xml:space="preserve"> </w:t>
      </w:r>
      <w:r>
        <w:rPr>
          <w:rFonts w:ascii="Times New Roman"/>
          <w:spacing w:val="-1"/>
          <w:sz w:val="20"/>
        </w:rPr>
        <w:t>risks</w:t>
      </w:r>
    </w:p>
    <w:p w:rsidR="00375CE6" w:rsidRDefault="00D11B5D">
      <w:pPr>
        <w:numPr>
          <w:ilvl w:val="0"/>
          <w:numId w:val="6"/>
        </w:numPr>
        <w:tabs>
          <w:tab w:val="left" w:pos="1181"/>
        </w:tabs>
        <w:spacing w:line="244" w:lineRule="exact"/>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line="244" w:lineRule="exact"/>
        <w:rPr>
          <w:rFonts w:ascii="Times New Roman" w:eastAsia="Times New Roman" w:hAnsi="Times New Roman" w:cs="Times New Roman"/>
          <w:sz w:val="20"/>
          <w:szCs w:val="20"/>
        </w:rPr>
        <w:sectPr w:rsidR="00375CE6">
          <w:type w:val="continuous"/>
          <w:pgSz w:w="12240" w:h="15840"/>
          <w:pgMar w:top="1500" w:right="1400" w:bottom="280" w:left="980" w:header="720" w:footer="720" w:gutter="0"/>
          <w:cols w:num="2" w:space="720" w:equalWidth="0">
            <w:col w:w="4693" w:space="347"/>
            <w:col w:w="4820"/>
          </w:cols>
        </w:sectPr>
      </w:pPr>
    </w:p>
    <w:p w:rsidR="00375CE6" w:rsidRDefault="00D11B5D">
      <w:pPr>
        <w:spacing w:before="58" w:line="228" w:lineRule="exact"/>
        <w:ind w:left="100"/>
        <w:rPr>
          <w:rFonts w:ascii="Times New Roman" w:eastAsia="Times New Roman" w:hAnsi="Times New Roman" w:cs="Times New Roman"/>
          <w:sz w:val="20"/>
          <w:szCs w:val="20"/>
        </w:rPr>
      </w:pPr>
      <w:r>
        <w:rPr>
          <w:rFonts w:ascii="Times New Roman"/>
          <w:b/>
          <w:sz w:val="20"/>
        </w:rPr>
        <w:t>ENROLLMENT</w:t>
      </w:r>
      <w:r>
        <w:rPr>
          <w:rFonts w:ascii="Times New Roman"/>
          <w:b/>
          <w:spacing w:val="-31"/>
          <w:sz w:val="20"/>
        </w:rPr>
        <w:t xml:space="preserve"> </w:t>
      </w:r>
      <w:r>
        <w:rPr>
          <w:rFonts w:ascii="Times New Roman"/>
          <w:b/>
          <w:sz w:val="20"/>
        </w:rPr>
        <w:t>MANAGEMENT</w:t>
      </w:r>
    </w:p>
    <w:p w:rsidR="00375CE6" w:rsidRDefault="00D11B5D">
      <w:pPr>
        <w:numPr>
          <w:ilvl w:val="0"/>
          <w:numId w:val="5"/>
        </w:numPr>
        <w:tabs>
          <w:tab w:val="left" w:pos="821"/>
        </w:tabs>
        <w:spacing w:line="243" w:lineRule="exact"/>
        <w:rPr>
          <w:rFonts w:ascii="Times New Roman" w:eastAsia="Times New Roman" w:hAnsi="Times New Roman" w:cs="Times New Roman"/>
          <w:sz w:val="20"/>
          <w:szCs w:val="20"/>
        </w:rPr>
      </w:pPr>
      <w:r>
        <w:rPr>
          <w:rFonts w:ascii="Times New Roman"/>
          <w:spacing w:val="-1"/>
          <w:sz w:val="20"/>
        </w:rPr>
        <w:t>Admissions</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Diversity</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Enrollment</w:t>
      </w:r>
      <w:r>
        <w:rPr>
          <w:rFonts w:ascii="Times New Roman"/>
          <w:spacing w:val="-15"/>
          <w:sz w:val="20"/>
        </w:rPr>
        <w:t xml:space="preserve"> </w:t>
      </w:r>
      <w:r>
        <w:rPr>
          <w:rFonts w:ascii="Times New Roman"/>
          <w:sz w:val="20"/>
        </w:rPr>
        <w:t>trends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Financial</w:t>
      </w:r>
      <w:r>
        <w:rPr>
          <w:rFonts w:ascii="Times New Roman"/>
          <w:spacing w:val="-7"/>
          <w:sz w:val="20"/>
        </w:rPr>
        <w:t xml:space="preserve"> </w:t>
      </w:r>
      <w:r>
        <w:rPr>
          <w:rFonts w:ascii="Times New Roman"/>
          <w:sz w:val="20"/>
        </w:rPr>
        <w:t>aid</w:t>
      </w:r>
      <w:r>
        <w:rPr>
          <w:rFonts w:ascii="Times New Roman"/>
          <w:spacing w:val="-5"/>
          <w:sz w:val="20"/>
        </w:rPr>
        <w:t xml:space="preserve"> </w:t>
      </w:r>
      <w:r>
        <w:rPr>
          <w:rFonts w:ascii="Times New Roman"/>
          <w:sz w:val="20"/>
        </w:rPr>
        <w:t>-</w:t>
      </w:r>
      <w:r>
        <w:rPr>
          <w:rFonts w:ascii="Times New Roman"/>
          <w:spacing w:val="-8"/>
          <w:sz w:val="20"/>
        </w:rPr>
        <w:t xml:space="preserve"> </w:t>
      </w:r>
      <w:r>
        <w:rPr>
          <w:rFonts w:ascii="Times New Roman"/>
          <w:sz w:val="20"/>
        </w:rPr>
        <w:t>operational</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Graduation</w:t>
      </w:r>
      <w:r>
        <w:rPr>
          <w:rFonts w:ascii="Times New Roman"/>
          <w:spacing w:val="-14"/>
          <w:sz w:val="20"/>
        </w:rPr>
        <w:t xml:space="preserve"> </w:t>
      </w:r>
      <w:r>
        <w:rPr>
          <w:rFonts w:ascii="Times New Roman"/>
          <w:sz w:val="20"/>
        </w:rPr>
        <w:t>rates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Retention</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Student</w:t>
      </w:r>
      <w:r>
        <w:rPr>
          <w:rFonts w:ascii="Times New Roman"/>
          <w:spacing w:val="-10"/>
          <w:sz w:val="20"/>
        </w:rPr>
        <w:t xml:space="preserve"> </w:t>
      </w:r>
      <w:r>
        <w:rPr>
          <w:rFonts w:ascii="Times New Roman"/>
          <w:spacing w:val="-1"/>
          <w:sz w:val="20"/>
        </w:rPr>
        <w:t>and</w:t>
      </w:r>
      <w:r>
        <w:rPr>
          <w:rFonts w:ascii="Times New Roman"/>
          <w:spacing w:val="-8"/>
          <w:sz w:val="20"/>
        </w:rPr>
        <w:t xml:space="preserve"> </w:t>
      </w:r>
      <w:r>
        <w:rPr>
          <w:rFonts w:ascii="Times New Roman"/>
          <w:sz w:val="20"/>
        </w:rPr>
        <w:t>family</w:t>
      </w:r>
      <w:r>
        <w:rPr>
          <w:rFonts w:ascii="Times New Roman"/>
          <w:spacing w:val="-12"/>
          <w:sz w:val="20"/>
        </w:rPr>
        <w:t xml:space="preserve"> </w:t>
      </w:r>
      <w:r>
        <w:rPr>
          <w:rFonts w:ascii="Times New Roman"/>
          <w:sz w:val="20"/>
        </w:rPr>
        <w:t>demographics</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Student</w:t>
      </w:r>
      <w:r>
        <w:rPr>
          <w:rFonts w:ascii="Times New Roman"/>
          <w:spacing w:val="-11"/>
          <w:sz w:val="20"/>
        </w:rPr>
        <w:t xml:space="preserve"> </w:t>
      </w:r>
      <w:r>
        <w:rPr>
          <w:rFonts w:ascii="Times New Roman"/>
          <w:sz w:val="20"/>
        </w:rPr>
        <w:t>debt</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Study</w:t>
      </w:r>
      <w:r>
        <w:rPr>
          <w:rFonts w:ascii="Times New Roman"/>
          <w:spacing w:val="-15"/>
          <w:sz w:val="20"/>
        </w:rPr>
        <w:t xml:space="preserve"> </w:t>
      </w:r>
      <w:r>
        <w:rPr>
          <w:rFonts w:ascii="Times New Roman"/>
          <w:sz w:val="20"/>
        </w:rPr>
        <w:t>abroad</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Transportation</w:t>
      </w:r>
      <w:r>
        <w:rPr>
          <w:rFonts w:ascii="Times New Roman"/>
          <w:spacing w:val="-17"/>
          <w:sz w:val="20"/>
        </w:rPr>
        <w:t xml:space="preserve"> </w:t>
      </w:r>
      <w:r>
        <w:rPr>
          <w:rFonts w:ascii="Times New Roman"/>
          <w:spacing w:val="-1"/>
          <w:sz w:val="20"/>
        </w:rPr>
        <w:t>risks</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before="5"/>
        <w:rPr>
          <w:rFonts w:ascii="Times New Roman" w:eastAsia="Times New Roman" w:hAnsi="Times New Roman" w:cs="Times New Roman"/>
          <w:i/>
          <w:sz w:val="20"/>
          <w:szCs w:val="20"/>
        </w:rPr>
      </w:pPr>
    </w:p>
    <w:p w:rsidR="00375CE6" w:rsidRDefault="00D11B5D">
      <w:pPr>
        <w:spacing w:line="227" w:lineRule="exact"/>
        <w:ind w:left="100"/>
        <w:rPr>
          <w:rFonts w:ascii="Times New Roman" w:eastAsia="Times New Roman" w:hAnsi="Times New Roman" w:cs="Times New Roman"/>
          <w:sz w:val="20"/>
          <w:szCs w:val="20"/>
        </w:rPr>
      </w:pPr>
      <w:r>
        <w:rPr>
          <w:rFonts w:ascii="Times New Roman"/>
          <w:b/>
          <w:sz w:val="20"/>
        </w:rPr>
        <w:t>FACILITIES</w:t>
      </w:r>
      <w:r>
        <w:rPr>
          <w:rFonts w:ascii="Times New Roman"/>
          <w:b/>
          <w:spacing w:val="-12"/>
          <w:sz w:val="20"/>
        </w:rPr>
        <w:t xml:space="preserve"> </w:t>
      </w:r>
      <w:r>
        <w:rPr>
          <w:rFonts w:ascii="Times New Roman"/>
          <w:b/>
          <w:sz w:val="20"/>
        </w:rPr>
        <w:t>&amp;</w:t>
      </w:r>
      <w:r>
        <w:rPr>
          <w:rFonts w:ascii="Times New Roman"/>
          <w:b/>
          <w:spacing w:val="-12"/>
          <w:sz w:val="20"/>
        </w:rPr>
        <w:t xml:space="preserve"> </w:t>
      </w:r>
      <w:r>
        <w:rPr>
          <w:rFonts w:ascii="Times New Roman"/>
          <w:b/>
          <w:sz w:val="20"/>
        </w:rPr>
        <w:t>OTHER</w:t>
      </w:r>
      <w:r>
        <w:rPr>
          <w:rFonts w:ascii="Times New Roman"/>
          <w:b/>
          <w:spacing w:val="-11"/>
          <w:sz w:val="20"/>
        </w:rPr>
        <w:t xml:space="preserve"> </w:t>
      </w:r>
      <w:r>
        <w:rPr>
          <w:rFonts w:ascii="Times New Roman"/>
          <w:b/>
          <w:spacing w:val="-1"/>
          <w:sz w:val="20"/>
        </w:rPr>
        <w:t>OPERATIONS</w:t>
      </w:r>
    </w:p>
    <w:p w:rsidR="00375CE6" w:rsidRDefault="00D11B5D">
      <w:pPr>
        <w:numPr>
          <w:ilvl w:val="0"/>
          <w:numId w:val="5"/>
        </w:numPr>
        <w:tabs>
          <w:tab w:val="left" w:pos="821"/>
        </w:tabs>
        <w:spacing w:line="242" w:lineRule="exact"/>
        <w:rPr>
          <w:rFonts w:ascii="Times New Roman" w:eastAsia="Times New Roman" w:hAnsi="Times New Roman" w:cs="Times New Roman"/>
          <w:sz w:val="20"/>
          <w:szCs w:val="20"/>
        </w:rPr>
      </w:pPr>
      <w:r>
        <w:rPr>
          <w:rFonts w:ascii="Times New Roman"/>
          <w:spacing w:val="-1"/>
          <w:sz w:val="20"/>
        </w:rPr>
        <w:t>Accessibility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Auto/Fleet</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Business</w:t>
      </w:r>
      <w:r>
        <w:rPr>
          <w:rFonts w:ascii="Times New Roman"/>
          <w:spacing w:val="-17"/>
          <w:sz w:val="20"/>
        </w:rPr>
        <w:t xml:space="preserve"> </w:t>
      </w:r>
      <w:r>
        <w:rPr>
          <w:rFonts w:ascii="Times New Roman"/>
          <w:spacing w:val="-1"/>
          <w:sz w:val="20"/>
        </w:rPr>
        <w:t>continuity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Capital</w:t>
      </w:r>
      <w:r>
        <w:rPr>
          <w:rFonts w:ascii="Times New Roman"/>
          <w:spacing w:val="-9"/>
          <w:sz w:val="20"/>
        </w:rPr>
        <w:t xml:space="preserve"> </w:t>
      </w:r>
      <w:r>
        <w:rPr>
          <w:rFonts w:ascii="Times New Roman"/>
          <w:sz w:val="20"/>
        </w:rPr>
        <w:t>planning</w:t>
      </w:r>
      <w:r>
        <w:rPr>
          <w:rFonts w:ascii="Times New Roman"/>
          <w:spacing w:val="-8"/>
          <w:sz w:val="20"/>
        </w:rPr>
        <w:t xml:space="preserve"> </w:t>
      </w:r>
      <w:r>
        <w:rPr>
          <w:rFonts w:ascii="Times New Roman"/>
          <w:sz w:val="20"/>
        </w:rPr>
        <w:t>and</w:t>
      </w:r>
      <w:r>
        <w:rPr>
          <w:rFonts w:ascii="Times New Roman"/>
          <w:spacing w:val="-5"/>
          <w:sz w:val="20"/>
        </w:rPr>
        <w:t xml:space="preserve"> </w:t>
      </w:r>
      <w:r>
        <w:rPr>
          <w:rFonts w:ascii="Times New Roman"/>
          <w:sz w:val="20"/>
        </w:rPr>
        <w:t>projects</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Contract</w:t>
      </w:r>
      <w:r>
        <w:rPr>
          <w:rFonts w:ascii="Times New Roman"/>
          <w:spacing w:val="-15"/>
          <w:sz w:val="20"/>
        </w:rPr>
        <w:t xml:space="preserve"> </w:t>
      </w:r>
      <w:r>
        <w:rPr>
          <w:rFonts w:ascii="Times New Roman"/>
          <w:sz w:val="20"/>
        </w:rPr>
        <w:t>Services</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sz w:val="20"/>
        </w:rPr>
        <w:t>Emergency</w:t>
      </w:r>
      <w:r>
        <w:rPr>
          <w:rFonts w:ascii="Times New Roman"/>
          <w:spacing w:val="-15"/>
          <w:sz w:val="20"/>
        </w:rPr>
        <w:t xml:space="preserve"> </w:t>
      </w:r>
      <w:r>
        <w:rPr>
          <w:rFonts w:ascii="Times New Roman"/>
          <w:sz w:val="20"/>
        </w:rPr>
        <w:t>planning,</w:t>
      </w:r>
      <w:r>
        <w:rPr>
          <w:rFonts w:ascii="Times New Roman"/>
          <w:spacing w:val="-10"/>
          <w:sz w:val="20"/>
        </w:rPr>
        <w:t xml:space="preserve"> </w:t>
      </w:r>
      <w:r>
        <w:rPr>
          <w:rFonts w:ascii="Times New Roman"/>
          <w:sz w:val="20"/>
        </w:rPr>
        <w:t>response,</w:t>
      </w:r>
      <w:r>
        <w:rPr>
          <w:rFonts w:ascii="Times New Roman"/>
          <w:spacing w:val="-11"/>
          <w:sz w:val="20"/>
        </w:rPr>
        <w:t xml:space="preserve"> </w:t>
      </w:r>
      <w:r>
        <w:rPr>
          <w:rFonts w:ascii="Times New Roman"/>
          <w:sz w:val="20"/>
        </w:rPr>
        <w:t>operations,</w:t>
      </w:r>
      <w:r>
        <w:rPr>
          <w:rFonts w:ascii="Times New Roman"/>
          <w:spacing w:val="24"/>
          <w:w w:val="99"/>
          <w:sz w:val="20"/>
        </w:rPr>
        <w:t xml:space="preserve"> </w:t>
      </w:r>
      <w:r>
        <w:rPr>
          <w:rFonts w:ascii="Times New Roman"/>
          <w:spacing w:val="-1"/>
          <w:sz w:val="20"/>
        </w:rPr>
        <w:t>and</w:t>
      </w:r>
      <w:r>
        <w:rPr>
          <w:rFonts w:ascii="Times New Roman"/>
          <w:spacing w:val="-9"/>
          <w:sz w:val="20"/>
        </w:rPr>
        <w:t xml:space="preserve"> </w:t>
      </w:r>
      <w:r>
        <w:rPr>
          <w:rFonts w:ascii="Times New Roman"/>
          <w:sz w:val="20"/>
        </w:rPr>
        <w:t>recovery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Energy</w:t>
      </w:r>
      <w:r>
        <w:rPr>
          <w:rFonts w:ascii="Times New Roman"/>
          <w:spacing w:val="-28"/>
          <w:sz w:val="20"/>
        </w:rPr>
        <w:t xml:space="preserve"> </w:t>
      </w:r>
      <w:r>
        <w:rPr>
          <w:rFonts w:ascii="Times New Roman"/>
          <w:sz w:val="20"/>
        </w:rPr>
        <w:t>consumption/efficiency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Facilities</w:t>
      </w:r>
      <w:r>
        <w:rPr>
          <w:rFonts w:ascii="Times New Roman"/>
          <w:spacing w:val="-24"/>
          <w:sz w:val="20"/>
        </w:rPr>
        <w:t xml:space="preserve"> </w:t>
      </w:r>
      <w:r>
        <w:rPr>
          <w:rFonts w:ascii="Times New Roman"/>
          <w:sz w:val="20"/>
        </w:rPr>
        <w:t>maintenance/operation</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Outsourcing/privatization</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Police</w:t>
      </w:r>
      <w:r>
        <w:rPr>
          <w:rFonts w:ascii="Times New Roman"/>
          <w:spacing w:val="-14"/>
          <w:sz w:val="20"/>
        </w:rPr>
        <w:t xml:space="preserve"> </w:t>
      </w:r>
      <w:r>
        <w:rPr>
          <w:rFonts w:ascii="Times New Roman"/>
          <w:spacing w:val="-1"/>
          <w:sz w:val="20"/>
        </w:rPr>
        <w:t>operations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Property</w:t>
      </w:r>
      <w:r>
        <w:rPr>
          <w:rFonts w:ascii="Times New Roman"/>
          <w:spacing w:val="-18"/>
          <w:sz w:val="20"/>
        </w:rPr>
        <w:t xml:space="preserve"> </w:t>
      </w:r>
      <w:r>
        <w:rPr>
          <w:rFonts w:ascii="Times New Roman"/>
          <w:sz w:val="20"/>
        </w:rPr>
        <w:t>disposal</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Regulatory</w:t>
      </w:r>
      <w:r>
        <w:rPr>
          <w:rFonts w:ascii="Times New Roman"/>
          <w:spacing w:val="-20"/>
          <w:sz w:val="20"/>
        </w:rPr>
        <w:t xml:space="preserve"> </w:t>
      </w:r>
      <w:r>
        <w:rPr>
          <w:rFonts w:ascii="Times New Roman"/>
          <w:spacing w:val="-1"/>
          <w:sz w:val="20"/>
        </w:rPr>
        <w:t>Compliance</w:t>
      </w:r>
    </w:p>
    <w:p w:rsidR="00375CE6" w:rsidRDefault="00D11B5D">
      <w:pPr>
        <w:numPr>
          <w:ilvl w:val="0"/>
          <w:numId w:val="5"/>
        </w:numPr>
        <w:tabs>
          <w:tab w:val="left" w:pos="821"/>
        </w:tabs>
        <w:ind w:right="565"/>
        <w:rPr>
          <w:rFonts w:ascii="Times New Roman" w:eastAsia="Times New Roman" w:hAnsi="Times New Roman" w:cs="Times New Roman"/>
          <w:sz w:val="20"/>
          <w:szCs w:val="20"/>
        </w:rPr>
      </w:pPr>
      <w:r>
        <w:rPr>
          <w:rFonts w:ascii="Times New Roman" w:eastAsia="Times New Roman" w:hAnsi="Times New Roman" w:cs="Times New Roman"/>
          <w:sz w:val="20"/>
          <w:szCs w:val="20"/>
        </w:rPr>
        <w:t>Safety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operational,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personnel,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25"/>
          <w:w w:val="99"/>
          <w:sz w:val="20"/>
          <w:szCs w:val="20"/>
        </w:rPr>
        <w:t xml:space="preserve"> </w:t>
      </w:r>
      <w:r>
        <w:rPr>
          <w:rFonts w:ascii="Times New Roman" w:eastAsia="Times New Roman" w:hAnsi="Times New Roman" w:cs="Times New Roman"/>
          <w:spacing w:val="-1"/>
          <w:sz w:val="20"/>
          <w:szCs w:val="20"/>
        </w:rPr>
        <w:t>environmental</w:t>
      </w:r>
    </w:p>
    <w:p w:rsidR="00375CE6" w:rsidRDefault="00D11B5D">
      <w:pPr>
        <w:numPr>
          <w:ilvl w:val="0"/>
          <w:numId w:val="5"/>
        </w:numPr>
        <w:tabs>
          <w:tab w:val="left" w:pos="821"/>
        </w:tabs>
        <w:spacing w:line="243" w:lineRule="exact"/>
        <w:rPr>
          <w:rFonts w:ascii="Times New Roman" w:eastAsia="Times New Roman" w:hAnsi="Times New Roman" w:cs="Times New Roman"/>
          <w:sz w:val="20"/>
          <w:szCs w:val="20"/>
        </w:rPr>
      </w:pPr>
      <w:r>
        <w:rPr>
          <w:rFonts w:ascii="Times New Roman"/>
          <w:sz w:val="20"/>
        </w:rPr>
        <w:t>Transportation</w:t>
      </w:r>
      <w:r>
        <w:rPr>
          <w:rFonts w:ascii="Times New Roman"/>
          <w:spacing w:val="-12"/>
          <w:sz w:val="20"/>
        </w:rPr>
        <w:t xml:space="preserve"> </w:t>
      </w:r>
      <w:r>
        <w:rPr>
          <w:rFonts w:ascii="Times New Roman"/>
          <w:spacing w:val="-1"/>
          <w:sz w:val="20"/>
        </w:rPr>
        <w:t>and</w:t>
      </w:r>
      <w:r>
        <w:rPr>
          <w:rFonts w:ascii="Times New Roman"/>
          <w:spacing w:val="-9"/>
          <w:sz w:val="20"/>
        </w:rPr>
        <w:t xml:space="preserve"> </w:t>
      </w:r>
      <w:r>
        <w:rPr>
          <w:rFonts w:ascii="Times New Roman"/>
          <w:spacing w:val="-1"/>
          <w:sz w:val="20"/>
        </w:rPr>
        <w:t>parking</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Waste</w:t>
      </w:r>
      <w:r>
        <w:rPr>
          <w:rFonts w:ascii="Times New Roman"/>
          <w:spacing w:val="-7"/>
          <w:sz w:val="20"/>
        </w:rPr>
        <w:t xml:space="preserve"> </w:t>
      </w:r>
      <w:r>
        <w:rPr>
          <w:rFonts w:ascii="Times New Roman"/>
          <w:sz w:val="20"/>
        </w:rPr>
        <w:t>disposal,</w:t>
      </w:r>
      <w:r>
        <w:rPr>
          <w:rFonts w:ascii="Times New Roman"/>
          <w:spacing w:val="-6"/>
          <w:sz w:val="20"/>
        </w:rPr>
        <w:t xml:space="preserve"> </w:t>
      </w:r>
      <w:r>
        <w:rPr>
          <w:rFonts w:ascii="Times New Roman"/>
          <w:spacing w:val="-1"/>
          <w:sz w:val="20"/>
        </w:rPr>
        <w:t>recycling,</w:t>
      </w:r>
      <w:r>
        <w:rPr>
          <w:rFonts w:ascii="Times New Roman"/>
          <w:spacing w:val="-7"/>
          <w:sz w:val="20"/>
        </w:rPr>
        <w:t xml:space="preserve"> </w:t>
      </w:r>
      <w:r>
        <w:rPr>
          <w:rFonts w:ascii="Times New Roman"/>
          <w:spacing w:val="-1"/>
          <w:sz w:val="20"/>
        </w:rPr>
        <w:t>and</w:t>
      </w:r>
      <w:r>
        <w:rPr>
          <w:rFonts w:ascii="Times New Roman"/>
          <w:spacing w:val="-4"/>
          <w:sz w:val="20"/>
        </w:rPr>
        <w:t xml:space="preserve"> </w:t>
      </w:r>
      <w:r>
        <w:rPr>
          <w:rFonts w:ascii="Times New Roman"/>
          <w:spacing w:val="-1"/>
          <w:sz w:val="20"/>
        </w:rPr>
        <w:t>reuse</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before="5"/>
        <w:rPr>
          <w:rFonts w:ascii="Times New Roman" w:eastAsia="Times New Roman" w:hAnsi="Times New Roman" w:cs="Times New Roman"/>
          <w:i/>
          <w:sz w:val="20"/>
          <w:szCs w:val="20"/>
        </w:rPr>
      </w:pPr>
    </w:p>
    <w:p w:rsidR="00375CE6" w:rsidRDefault="00D11B5D">
      <w:pPr>
        <w:ind w:left="100" w:right="565"/>
        <w:rPr>
          <w:rFonts w:ascii="Times New Roman" w:eastAsia="Times New Roman" w:hAnsi="Times New Roman" w:cs="Times New Roman"/>
          <w:sz w:val="20"/>
          <w:szCs w:val="20"/>
        </w:rPr>
      </w:pPr>
      <w:r>
        <w:rPr>
          <w:rFonts w:ascii="Times New Roman"/>
          <w:b/>
          <w:spacing w:val="-1"/>
          <w:sz w:val="20"/>
        </w:rPr>
        <w:t>FEDERAL,</w:t>
      </w:r>
      <w:r>
        <w:rPr>
          <w:rFonts w:ascii="Times New Roman"/>
          <w:b/>
          <w:spacing w:val="-11"/>
          <w:sz w:val="20"/>
        </w:rPr>
        <w:t xml:space="preserve"> </w:t>
      </w:r>
      <w:r>
        <w:rPr>
          <w:rFonts w:ascii="Times New Roman"/>
          <w:b/>
          <w:sz w:val="20"/>
        </w:rPr>
        <w:t>STATE</w:t>
      </w:r>
      <w:r>
        <w:rPr>
          <w:rFonts w:ascii="Times New Roman"/>
          <w:b/>
          <w:spacing w:val="-12"/>
          <w:sz w:val="20"/>
        </w:rPr>
        <w:t xml:space="preserve"> </w:t>
      </w:r>
      <w:r>
        <w:rPr>
          <w:rFonts w:ascii="Times New Roman"/>
          <w:b/>
          <w:sz w:val="20"/>
        </w:rPr>
        <w:t>&amp;</w:t>
      </w:r>
      <w:r>
        <w:rPr>
          <w:rFonts w:ascii="Times New Roman"/>
          <w:b/>
          <w:spacing w:val="-11"/>
          <w:sz w:val="20"/>
        </w:rPr>
        <w:t xml:space="preserve"> </w:t>
      </w:r>
      <w:r>
        <w:rPr>
          <w:rFonts w:ascii="Times New Roman"/>
          <w:b/>
          <w:sz w:val="20"/>
        </w:rPr>
        <w:t>COMMUNITY</w:t>
      </w:r>
      <w:r>
        <w:rPr>
          <w:rFonts w:ascii="Times New Roman"/>
          <w:b/>
          <w:spacing w:val="26"/>
          <w:w w:val="99"/>
          <w:sz w:val="20"/>
        </w:rPr>
        <w:t xml:space="preserve"> </w:t>
      </w:r>
      <w:r>
        <w:rPr>
          <w:rFonts w:ascii="Times New Roman"/>
          <w:b/>
          <w:sz w:val="20"/>
        </w:rPr>
        <w:t>RELATIONS</w:t>
      </w:r>
    </w:p>
    <w:p w:rsidR="00375CE6" w:rsidRDefault="00D11B5D">
      <w:pPr>
        <w:numPr>
          <w:ilvl w:val="0"/>
          <w:numId w:val="5"/>
        </w:numPr>
        <w:tabs>
          <w:tab w:val="left" w:pos="821"/>
        </w:tabs>
        <w:spacing w:line="238" w:lineRule="exact"/>
        <w:rPr>
          <w:rFonts w:ascii="Times New Roman" w:eastAsia="Times New Roman" w:hAnsi="Times New Roman" w:cs="Times New Roman"/>
          <w:sz w:val="20"/>
          <w:szCs w:val="20"/>
        </w:rPr>
      </w:pPr>
      <w:r>
        <w:rPr>
          <w:rFonts w:ascii="Times New Roman"/>
          <w:sz w:val="20"/>
        </w:rPr>
        <w:t>City</w:t>
      </w:r>
      <w:r>
        <w:rPr>
          <w:rFonts w:ascii="Times New Roman"/>
          <w:spacing w:val="-15"/>
          <w:sz w:val="20"/>
        </w:rPr>
        <w:t xml:space="preserve"> </w:t>
      </w:r>
      <w:r>
        <w:rPr>
          <w:rFonts w:ascii="Times New Roman"/>
          <w:sz w:val="20"/>
        </w:rPr>
        <w:t>relations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Neighborhood</w:t>
      </w:r>
      <w:r>
        <w:rPr>
          <w:rFonts w:ascii="Times New Roman"/>
          <w:spacing w:val="-18"/>
          <w:sz w:val="20"/>
        </w:rPr>
        <w:t xml:space="preserve"> </w:t>
      </w:r>
      <w:r>
        <w:rPr>
          <w:rFonts w:ascii="Times New Roman"/>
          <w:spacing w:val="-1"/>
          <w:sz w:val="20"/>
        </w:rPr>
        <w:t>relations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Regulatory</w:t>
      </w:r>
      <w:r>
        <w:rPr>
          <w:rFonts w:ascii="Times New Roman"/>
          <w:spacing w:val="-20"/>
          <w:sz w:val="20"/>
        </w:rPr>
        <w:t xml:space="preserve"> </w:t>
      </w:r>
      <w:r>
        <w:rPr>
          <w:rFonts w:ascii="Times New Roman"/>
          <w:sz w:val="20"/>
        </w:rPr>
        <w:t>concerns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State</w:t>
      </w:r>
      <w:r>
        <w:rPr>
          <w:rFonts w:ascii="Times New Roman"/>
          <w:spacing w:val="-11"/>
          <w:sz w:val="20"/>
        </w:rPr>
        <w:t xml:space="preserve"> </w:t>
      </w:r>
      <w:r>
        <w:rPr>
          <w:rFonts w:ascii="Times New Roman"/>
          <w:spacing w:val="-1"/>
          <w:sz w:val="20"/>
        </w:rPr>
        <w:t>relations</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before="3"/>
        <w:rPr>
          <w:rFonts w:ascii="Times New Roman" w:eastAsia="Times New Roman" w:hAnsi="Times New Roman" w:cs="Times New Roman"/>
          <w:i/>
          <w:sz w:val="20"/>
          <w:szCs w:val="20"/>
        </w:rPr>
      </w:pPr>
    </w:p>
    <w:p w:rsidR="00375CE6" w:rsidRDefault="00D11B5D">
      <w:pPr>
        <w:spacing w:line="228" w:lineRule="exact"/>
        <w:ind w:left="100"/>
        <w:rPr>
          <w:rFonts w:ascii="Times New Roman" w:eastAsia="Times New Roman" w:hAnsi="Times New Roman" w:cs="Times New Roman"/>
          <w:sz w:val="20"/>
          <w:szCs w:val="20"/>
        </w:rPr>
      </w:pPr>
      <w:r>
        <w:rPr>
          <w:rFonts w:ascii="Times New Roman"/>
          <w:b/>
          <w:sz w:val="20"/>
        </w:rPr>
        <w:t>FINANCE</w:t>
      </w:r>
    </w:p>
    <w:p w:rsidR="00375CE6" w:rsidRDefault="00D11B5D">
      <w:pPr>
        <w:numPr>
          <w:ilvl w:val="0"/>
          <w:numId w:val="5"/>
        </w:numPr>
        <w:tabs>
          <w:tab w:val="left" w:pos="821"/>
        </w:tabs>
        <w:spacing w:line="243" w:lineRule="exact"/>
        <w:rPr>
          <w:rFonts w:ascii="Times New Roman" w:eastAsia="Times New Roman" w:hAnsi="Times New Roman" w:cs="Times New Roman"/>
          <w:sz w:val="20"/>
          <w:szCs w:val="20"/>
        </w:rPr>
      </w:pPr>
      <w:r>
        <w:rPr>
          <w:rFonts w:ascii="Times New Roman"/>
          <w:sz w:val="20"/>
        </w:rPr>
        <w:t>Auditor</w:t>
      </w:r>
      <w:r>
        <w:rPr>
          <w:rFonts w:ascii="Times New Roman"/>
          <w:spacing w:val="-18"/>
          <w:sz w:val="20"/>
        </w:rPr>
        <w:t xml:space="preserve"> </w:t>
      </w:r>
      <w:r>
        <w:rPr>
          <w:rFonts w:ascii="Times New Roman"/>
          <w:spacing w:val="-1"/>
          <w:sz w:val="20"/>
        </w:rPr>
        <w:t>independence</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spacing w:val="-1"/>
          <w:sz w:val="20"/>
        </w:rPr>
        <w:t>Budget</w:t>
      </w:r>
      <w:r>
        <w:rPr>
          <w:rFonts w:ascii="Times New Roman"/>
          <w:spacing w:val="-11"/>
          <w:sz w:val="20"/>
        </w:rPr>
        <w:t xml:space="preserve"> </w:t>
      </w:r>
      <w:r>
        <w:rPr>
          <w:rFonts w:ascii="Times New Roman"/>
          <w:sz w:val="20"/>
        </w:rPr>
        <w:t>challenges,</w:t>
      </w:r>
      <w:r>
        <w:rPr>
          <w:rFonts w:ascii="Times New Roman"/>
          <w:spacing w:val="-11"/>
          <w:sz w:val="20"/>
        </w:rPr>
        <w:t xml:space="preserve"> </w:t>
      </w:r>
      <w:r>
        <w:rPr>
          <w:rFonts w:ascii="Times New Roman"/>
          <w:sz w:val="20"/>
        </w:rPr>
        <w:t>allocations,</w:t>
      </w:r>
      <w:r>
        <w:rPr>
          <w:rFonts w:ascii="Times New Roman"/>
          <w:spacing w:val="-11"/>
          <w:sz w:val="20"/>
        </w:rPr>
        <w:t xml:space="preserve"> </w:t>
      </w:r>
      <w:r>
        <w:rPr>
          <w:rFonts w:ascii="Times New Roman"/>
          <w:spacing w:val="-1"/>
          <w:sz w:val="20"/>
        </w:rPr>
        <w:t>carryovers</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Cash</w:t>
      </w:r>
      <w:r>
        <w:rPr>
          <w:rFonts w:ascii="Times New Roman"/>
          <w:spacing w:val="-14"/>
          <w:sz w:val="20"/>
        </w:rPr>
        <w:t xml:space="preserve"> </w:t>
      </w:r>
      <w:r>
        <w:rPr>
          <w:rFonts w:ascii="Times New Roman"/>
          <w:spacing w:val="-1"/>
          <w:sz w:val="20"/>
        </w:rPr>
        <w:t>management</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Contracting</w:t>
      </w:r>
      <w:r>
        <w:rPr>
          <w:rFonts w:ascii="Times New Roman"/>
          <w:spacing w:val="-10"/>
          <w:sz w:val="20"/>
        </w:rPr>
        <w:t xml:space="preserve"> </w:t>
      </w:r>
      <w:r>
        <w:rPr>
          <w:rFonts w:ascii="Times New Roman"/>
          <w:sz w:val="20"/>
        </w:rPr>
        <w:t>&amp;</w:t>
      </w:r>
      <w:r>
        <w:rPr>
          <w:rFonts w:ascii="Times New Roman"/>
          <w:spacing w:val="-11"/>
          <w:sz w:val="20"/>
        </w:rPr>
        <w:t xml:space="preserve"> </w:t>
      </w:r>
      <w:r>
        <w:rPr>
          <w:rFonts w:ascii="Times New Roman"/>
          <w:sz w:val="20"/>
        </w:rPr>
        <w:t>purchasing</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Cost</w:t>
      </w:r>
      <w:r>
        <w:rPr>
          <w:rFonts w:ascii="Times New Roman"/>
          <w:spacing w:val="-12"/>
          <w:sz w:val="20"/>
        </w:rPr>
        <w:t xml:space="preserve"> </w:t>
      </w:r>
      <w:r>
        <w:rPr>
          <w:rFonts w:ascii="Times New Roman"/>
          <w:spacing w:val="-1"/>
          <w:sz w:val="20"/>
        </w:rPr>
        <w:t>management</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Depletion</w:t>
      </w:r>
      <w:r>
        <w:rPr>
          <w:rFonts w:ascii="Times New Roman"/>
          <w:spacing w:val="-10"/>
          <w:sz w:val="20"/>
        </w:rPr>
        <w:t xml:space="preserve"> </w:t>
      </w:r>
      <w:r>
        <w:rPr>
          <w:rFonts w:ascii="Times New Roman"/>
          <w:sz w:val="20"/>
        </w:rPr>
        <w:t>of</w:t>
      </w:r>
      <w:r>
        <w:rPr>
          <w:rFonts w:ascii="Times New Roman"/>
          <w:spacing w:val="-11"/>
          <w:sz w:val="20"/>
        </w:rPr>
        <w:t xml:space="preserve"> </w:t>
      </w:r>
      <w:r>
        <w:rPr>
          <w:rFonts w:ascii="Times New Roman"/>
          <w:sz w:val="20"/>
        </w:rPr>
        <w:t>endowment</w:t>
      </w:r>
      <w:r>
        <w:rPr>
          <w:rFonts w:ascii="Times New Roman"/>
          <w:spacing w:val="-9"/>
          <w:sz w:val="20"/>
        </w:rPr>
        <w:t xml:space="preserve"> </w:t>
      </w:r>
      <w:r>
        <w:rPr>
          <w:rFonts w:ascii="Times New Roman"/>
          <w:sz w:val="20"/>
        </w:rPr>
        <w:t>principal</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Endowment</w:t>
      </w:r>
      <w:r>
        <w:rPr>
          <w:rFonts w:ascii="Times New Roman"/>
          <w:spacing w:val="-7"/>
          <w:sz w:val="20"/>
        </w:rPr>
        <w:t xml:space="preserve"> </w:t>
      </w:r>
      <w:r>
        <w:rPr>
          <w:rFonts w:ascii="Times New Roman"/>
          <w:sz w:val="20"/>
        </w:rPr>
        <w:t>-</w:t>
      </w:r>
      <w:r>
        <w:rPr>
          <w:rFonts w:ascii="Times New Roman"/>
          <w:spacing w:val="-10"/>
          <w:sz w:val="20"/>
        </w:rPr>
        <w:t xml:space="preserve"> </w:t>
      </w:r>
      <w:r>
        <w:rPr>
          <w:rFonts w:ascii="Times New Roman"/>
          <w:sz w:val="20"/>
        </w:rPr>
        <w:t>loss</w:t>
      </w:r>
      <w:r>
        <w:rPr>
          <w:rFonts w:ascii="Times New Roman"/>
          <w:spacing w:val="-8"/>
          <w:sz w:val="20"/>
        </w:rPr>
        <w:t xml:space="preserve"> </w:t>
      </w:r>
      <w:r>
        <w:rPr>
          <w:rFonts w:ascii="Times New Roman"/>
          <w:sz w:val="20"/>
        </w:rPr>
        <w:t>of</w:t>
      </w:r>
      <w:r>
        <w:rPr>
          <w:rFonts w:ascii="Times New Roman"/>
          <w:spacing w:val="-10"/>
          <w:sz w:val="20"/>
        </w:rPr>
        <w:t xml:space="preserve"> </w:t>
      </w:r>
      <w:r>
        <w:rPr>
          <w:rFonts w:ascii="Times New Roman"/>
          <w:sz w:val="20"/>
        </w:rPr>
        <w:t>income/investment</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Financial</w:t>
      </w:r>
      <w:r>
        <w:rPr>
          <w:rFonts w:ascii="Times New Roman"/>
          <w:spacing w:val="-10"/>
          <w:sz w:val="20"/>
        </w:rPr>
        <w:t xml:space="preserve"> </w:t>
      </w:r>
      <w:r>
        <w:rPr>
          <w:rFonts w:ascii="Times New Roman"/>
          <w:sz w:val="20"/>
        </w:rPr>
        <w:t>aid</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Financial</w:t>
      </w:r>
      <w:r>
        <w:rPr>
          <w:rFonts w:ascii="Times New Roman"/>
          <w:spacing w:val="-10"/>
          <w:sz w:val="20"/>
        </w:rPr>
        <w:t xml:space="preserve"> </w:t>
      </w:r>
      <w:r>
        <w:rPr>
          <w:rFonts w:ascii="Times New Roman"/>
          <w:sz w:val="20"/>
        </w:rPr>
        <w:t>exigency</w:t>
      </w:r>
      <w:r>
        <w:rPr>
          <w:rFonts w:ascii="Times New Roman"/>
          <w:spacing w:val="-10"/>
          <w:sz w:val="20"/>
        </w:rPr>
        <w:t xml:space="preserve"> </w:t>
      </w:r>
      <w:r>
        <w:rPr>
          <w:rFonts w:ascii="Times New Roman"/>
          <w:sz w:val="20"/>
        </w:rPr>
        <w:t>plan</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Financial</w:t>
      </w:r>
      <w:r>
        <w:rPr>
          <w:rFonts w:ascii="Times New Roman"/>
          <w:spacing w:val="-15"/>
          <w:sz w:val="20"/>
        </w:rPr>
        <w:t xml:space="preserve"> </w:t>
      </w:r>
      <w:r>
        <w:rPr>
          <w:rFonts w:ascii="Times New Roman"/>
          <w:sz w:val="20"/>
        </w:rPr>
        <w:t>reporting</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spacing w:val="-1"/>
          <w:sz w:val="20"/>
        </w:rPr>
        <w:t>Fundraising</w:t>
      </w:r>
    </w:p>
    <w:p w:rsidR="00375CE6" w:rsidRDefault="00D11B5D">
      <w:pPr>
        <w:numPr>
          <w:ilvl w:val="0"/>
          <w:numId w:val="5"/>
        </w:numPr>
        <w:tabs>
          <w:tab w:val="left" w:pos="821"/>
        </w:tabs>
        <w:spacing w:before="53" w:line="245" w:lineRule="exact"/>
        <w:rPr>
          <w:rFonts w:ascii="Times New Roman" w:eastAsia="Times New Roman" w:hAnsi="Times New Roman" w:cs="Times New Roman"/>
          <w:sz w:val="20"/>
          <w:szCs w:val="20"/>
        </w:rPr>
      </w:pPr>
      <w:r>
        <w:rPr>
          <w:rFonts w:ascii="Times New Roman"/>
          <w:sz w:val="20"/>
        </w:rPr>
        <w:br w:type="column"/>
      </w:r>
      <w:r>
        <w:rPr>
          <w:rFonts w:ascii="Times New Roman"/>
          <w:spacing w:val="-1"/>
          <w:sz w:val="20"/>
        </w:rPr>
        <w:t>High-risk</w:t>
      </w:r>
      <w:r>
        <w:rPr>
          <w:rFonts w:ascii="Times New Roman"/>
          <w:spacing w:val="-19"/>
          <w:sz w:val="20"/>
        </w:rPr>
        <w:t xml:space="preserve"> </w:t>
      </w:r>
      <w:r>
        <w:rPr>
          <w:rFonts w:ascii="Times New Roman"/>
          <w:sz w:val="20"/>
        </w:rPr>
        <w:t>investments</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spacing w:val="-1"/>
          <w:sz w:val="20"/>
        </w:rPr>
        <w:t>Insurance</w:t>
      </w:r>
    </w:p>
    <w:p w:rsidR="00375CE6" w:rsidRDefault="00375CE6">
      <w:pPr>
        <w:spacing w:before="9"/>
        <w:rPr>
          <w:rFonts w:ascii="Times New Roman" w:eastAsia="Times New Roman" w:hAnsi="Times New Roman" w:cs="Times New Roman"/>
          <w:sz w:val="19"/>
          <w:szCs w:val="19"/>
        </w:rPr>
      </w:pPr>
    </w:p>
    <w:p w:rsidR="00375CE6" w:rsidRDefault="00D11B5D">
      <w:pPr>
        <w:ind w:left="100"/>
        <w:rPr>
          <w:rFonts w:ascii="Times New Roman" w:eastAsia="Times New Roman" w:hAnsi="Times New Roman" w:cs="Times New Roman"/>
          <w:sz w:val="20"/>
          <w:szCs w:val="20"/>
        </w:rPr>
      </w:pPr>
      <w:r>
        <w:rPr>
          <w:rFonts w:ascii="Times New Roman"/>
          <w:i/>
          <w:sz w:val="20"/>
        </w:rPr>
        <w:t>Finance,</w:t>
      </w:r>
      <w:r>
        <w:rPr>
          <w:rFonts w:ascii="Times New Roman"/>
          <w:i/>
          <w:spacing w:val="-15"/>
          <w:sz w:val="20"/>
        </w:rPr>
        <w:t xml:space="preserve"> </w:t>
      </w:r>
      <w:r>
        <w:rPr>
          <w:rFonts w:ascii="Times New Roman"/>
          <w:i/>
          <w:spacing w:val="-1"/>
          <w:sz w:val="20"/>
        </w:rPr>
        <w:t>continued</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Internal</w:t>
      </w:r>
      <w:r>
        <w:rPr>
          <w:rFonts w:ascii="Times New Roman"/>
          <w:spacing w:val="-13"/>
          <w:sz w:val="20"/>
        </w:rPr>
        <w:t xml:space="preserve"> </w:t>
      </w:r>
      <w:r>
        <w:rPr>
          <w:rFonts w:ascii="Times New Roman"/>
          <w:sz w:val="20"/>
        </w:rPr>
        <w:t>controls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Investment</w:t>
      </w:r>
      <w:r>
        <w:rPr>
          <w:rFonts w:ascii="Times New Roman"/>
          <w:spacing w:val="-18"/>
          <w:sz w:val="20"/>
        </w:rPr>
        <w:t xml:space="preserve"> </w:t>
      </w:r>
      <w:r>
        <w:rPr>
          <w:rFonts w:ascii="Times New Roman"/>
          <w:spacing w:val="-1"/>
          <w:sz w:val="20"/>
        </w:rPr>
        <w:t>oversight</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Investment</w:t>
      </w:r>
      <w:r>
        <w:rPr>
          <w:rFonts w:ascii="Times New Roman"/>
          <w:spacing w:val="-19"/>
          <w:sz w:val="20"/>
        </w:rPr>
        <w:t xml:space="preserve"> </w:t>
      </w:r>
      <w:r>
        <w:rPr>
          <w:rFonts w:ascii="Times New Roman"/>
          <w:sz w:val="20"/>
        </w:rPr>
        <w:t>performance</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Liquidity</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Long-term</w:t>
      </w:r>
      <w:r>
        <w:rPr>
          <w:rFonts w:ascii="Times New Roman"/>
          <w:spacing w:val="-16"/>
          <w:sz w:val="20"/>
        </w:rPr>
        <w:t xml:space="preserve"> </w:t>
      </w:r>
      <w:r>
        <w:rPr>
          <w:rFonts w:ascii="Times New Roman"/>
          <w:sz w:val="20"/>
        </w:rPr>
        <w:t>debt</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Reserve</w:t>
      </w:r>
      <w:r>
        <w:rPr>
          <w:rFonts w:ascii="Times New Roman"/>
          <w:spacing w:val="-8"/>
          <w:sz w:val="20"/>
        </w:rPr>
        <w:t xml:space="preserve"> </w:t>
      </w:r>
      <w:r>
        <w:rPr>
          <w:rFonts w:ascii="Times New Roman"/>
          <w:spacing w:val="-1"/>
          <w:sz w:val="20"/>
        </w:rPr>
        <w:t>fund</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Revenue</w:t>
      </w:r>
      <w:r>
        <w:rPr>
          <w:rFonts w:ascii="Times New Roman"/>
          <w:spacing w:val="-7"/>
          <w:sz w:val="20"/>
        </w:rPr>
        <w:t xml:space="preserve"> </w:t>
      </w:r>
      <w:r>
        <w:rPr>
          <w:rFonts w:ascii="Times New Roman"/>
          <w:sz w:val="20"/>
        </w:rPr>
        <w:t>risks</w:t>
      </w:r>
      <w:r>
        <w:rPr>
          <w:rFonts w:ascii="Times New Roman"/>
          <w:spacing w:val="-7"/>
          <w:sz w:val="20"/>
        </w:rPr>
        <w:t xml:space="preserve"> </w:t>
      </w:r>
      <w:r>
        <w:rPr>
          <w:rFonts w:ascii="Times New Roman"/>
          <w:sz w:val="20"/>
        </w:rPr>
        <w:t>-</w:t>
      </w:r>
      <w:r>
        <w:rPr>
          <w:rFonts w:ascii="Times New Roman"/>
          <w:spacing w:val="-8"/>
          <w:sz w:val="20"/>
        </w:rPr>
        <w:t xml:space="preserve"> </w:t>
      </w:r>
      <w:r>
        <w:rPr>
          <w:rFonts w:ascii="Times New Roman"/>
          <w:sz w:val="20"/>
        </w:rPr>
        <w:t>tuition</w:t>
      </w:r>
      <w:r>
        <w:rPr>
          <w:rFonts w:ascii="Times New Roman"/>
          <w:spacing w:val="-8"/>
          <w:sz w:val="20"/>
        </w:rPr>
        <w:t xml:space="preserve"> </w:t>
      </w:r>
      <w:r>
        <w:rPr>
          <w:rFonts w:ascii="Times New Roman"/>
          <w:sz w:val="20"/>
        </w:rPr>
        <w:t>dependency</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before="5"/>
        <w:rPr>
          <w:rFonts w:ascii="Times New Roman" w:eastAsia="Times New Roman" w:hAnsi="Times New Roman" w:cs="Times New Roman"/>
          <w:i/>
          <w:sz w:val="20"/>
          <w:szCs w:val="20"/>
        </w:rPr>
      </w:pPr>
    </w:p>
    <w:p w:rsidR="00375CE6" w:rsidRDefault="00D11B5D">
      <w:pPr>
        <w:spacing w:line="227" w:lineRule="exact"/>
        <w:ind w:left="100"/>
        <w:rPr>
          <w:rFonts w:ascii="Times New Roman" w:eastAsia="Times New Roman" w:hAnsi="Times New Roman" w:cs="Times New Roman"/>
          <w:sz w:val="20"/>
          <w:szCs w:val="20"/>
        </w:rPr>
      </w:pPr>
      <w:r>
        <w:rPr>
          <w:rFonts w:ascii="Times New Roman"/>
          <w:b/>
          <w:sz w:val="20"/>
        </w:rPr>
        <w:t>HUMAN</w:t>
      </w:r>
      <w:r>
        <w:rPr>
          <w:rFonts w:ascii="Times New Roman"/>
          <w:b/>
          <w:spacing w:val="-20"/>
          <w:sz w:val="20"/>
        </w:rPr>
        <w:t xml:space="preserve"> </w:t>
      </w:r>
      <w:r>
        <w:rPr>
          <w:rFonts w:ascii="Times New Roman"/>
          <w:b/>
          <w:spacing w:val="-1"/>
          <w:sz w:val="20"/>
        </w:rPr>
        <w:t>RESOURCES</w:t>
      </w:r>
    </w:p>
    <w:p w:rsidR="00375CE6" w:rsidRDefault="00D11B5D">
      <w:pPr>
        <w:numPr>
          <w:ilvl w:val="0"/>
          <w:numId w:val="5"/>
        </w:numPr>
        <w:tabs>
          <w:tab w:val="left" w:pos="821"/>
        </w:tabs>
        <w:spacing w:line="242" w:lineRule="exact"/>
        <w:rPr>
          <w:rFonts w:ascii="Times New Roman" w:eastAsia="Times New Roman" w:hAnsi="Times New Roman" w:cs="Times New Roman"/>
          <w:sz w:val="20"/>
          <w:szCs w:val="20"/>
        </w:rPr>
      </w:pPr>
      <w:r>
        <w:rPr>
          <w:rFonts w:ascii="Times New Roman"/>
          <w:spacing w:val="-1"/>
          <w:sz w:val="20"/>
        </w:rPr>
        <w:t>Background</w:t>
      </w:r>
      <w:r>
        <w:rPr>
          <w:rFonts w:ascii="Times New Roman"/>
          <w:spacing w:val="-8"/>
          <w:sz w:val="20"/>
        </w:rPr>
        <w:t xml:space="preserve"> </w:t>
      </w:r>
      <w:r>
        <w:rPr>
          <w:rFonts w:ascii="Times New Roman"/>
          <w:sz w:val="20"/>
        </w:rPr>
        <w:t>checks</w:t>
      </w:r>
      <w:r>
        <w:rPr>
          <w:rFonts w:ascii="Times New Roman"/>
          <w:spacing w:val="-6"/>
          <w:sz w:val="20"/>
        </w:rPr>
        <w:t xml:space="preserve"> </w:t>
      </w:r>
      <w:r>
        <w:rPr>
          <w:rFonts w:ascii="Times New Roman"/>
          <w:sz w:val="20"/>
        </w:rPr>
        <w:t>-</w:t>
      </w:r>
      <w:r>
        <w:rPr>
          <w:rFonts w:ascii="Times New Roman"/>
          <w:spacing w:val="-9"/>
          <w:sz w:val="20"/>
        </w:rPr>
        <w:t xml:space="preserve"> </w:t>
      </w:r>
      <w:r>
        <w:rPr>
          <w:rFonts w:ascii="Times New Roman"/>
          <w:spacing w:val="-1"/>
          <w:sz w:val="20"/>
        </w:rPr>
        <w:t>operational</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Benefits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Code</w:t>
      </w:r>
      <w:r>
        <w:rPr>
          <w:rFonts w:ascii="Times New Roman"/>
          <w:spacing w:val="-7"/>
          <w:sz w:val="20"/>
        </w:rPr>
        <w:t xml:space="preserve"> </w:t>
      </w:r>
      <w:r>
        <w:rPr>
          <w:rFonts w:ascii="Times New Roman"/>
          <w:sz w:val="20"/>
        </w:rPr>
        <w:t>of</w:t>
      </w:r>
      <w:r>
        <w:rPr>
          <w:rFonts w:ascii="Times New Roman"/>
          <w:spacing w:val="-8"/>
          <w:sz w:val="20"/>
        </w:rPr>
        <w:t xml:space="preserve"> </w:t>
      </w:r>
      <w:r>
        <w:rPr>
          <w:rFonts w:ascii="Times New Roman"/>
          <w:spacing w:val="-1"/>
          <w:sz w:val="20"/>
        </w:rPr>
        <w:t>conduct</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Collective</w:t>
      </w:r>
      <w:r>
        <w:rPr>
          <w:rFonts w:ascii="Times New Roman"/>
          <w:spacing w:val="-17"/>
          <w:sz w:val="20"/>
        </w:rPr>
        <w:t xml:space="preserve"> </w:t>
      </w:r>
      <w:r>
        <w:rPr>
          <w:rFonts w:ascii="Times New Roman"/>
          <w:sz w:val="20"/>
        </w:rPr>
        <w:t>bargaining</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Computer</w:t>
      </w:r>
      <w:r>
        <w:rPr>
          <w:rFonts w:ascii="Times New Roman"/>
          <w:spacing w:val="-11"/>
          <w:sz w:val="20"/>
        </w:rPr>
        <w:t xml:space="preserve"> </w:t>
      </w:r>
      <w:r>
        <w:rPr>
          <w:rFonts w:ascii="Times New Roman"/>
          <w:spacing w:val="-1"/>
          <w:sz w:val="20"/>
        </w:rPr>
        <w:t>security,</w:t>
      </w:r>
      <w:r>
        <w:rPr>
          <w:rFonts w:ascii="Times New Roman"/>
          <w:spacing w:val="-11"/>
          <w:sz w:val="20"/>
        </w:rPr>
        <w:t xml:space="preserve"> </w:t>
      </w:r>
      <w:r>
        <w:rPr>
          <w:rFonts w:ascii="Times New Roman"/>
          <w:sz w:val="20"/>
        </w:rPr>
        <w:t>back-ups</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Diversity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Employee</w:t>
      </w:r>
      <w:r>
        <w:rPr>
          <w:rFonts w:ascii="Times New Roman"/>
          <w:spacing w:val="-16"/>
          <w:sz w:val="20"/>
        </w:rPr>
        <w:t xml:space="preserve"> </w:t>
      </w:r>
      <w:r>
        <w:rPr>
          <w:rFonts w:ascii="Times New Roman"/>
          <w:sz w:val="20"/>
        </w:rPr>
        <w:t>handbook</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Employee</w:t>
      </w:r>
      <w:r>
        <w:rPr>
          <w:rFonts w:ascii="Times New Roman"/>
          <w:spacing w:val="-16"/>
          <w:sz w:val="20"/>
        </w:rPr>
        <w:t xml:space="preserve"> </w:t>
      </w:r>
      <w:r>
        <w:rPr>
          <w:rFonts w:ascii="Times New Roman"/>
          <w:sz w:val="20"/>
        </w:rPr>
        <w:t>retention</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Employee</w:t>
      </w:r>
      <w:r>
        <w:rPr>
          <w:rFonts w:ascii="Times New Roman"/>
          <w:spacing w:val="-12"/>
          <w:sz w:val="20"/>
        </w:rPr>
        <w:t xml:space="preserve"> </w:t>
      </w:r>
      <w:r>
        <w:rPr>
          <w:rFonts w:ascii="Times New Roman"/>
          <w:spacing w:val="-1"/>
          <w:sz w:val="20"/>
        </w:rPr>
        <w:t>succession</w:t>
      </w:r>
      <w:r>
        <w:rPr>
          <w:rFonts w:ascii="Times New Roman"/>
          <w:spacing w:val="-12"/>
          <w:sz w:val="20"/>
        </w:rPr>
        <w:t xml:space="preserve"> </w:t>
      </w:r>
      <w:r>
        <w:rPr>
          <w:rFonts w:ascii="Times New Roman"/>
          <w:sz w:val="20"/>
        </w:rPr>
        <w:t>planning</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Employment</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Employment</w:t>
      </w:r>
      <w:r>
        <w:rPr>
          <w:rFonts w:ascii="Times New Roman"/>
          <w:spacing w:val="-9"/>
          <w:sz w:val="20"/>
        </w:rPr>
        <w:t xml:space="preserve"> </w:t>
      </w:r>
      <w:r>
        <w:rPr>
          <w:rFonts w:ascii="Times New Roman"/>
          <w:sz w:val="20"/>
        </w:rPr>
        <w:t>-</w:t>
      </w:r>
      <w:r>
        <w:rPr>
          <w:rFonts w:ascii="Times New Roman"/>
          <w:spacing w:val="-10"/>
          <w:sz w:val="20"/>
        </w:rPr>
        <w:t xml:space="preserve"> </w:t>
      </w:r>
      <w:r>
        <w:rPr>
          <w:rFonts w:ascii="Times New Roman"/>
          <w:spacing w:val="-1"/>
          <w:sz w:val="20"/>
        </w:rPr>
        <w:t>affirmative</w:t>
      </w:r>
      <w:r>
        <w:rPr>
          <w:rFonts w:ascii="Times New Roman"/>
          <w:spacing w:val="-8"/>
          <w:sz w:val="20"/>
        </w:rPr>
        <w:t xml:space="preserve"> </w:t>
      </w:r>
      <w:r>
        <w:rPr>
          <w:rFonts w:ascii="Times New Roman"/>
          <w:sz w:val="20"/>
        </w:rPr>
        <w:t>action</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Grievance</w:t>
      </w:r>
      <w:r>
        <w:rPr>
          <w:rFonts w:ascii="Times New Roman"/>
          <w:spacing w:val="-17"/>
          <w:sz w:val="20"/>
        </w:rPr>
        <w:t xml:space="preserve"> </w:t>
      </w:r>
      <w:r>
        <w:rPr>
          <w:rFonts w:ascii="Times New Roman"/>
          <w:sz w:val="20"/>
        </w:rPr>
        <w:t>procedure</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Labor</w:t>
      </w:r>
      <w:r>
        <w:rPr>
          <w:rFonts w:ascii="Times New Roman"/>
          <w:spacing w:val="-12"/>
          <w:sz w:val="20"/>
        </w:rPr>
        <w:t xml:space="preserve"> </w:t>
      </w:r>
      <w:r>
        <w:rPr>
          <w:rFonts w:ascii="Times New Roman"/>
          <w:spacing w:val="-1"/>
          <w:sz w:val="20"/>
        </w:rPr>
        <w:t>relations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Non-discrimination</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Performance</w:t>
      </w:r>
      <w:r>
        <w:rPr>
          <w:rFonts w:ascii="Times New Roman"/>
          <w:spacing w:val="-19"/>
          <w:sz w:val="20"/>
        </w:rPr>
        <w:t xml:space="preserve"> </w:t>
      </w:r>
      <w:r>
        <w:rPr>
          <w:rFonts w:ascii="Times New Roman"/>
          <w:sz w:val="20"/>
        </w:rPr>
        <w:t>evaluation</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Termination</w:t>
      </w:r>
      <w:r>
        <w:rPr>
          <w:rFonts w:ascii="Times New Roman"/>
          <w:spacing w:val="-20"/>
          <w:sz w:val="20"/>
        </w:rPr>
        <w:t xml:space="preserve"> </w:t>
      </w:r>
      <w:r>
        <w:rPr>
          <w:rFonts w:ascii="Times New Roman"/>
          <w:sz w:val="20"/>
        </w:rPr>
        <w:t>procedures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Unionization</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Workplace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safety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operational</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before="5"/>
        <w:rPr>
          <w:rFonts w:ascii="Times New Roman" w:eastAsia="Times New Roman" w:hAnsi="Times New Roman" w:cs="Times New Roman"/>
          <w:i/>
          <w:sz w:val="20"/>
          <w:szCs w:val="20"/>
        </w:rPr>
      </w:pPr>
    </w:p>
    <w:p w:rsidR="00375CE6" w:rsidRDefault="00D11B5D">
      <w:pPr>
        <w:spacing w:line="227" w:lineRule="exact"/>
        <w:ind w:left="100"/>
        <w:rPr>
          <w:rFonts w:ascii="Times New Roman" w:eastAsia="Times New Roman" w:hAnsi="Times New Roman" w:cs="Times New Roman"/>
          <w:sz w:val="20"/>
          <w:szCs w:val="20"/>
        </w:rPr>
      </w:pPr>
      <w:r>
        <w:rPr>
          <w:rFonts w:ascii="Times New Roman"/>
          <w:b/>
          <w:sz w:val="20"/>
        </w:rPr>
        <w:t>INFORMATION</w:t>
      </w:r>
      <w:r>
        <w:rPr>
          <w:rFonts w:ascii="Times New Roman"/>
          <w:b/>
          <w:spacing w:val="-30"/>
          <w:sz w:val="20"/>
        </w:rPr>
        <w:t xml:space="preserve"> </w:t>
      </w:r>
      <w:r>
        <w:rPr>
          <w:rFonts w:ascii="Times New Roman"/>
          <w:b/>
          <w:spacing w:val="-1"/>
          <w:sz w:val="20"/>
        </w:rPr>
        <w:t>TECHNOLOGY</w:t>
      </w:r>
    </w:p>
    <w:p w:rsidR="00375CE6" w:rsidRDefault="00D11B5D">
      <w:pPr>
        <w:numPr>
          <w:ilvl w:val="0"/>
          <w:numId w:val="5"/>
        </w:numPr>
        <w:tabs>
          <w:tab w:val="left" w:pos="821"/>
        </w:tabs>
        <w:spacing w:line="242" w:lineRule="exact"/>
        <w:rPr>
          <w:rFonts w:ascii="Times New Roman" w:eastAsia="Times New Roman" w:hAnsi="Times New Roman" w:cs="Times New Roman"/>
          <w:sz w:val="20"/>
          <w:szCs w:val="20"/>
        </w:rPr>
      </w:pPr>
      <w:r>
        <w:rPr>
          <w:rFonts w:ascii="Times New Roman"/>
          <w:spacing w:val="-1"/>
          <w:sz w:val="20"/>
        </w:rPr>
        <w:t>Back-up</w:t>
      </w:r>
      <w:r>
        <w:rPr>
          <w:rFonts w:ascii="Times New Roman"/>
          <w:spacing w:val="-15"/>
          <w:sz w:val="20"/>
        </w:rPr>
        <w:t xml:space="preserve"> </w:t>
      </w:r>
      <w:r>
        <w:rPr>
          <w:rFonts w:ascii="Times New Roman"/>
          <w:sz w:val="20"/>
        </w:rPr>
        <w:t>procedures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Communications</w:t>
      </w:r>
      <w:r>
        <w:rPr>
          <w:rFonts w:ascii="Times New Roman"/>
          <w:spacing w:val="-18"/>
          <w:sz w:val="20"/>
        </w:rPr>
        <w:t xml:space="preserve"> </w:t>
      </w:r>
      <w:r>
        <w:rPr>
          <w:rFonts w:ascii="Times New Roman"/>
          <w:spacing w:val="-1"/>
          <w:sz w:val="20"/>
        </w:rPr>
        <w:t>systems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Cyber</w:t>
      </w:r>
      <w:r>
        <w:rPr>
          <w:rFonts w:ascii="Times New Roman"/>
          <w:spacing w:val="-11"/>
          <w:sz w:val="20"/>
        </w:rPr>
        <w:t xml:space="preserve"> </w:t>
      </w:r>
      <w:r>
        <w:rPr>
          <w:rFonts w:ascii="Times New Roman"/>
          <w:sz w:val="20"/>
        </w:rPr>
        <w:t>liability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Data</w:t>
      </w:r>
      <w:r>
        <w:rPr>
          <w:rFonts w:ascii="Times New Roman"/>
          <w:spacing w:val="-7"/>
          <w:sz w:val="20"/>
        </w:rPr>
        <w:t xml:space="preserve"> </w:t>
      </w:r>
      <w:r>
        <w:rPr>
          <w:rFonts w:ascii="Times New Roman"/>
          <w:spacing w:val="-1"/>
          <w:sz w:val="20"/>
        </w:rPr>
        <w:t>integrity</w:t>
      </w:r>
      <w:r>
        <w:rPr>
          <w:rFonts w:ascii="Times New Roman"/>
          <w:spacing w:val="-11"/>
          <w:sz w:val="20"/>
        </w:rPr>
        <w:t xml:space="preserve"> </w:t>
      </w:r>
      <w:r>
        <w:rPr>
          <w:rFonts w:ascii="Times New Roman"/>
          <w:sz w:val="20"/>
        </w:rPr>
        <w:t>and</w:t>
      </w:r>
      <w:r>
        <w:rPr>
          <w:rFonts w:ascii="Times New Roman"/>
          <w:spacing w:val="-5"/>
          <w:sz w:val="20"/>
        </w:rPr>
        <w:t xml:space="preserve"> </w:t>
      </w:r>
      <w:r>
        <w:rPr>
          <w:rFonts w:ascii="Times New Roman"/>
          <w:sz w:val="20"/>
        </w:rPr>
        <w:t>protection</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End-user</w:t>
      </w:r>
      <w:r>
        <w:rPr>
          <w:rFonts w:ascii="Times New Roman"/>
          <w:spacing w:val="-13"/>
          <w:sz w:val="20"/>
        </w:rPr>
        <w:t xml:space="preserve"> </w:t>
      </w:r>
      <w:r>
        <w:rPr>
          <w:rFonts w:ascii="Times New Roman"/>
          <w:sz w:val="20"/>
        </w:rPr>
        <w:t>training</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Incident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response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continuity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security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Network</w:t>
      </w:r>
      <w:r>
        <w:rPr>
          <w:rFonts w:ascii="Times New Roman"/>
          <w:spacing w:val="-15"/>
          <w:sz w:val="20"/>
        </w:rPr>
        <w:t xml:space="preserve"> </w:t>
      </w:r>
      <w:r>
        <w:rPr>
          <w:rFonts w:ascii="Times New Roman"/>
          <w:spacing w:val="-1"/>
          <w:sz w:val="20"/>
        </w:rPr>
        <w:t>integrity</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sz w:val="20"/>
        </w:rPr>
        <w:t>Security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Staffing</w:t>
      </w:r>
      <w:r>
        <w:rPr>
          <w:rFonts w:ascii="Times New Roman"/>
          <w:spacing w:val="-7"/>
          <w:sz w:val="20"/>
        </w:rPr>
        <w:t xml:space="preserve"> </w:t>
      </w:r>
      <w:r>
        <w:rPr>
          <w:rFonts w:ascii="Times New Roman"/>
          <w:sz w:val="20"/>
        </w:rPr>
        <w:t>&amp;</w:t>
      </w:r>
      <w:r>
        <w:rPr>
          <w:rFonts w:ascii="Times New Roman"/>
          <w:spacing w:val="-8"/>
          <w:sz w:val="20"/>
        </w:rPr>
        <w:t xml:space="preserve"> </w:t>
      </w:r>
      <w:r>
        <w:rPr>
          <w:rFonts w:ascii="Times New Roman"/>
          <w:sz w:val="20"/>
        </w:rPr>
        <w:t>support</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System</w:t>
      </w:r>
      <w:r>
        <w:rPr>
          <w:rFonts w:ascii="Times New Roman"/>
          <w:spacing w:val="-17"/>
          <w:sz w:val="20"/>
        </w:rPr>
        <w:t xml:space="preserve"> </w:t>
      </w:r>
      <w:r>
        <w:rPr>
          <w:rFonts w:ascii="Times New Roman"/>
          <w:sz w:val="20"/>
        </w:rPr>
        <w:t>capacity</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System</w:t>
      </w:r>
      <w:r>
        <w:rPr>
          <w:rFonts w:ascii="Times New Roman"/>
          <w:spacing w:val="-11"/>
          <w:sz w:val="20"/>
        </w:rPr>
        <w:t xml:space="preserve"> </w:t>
      </w:r>
      <w:r>
        <w:rPr>
          <w:rFonts w:ascii="Times New Roman"/>
          <w:spacing w:val="-1"/>
          <w:sz w:val="20"/>
        </w:rPr>
        <w:t>maintenance</w:t>
      </w:r>
      <w:r>
        <w:rPr>
          <w:rFonts w:ascii="Times New Roman"/>
          <w:spacing w:val="-9"/>
          <w:sz w:val="20"/>
        </w:rPr>
        <w:t xml:space="preserve"> </w:t>
      </w:r>
      <w:r>
        <w:rPr>
          <w:rFonts w:ascii="Times New Roman"/>
          <w:sz w:val="20"/>
        </w:rPr>
        <w:t>and</w:t>
      </w:r>
      <w:r>
        <w:rPr>
          <w:rFonts w:ascii="Times New Roman"/>
          <w:spacing w:val="-8"/>
          <w:sz w:val="20"/>
        </w:rPr>
        <w:t xml:space="preserve"> </w:t>
      </w:r>
      <w:r>
        <w:rPr>
          <w:rFonts w:ascii="Times New Roman"/>
          <w:sz w:val="20"/>
        </w:rPr>
        <w:t>upgrades</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before="5"/>
        <w:rPr>
          <w:rFonts w:ascii="Times New Roman" w:eastAsia="Times New Roman" w:hAnsi="Times New Roman" w:cs="Times New Roman"/>
          <w:i/>
          <w:sz w:val="20"/>
          <w:szCs w:val="20"/>
        </w:rPr>
      </w:pPr>
    </w:p>
    <w:p w:rsidR="00375CE6" w:rsidRDefault="00D11B5D">
      <w:pPr>
        <w:spacing w:line="228" w:lineRule="exact"/>
        <w:ind w:left="100"/>
        <w:rPr>
          <w:rFonts w:ascii="Times New Roman" w:eastAsia="Times New Roman" w:hAnsi="Times New Roman" w:cs="Times New Roman"/>
          <w:sz w:val="20"/>
          <w:szCs w:val="20"/>
        </w:rPr>
      </w:pPr>
      <w:r>
        <w:rPr>
          <w:rFonts w:ascii="Times New Roman"/>
          <w:b/>
          <w:spacing w:val="-1"/>
          <w:sz w:val="20"/>
        </w:rPr>
        <w:t>RESEARCH</w:t>
      </w:r>
    </w:p>
    <w:p w:rsidR="00375CE6" w:rsidRDefault="00D11B5D">
      <w:pPr>
        <w:numPr>
          <w:ilvl w:val="0"/>
          <w:numId w:val="5"/>
        </w:numPr>
        <w:tabs>
          <w:tab w:val="left" w:pos="821"/>
        </w:tabs>
        <w:spacing w:line="242"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Animal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research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operational</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Biosafety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Clinical</w:t>
      </w:r>
      <w:r>
        <w:rPr>
          <w:rFonts w:ascii="Times New Roman"/>
          <w:spacing w:val="-8"/>
          <w:sz w:val="20"/>
        </w:rPr>
        <w:t xml:space="preserve"> </w:t>
      </w:r>
      <w:r>
        <w:rPr>
          <w:rFonts w:ascii="Times New Roman"/>
          <w:sz w:val="20"/>
        </w:rPr>
        <w:t>research</w:t>
      </w:r>
      <w:r>
        <w:rPr>
          <w:rFonts w:ascii="Times New Roman"/>
          <w:spacing w:val="-6"/>
          <w:sz w:val="20"/>
        </w:rPr>
        <w:t xml:space="preserve"> </w:t>
      </w:r>
      <w:r>
        <w:rPr>
          <w:rFonts w:ascii="Times New Roman"/>
          <w:sz w:val="20"/>
        </w:rPr>
        <w:t>-</w:t>
      </w:r>
      <w:r>
        <w:rPr>
          <w:rFonts w:ascii="Times New Roman"/>
          <w:spacing w:val="-9"/>
          <w:sz w:val="20"/>
        </w:rPr>
        <w:t xml:space="preserve"> </w:t>
      </w:r>
      <w:r>
        <w:rPr>
          <w:rFonts w:ascii="Times New Roman"/>
          <w:sz w:val="20"/>
        </w:rPr>
        <w:t>operational</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sz w:val="20"/>
        </w:rPr>
        <w:t>Competition</w:t>
      </w:r>
      <w:r>
        <w:rPr>
          <w:rFonts w:ascii="Times New Roman"/>
          <w:spacing w:val="-10"/>
          <w:sz w:val="20"/>
        </w:rPr>
        <w:t xml:space="preserve"> </w:t>
      </w:r>
      <w:r>
        <w:rPr>
          <w:rFonts w:ascii="Times New Roman"/>
          <w:spacing w:val="-1"/>
          <w:sz w:val="20"/>
        </w:rPr>
        <w:t>for</w:t>
      </w:r>
      <w:r>
        <w:rPr>
          <w:rFonts w:ascii="Times New Roman"/>
          <w:spacing w:val="-9"/>
          <w:sz w:val="20"/>
        </w:rPr>
        <w:t xml:space="preserve"> </w:t>
      </w:r>
      <w:r>
        <w:rPr>
          <w:rFonts w:ascii="Times New Roman"/>
          <w:spacing w:val="-1"/>
          <w:sz w:val="20"/>
        </w:rPr>
        <w:t>grants</w:t>
      </w:r>
    </w:p>
    <w:p w:rsidR="00375CE6" w:rsidRDefault="00375CE6">
      <w:pPr>
        <w:rPr>
          <w:rFonts w:ascii="Times New Roman" w:eastAsia="Times New Roman" w:hAnsi="Times New Roman" w:cs="Times New Roman"/>
          <w:sz w:val="20"/>
          <w:szCs w:val="20"/>
        </w:rPr>
        <w:sectPr w:rsidR="00375CE6">
          <w:pgSz w:w="12240" w:h="15840"/>
          <w:pgMar w:top="1380" w:right="1500" w:bottom="920" w:left="1340" w:header="0" w:footer="729" w:gutter="0"/>
          <w:cols w:num="2" w:space="720" w:equalWidth="0">
            <w:col w:w="4264" w:space="777"/>
            <w:col w:w="4359"/>
          </w:cols>
        </w:sectPr>
      </w:pPr>
    </w:p>
    <w:p w:rsidR="00375CE6" w:rsidRDefault="00D11B5D">
      <w:pPr>
        <w:numPr>
          <w:ilvl w:val="0"/>
          <w:numId w:val="5"/>
        </w:numPr>
        <w:tabs>
          <w:tab w:val="left" w:pos="821"/>
        </w:tabs>
        <w:spacing w:before="33" w:line="245" w:lineRule="exact"/>
        <w:rPr>
          <w:rFonts w:ascii="Times New Roman" w:eastAsia="Times New Roman" w:hAnsi="Times New Roman" w:cs="Times New Roman"/>
          <w:sz w:val="20"/>
          <w:szCs w:val="20"/>
        </w:rPr>
      </w:pPr>
      <w:r>
        <w:rPr>
          <w:rFonts w:ascii="Times New Roman"/>
          <w:sz w:val="20"/>
        </w:rPr>
        <w:t>Data</w:t>
      </w:r>
      <w:r>
        <w:rPr>
          <w:rFonts w:ascii="Times New Roman"/>
          <w:spacing w:val="-7"/>
          <w:sz w:val="20"/>
        </w:rPr>
        <w:t xml:space="preserve"> </w:t>
      </w:r>
      <w:r>
        <w:rPr>
          <w:rFonts w:ascii="Times New Roman"/>
          <w:spacing w:val="-1"/>
          <w:sz w:val="20"/>
        </w:rPr>
        <w:t>security</w:t>
      </w:r>
      <w:r>
        <w:rPr>
          <w:rFonts w:ascii="Times New Roman"/>
          <w:spacing w:val="-7"/>
          <w:sz w:val="20"/>
        </w:rPr>
        <w:t xml:space="preserve"> </w:t>
      </w:r>
      <w:r>
        <w:rPr>
          <w:rFonts w:ascii="Times New Roman"/>
          <w:spacing w:val="-1"/>
          <w:sz w:val="20"/>
        </w:rPr>
        <w:t>and</w:t>
      </w:r>
      <w:r>
        <w:rPr>
          <w:rFonts w:ascii="Times New Roman"/>
          <w:spacing w:val="-6"/>
          <w:sz w:val="20"/>
        </w:rPr>
        <w:t xml:space="preserve"> </w:t>
      </w:r>
      <w:r>
        <w:rPr>
          <w:rFonts w:ascii="Times New Roman"/>
          <w:sz w:val="20"/>
        </w:rPr>
        <w:t>back-up</w:t>
      </w:r>
    </w:p>
    <w:p w:rsidR="00375CE6" w:rsidRDefault="00D11B5D">
      <w:pPr>
        <w:numPr>
          <w:ilvl w:val="0"/>
          <w:numId w:val="5"/>
        </w:numPr>
        <w:tabs>
          <w:tab w:val="left" w:pos="821"/>
        </w:tabs>
        <w:ind w:right="142"/>
        <w:rPr>
          <w:rFonts w:ascii="Times New Roman" w:eastAsia="Times New Roman" w:hAnsi="Times New Roman" w:cs="Times New Roman"/>
          <w:sz w:val="20"/>
          <w:szCs w:val="20"/>
        </w:rPr>
      </w:pPr>
      <w:r>
        <w:rPr>
          <w:rFonts w:ascii="Times New Roman"/>
          <w:spacing w:val="-1"/>
          <w:sz w:val="20"/>
        </w:rPr>
        <w:t>Environmental</w:t>
      </w:r>
      <w:r>
        <w:rPr>
          <w:rFonts w:ascii="Times New Roman"/>
          <w:spacing w:val="-5"/>
          <w:sz w:val="20"/>
        </w:rPr>
        <w:t xml:space="preserve"> </w:t>
      </w:r>
      <w:r>
        <w:rPr>
          <w:rFonts w:ascii="Times New Roman"/>
          <w:sz w:val="20"/>
        </w:rPr>
        <w:t>&amp;</w:t>
      </w:r>
      <w:r>
        <w:rPr>
          <w:rFonts w:ascii="Times New Roman"/>
          <w:spacing w:val="-9"/>
          <w:sz w:val="20"/>
        </w:rPr>
        <w:t xml:space="preserve"> </w:t>
      </w:r>
      <w:r>
        <w:rPr>
          <w:rFonts w:ascii="Times New Roman"/>
          <w:sz w:val="20"/>
        </w:rPr>
        <w:t>laboratory</w:t>
      </w:r>
      <w:r>
        <w:rPr>
          <w:rFonts w:ascii="Times New Roman"/>
          <w:spacing w:val="-7"/>
          <w:sz w:val="20"/>
        </w:rPr>
        <w:t xml:space="preserve"> </w:t>
      </w:r>
      <w:r>
        <w:rPr>
          <w:rFonts w:ascii="Times New Roman"/>
          <w:sz w:val="20"/>
        </w:rPr>
        <w:t>safety</w:t>
      </w:r>
      <w:r>
        <w:rPr>
          <w:rFonts w:ascii="Times New Roman"/>
          <w:spacing w:val="-5"/>
          <w:sz w:val="20"/>
        </w:rPr>
        <w:t xml:space="preserve"> </w:t>
      </w:r>
      <w:r>
        <w:rPr>
          <w:rFonts w:ascii="Times New Roman"/>
          <w:sz w:val="20"/>
        </w:rPr>
        <w:t>-</w:t>
      </w:r>
      <w:r>
        <w:rPr>
          <w:rFonts w:ascii="Times New Roman"/>
          <w:spacing w:val="26"/>
          <w:w w:val="99"/>
          <w:sz w:val="20"/>
        </w:rPr>
        <w:t xml:space="preserve"> </w:t>
      </w:r>
      <w:r>
        <w:rPr>
          <w:rFonts w:ascii="Times New Roman"/>
          <w:sz w:val="20"/>
        </w:rPr>
        <w:t>operational</w:t>
      </w:r>
    </w:p>
    <w:p w:rsidR="00375CE6" w:rsidRDefault="00D11B5D">
      <w:pPr>
        <w:numPr>
          <w:ilvl w:val="0"/>
          <w:numId w:val="5"/>
        </w:numPr>
        <w:tabs>
          <w:tab w:val="left" w:pos="821"/>
        </w:tabs>
        <w:spacing w:line="243" w:lineRule="exact"/>
        <w:rPr>
          <w:rFonts w:ascii="Times New Roman" w:eastAsia="Times New Roman" w:hAnsi="Times New Roman" w:cs="Times New Roman"/>
          <w:sz w:val="20"/>
          <w:szCs w:val="20"/>
        </w:rPr>
      </w:pPr>
      <w:r>
        <w:rPr>
          <w:rFonts w:ascii="Times New Roman"/>
          <w:sz w:val="20"/>
        </w:rPr>
        <w:t>Facilities</w:t>
      </w:r>
      <w:r>
        <w:rPr>
          <w:rFonts w:ascii="Times New Roman"/>
          <w:spacing w:val="-14"/>
          <w:sz w:val="20"/>
        </w:rPr>
        <w:t xml:space="preserve"> </w:t>
      </w:r>
      <w:r>
        <w:rPr>
          <w:rFonts w:ascii="Times New Roman"/>
          <w:sz w:val="20"/>
        </w:rPr>
        <w:t>quality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Funding</w:t>
      </w:r>
    </w:p>
    <w:p w:rsidR="00375CE6" w:rsidRDefault="00D11B5D">
      <w:pPr>
        <w:numPr>
          <w:ilvl w:val="0"/>
          <w:numId w:val="5"/>
        </w:numPr>
        <w:tabs>
          <w:tab w:val="left" w:pos="821"/>
        </w:tabs>
        <w:ind w:right="31"/>
        <w:rPr>
          <w:rFonts w:ascii="Times New Roman" w:eastAsia="Times New Roman" w:hAnsi="Times New Roman" w:cs="Times New Roman"/>
          <w:sz w:val="20"/>
          <w:szCs w:val="20"/>
        </w:rPr>
      </w:pPr>
      <w:r>
        <w:rPr>
          <w:rFonts w:ascii="Times New Roman"/>
          <w:spacing w:val="-1"/>
          <w:sz w:val="20"/>
        </w:rPr>
        <w:t>Grant</w:t>
      </w:r>
      <w:r>
        <w:rPr>
          <w:rFonts w:ascii="Times New Roman"/>
          <w:spacing w:val="-11"/>
          <w:sz w:val="20"/>
        </w:rPr>
        <w:t xml:space="preserve"> </w:t>
      </w:r>
      <w:r>
        <w:rPr>
          <w:rFonts w:ascii="Times New Roman"/>
          <w:spacing w:val="-1"/>
          <w:sz w:val="20"/>
        </w:rPr>
        <w:t>administration,</w:t>
      </w:r>
      <w:r>
        <w:rPr>
          <w:rFonts w:ascii="Times New Roman"/>
          <w:spacing w:val="-10"/>
          <w:sz w:val="20"/>
        </w:rPr>
        <w:t xml:space="preserve"> </w:t>
      </w:r>
      <w:r>
        <w:rPr>
          <w:rFonts w:ascii="Times New Roman"/>
          <w:spacing w:val="-1"/>
          <w:sz w:val="20"/>
        </w:rPr>
        <w:t>accounting,</w:t>
      </w:r>
      <w:r>
        <w:rPr>
          <w:rFonts w:ascii="Times New Roman"/>
          <w:spacing w:val="-9"/>
          <w:sz w:val="20"/>
        </w:rPr>
        <w:t xml:space="preserve"> </w:t>
      </w:r>
      <w:r>
        <w:rPr>
          <w:rFonts w:ascii="Times New Roman"/>
          <w:sz w:val="20"/>
        </w:rPr>
        <w:t>and</w:t>
      </w:r>
      <w:r>
        <w:rPr>
          <w:rFonts w:ascii="Times New Roman"/>
          <w:spacing w:val="53"/>
          <w:w w:val="99"/>
          <w:sz w:val="20"/>
        </w:rPr>
        <w:t xml:space="preserve"> </w:t>
      </w:r>
      <w:r>
        <w:rPr>
          <w:rFonts w:ascii="Times New Roman"/>
          <w:sz w:val="20"/>
        </w:rPr>
        <w:t>reporting</w:t>
      </w:r>
      <w:r>
        <w:rPr>
          <w:rFonts w:ascii="Times New Roman"/>
          <w:spacing w:val="-9"/>
          <w:sz w:val="20"/>
        </w:rPr>
        <w:t xml:space="preserve"> </w:t>
      </w:r>
      <w:r>
        <w:rPr>
          <w:rFonts w:ascii="Times New Roman"/>
          <w:sz w:val="20"/>
        </w:rPr>
        <w:t>-</w:t>
      </w:r>
      <w:r>
        <w:rPr>
          <w:rFonts w:ascii="Times New Roman"/>
          <w:spacing w:val="-10"/>
          <w:sz w:val="20"/>
        </w:rPr>
        <w:t xml:space="preserve"> </w:t>
      </w:r>
      <w:r>
        <w:rPr>
          <w:rFonts w:ascii="Times New Roman"/>
          <w:sz w:val="20"/>
        </w:rPr>
        <w:t>operational</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z w:val="20"/>
        </w:rPr>
        <w:t>Hazardous</w:t>
      </w:r>
      <w:r>
        <w:rPr>
          <w:rFonts w:ascii="Times New Roman"/>
          <w:spacing w:val="-24"/>
          <w:sz w:val="20"/>
        </w:rPr>
        <w:t xml:space="preserve"> </w:t>
      </w:r>
      <w:r>
        <w:rPr>
          <w:rFonts w:ascii="Times New Roman"/>
          <w:spacing w:val="-1"/>
          <w:sz w:val="20"/>
        </w:rPr>
        <w:t>materials-operational</w:t>
      </w:r>
    </w:p>
    <w:p w:rsidR="00375CE6" w:rsidRDefault="00D11B5D">
      <w:pPr>
        <w:numPr>
          <w:ilvl w:val="0"/>
          <w:numId w:val="5"/>
        </w:numPr>
        <w:tabs>
          <w:tab w:val="left" w:pos="821"/>
        </w:tabs>
        <w:spacing w:line="244" w:lineRule="exact"/>
        <w:rPr>
          <w:rFonts w:ascii="Times New Roman" w:eastAsia="Times New Roman" w:hAnsi="Times New Roman" w:cs="Times New Roman"/>
          <w:sz w:val="20"/>
          <w:szCs w:val="20"/>
        </w:rPr>
      </w:pPr>
      <w:r>
        <w:rPr>
          <w:rFonts w:ascii="Times New Roman"/>
          <w:spacing w:val="-1"/>
          <w:sz w:val="20"/>
        </w:rPr>
        <w:t>Human</w:t>
      </w:r>
      <w:r>
        <w:rPr>
          <w:rFonts w:ascii="Times New Roman"/>
          <w:spacing w:val="-7"/>
          <w:sz w:val="20"/>
        </w:rPr>
        <w:t xml:space="preserve"> </w:t>
      </w:r>
      <w:r>
        <w:rPr>
          <w:rFonts w:ascii="Times New Roman"/>
          <w:sz w:val="20"/>
        </w:rPr>
        <w:t>subjects</w:t>
      </w:r>
      <w:r>
        <w:rPr>
          <w:rFonts w:ascii="Times New Roman"/>
          <w:spacing w:val="-7"/>
          <w:sz w:val="20"/>
        </w:rPr>
        <w:t xml:space="preserve"> </w:t>
      </w:r>
      <w:r>
        <w:rPr>
          <w:rFonts w:ascii="Times New Roman"/>
          <w:sz w:val="20"/>
        </w:rPr>
        <w:t>-</w:t>
      </w:r>
      <w:r>
        <w:rPr>
          <w:rFonts w:ascii="Times New Roman"/>
          <w:spacing w:val="-9"/>
          <w:sz w:val="20"/>
        </w:rPr>
        <w:t xml:space="preserve"> </w:t>
      </w:r>
      <w:r>
        <w:rPr>
          <w:rFonts w:ascii="Times New Roman"/>
          <w:sz w:val="20"/>
        </w:rPr>
        <w:t>operational</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Patenting</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Security</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Technology</w:t>
      </w:r>
      <w:r>
        <w:rPr>
          <w:rFonts w:ascii="Times New Roman"/>
          <w:spacing w:val="-20"/>
          <w:sz w:val="20"/>
        </w:rPr>
        <w:t xml:space="preserve"> </w:t>
      </w:r>
      <w:r>
        <w:rPr>
          <w:rFonts w:ascii="Times New Roman"/>
          <w:sz w:val="20"/>
        </w:rPr>
        <w:t>transfer</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spacing w:before="3"/>
        <w:rPr>
          <w:rFonts w:ascii="Times New Roman" w:eastAsia="Times New Roman" w:hAnsi="Times New Roman" w:cs="Times New Roman"/>
          <w:i/>
          <w:sz w:val="20"/>
          <w:szCs w:val="20"/>
        </w:rPr>
      </w:pPr>
    </w:p>
    <w:p w:rsidR="00375CE6" w:rsidRDefault="00D11B5D">
      <w:pPr>
        <w:spacing w:line="228" w:lineRule="exact"/>
        <w:ind w:left="100"/>
        <w:rPr>
          <w:rFonts w:ascii="Times New Roman" w:eastAsia="Times New Roman" w:hAnsi="Times New Roman" w:cs="Times New Roman"/>
          <w:sz w:val="20"/>
          <w:szCs w:val="20"/>
        </w:rPr>
      </w:pPr>
      <w:r>
        <w:rPr>
          <w:rFonts w:ascii="Times New Roman"/>
          <w:b/>
          <w:sz w:val="20"/>
        </w:rPr>
        <w:t>STUDENT</w:t>
      </w:r>
      <w:r>
        <w:rPr>
          <w:rFonts w:ascii="Times New Roman"/>
          <w:b/>
          <w:spacing w:val="-10"/>
          <w:sz w:val="20"/>
        </w:rPr>
        <w:t xml:space="preserve"> </w:t>
      </w:r>
      <w:r>
        <w:rPr>
          <w:rFonts w:ascii="Times New Roman"/>
          <w:b/>
          <w:sz w:val="20"/>
        </w:rPr>
        <w:t>AND</w:t>
      </w:r>
      <w:r>
        <w:rPr>
          <w:rFonts w:ascii="Times New Roman"/>
          <w:b/>
          <w:spacing w:val="-10"/>
          <w:sz w:val="20"/>
        </w:rPr>
        <w:t xml:space="preserve"> </w:t>
      </w:r>
      <w:r>
        <w:rPr>
          <w:rFonts w:ascii="Times New Roman"/>
          <w:b/>
          <w:sz w:val="20"/>
        </w:rPr>
        <w:t>CAMPUS</w:t>
      </w:r>
      <w:r>
        <w:rPr>
          <w:rFonts w:ascii="Times New Roman"/>
          <w:b/>
          <w:spacing w:val="-9"/>
          <w:sz w:val="20"/>
        </w:rPr>
        <w:t xml:space="preserve"> </w:t>
      </w:r>
      <w:r>
        <w:rPr>
          <w:rFonts w:ascii="Times New Roman"/>
          <w:b/>
          <w:sz w:val="20"/>
        </w:rPr>
        <w:t>LIFE</w:t>
      </w:r>
    </w:p>
    <w:p w:rsidR="00375CE6" w:rsidRDefault="00D11B5D">
      <w:pPr>
        <w:numPr>
          <w:ilvl w:val="0"/>
          <w:numId w:val="5"/>
        </w:numPr>
        <w:tabs>
          <w:tab w:val="left" w:pos="821"/>
        </w:tabs>
        <w:spacing w:line="243" w:lineRule="exact"/>
        <w:rPr>
          <w:rFonts w:ascii="Times New Roman" w:eastAsia="Times New Roman" w:hAnsi="Times New Roman" w:cs="Times New Roman"/>
          <w:sz w:val="20"/>
          <w:szCs w:val="20"/>
        </w:rPr>
      </w:pPr>
      <w:r>
        <w:rPr>
          <w:rFonts w:ascii="Times New Roman"/>
          <w:spacing w:val="-1"/>
          <w:sz w:val="20"/>
        </w:rPr>
        <w:t>Academic</w:t>
      </w:r>
      <w:r>
        <w:rPr>
          <w:rFonts w:ascii="Times New Roman"/>
          <w:spacing w:val="-15"/>
          <w:sz w:val="20"/>
        </w:rPr>
        <w:t xml:space="preserve"> </w:t>
      </w:r>
      <w:r>
        <w:rPr>
          <w:rFonts w:ascii="Times New Roman"/>
          <w:sz w:val="20"/>
        </w:rPr>
        <w:t>support</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pacing w:val="-1"/>
          <w:sz w:val="20"/>
        </w:rPr>
        <w:t>Alcohol</w:t>
      </w:r>
      <w:r>
        <w:rPr>
          <w:rFonts w:ascii="Times New Roman"/>
          <w:spacing w:val="-8"/>
          <w:sz w:val="20"/>
        </w:rPr>
        <w:t xml:space="preserve"> </w:t>
      </w:r>
      <w:r>
        <w:rPr>
          <w:rFonts w:ascii="Times New Roman"/>
          <w:sz w:val="20"/>
        </w:rPr>
        <w:t>&amp;</w:t>
      </w:r>
      <w:r>
        <w:rPr>
          <w:rFonts w:ascii="Times New Roman"/>
          <w:spacing w:val="-7"/>
          <w:sz w:val="20"/>
        </w:rPr>
        <w:t xml:space="preserve"> </w:t>
      </w:r>
      <w:r>
        <w:rPr>
          <w:rFonts w:ascii="Times New Roman"/>
          <w:sz w:val="20"/>
        </w:rPr>
        <w:t>drugs</w:t>
      </w:r>
    </w:p>
    <w:p w:rsidR="00375CE6" w:rsidRDefault="00D11B5D">
      <w:pPr>
        <w:numPr>
          <w:ilvl w:val="0"/>
          <w:numId w:val="5"/>
        </w:numPr>
        <w:tabs>
          <w:tab w:val="left" w:pos="821"/>
        </w:tabs>
        <w:spacing w:line="245" w:lineRule="exact"/>
        <w:rPr>
          <w:rFonts w:ascii="Times New Roman" w:eastAsia="Times New Roman" w:hAnsi="Times New Roman" w:cs="Times New Roman"/>
          <w:sz w:val="20"/>
          <w:szCs w:val="20"/>
        </w:rPr>
      </w:pPr>
      <w:r>
        <w:rPr>
          <w:rFonts w:ascii="Times New Roman"/>
          <w:sz w:val="20"/>
        </w:rPr>
        <w:t>Athletics-operational</w:t>
      </w:r>
    </w:p>
    <w:p w:rsidR="00375CE6" w:rsidRDefault="00D11B5D">
      <w:pPr>
        <w:numPr>
          <w:ilvl w:val="0"/>
          <w:numId w:val="5"/>
        </w:numPr>
        <w:tabs>
          <w:tab w:val="left" w:pos="821"/>
        </w:tabs>
        <w:rPr>
          <w:rFonts w:ascii="Times New Roman" w:eastAsia="Times New Roman" w:hAnsi="Times New Roman" w:cs="Times New Roman"/>
          <w:sz w:val="20"/>
          <w:szCs w:val="20"/>
        </w:rPr>
      </w:pPr>
      <w:r>
        <w:rPr>
          <w:rFonts w:ascii="Times New Roman"/>
          <w:sz w:val="20"/>
        </w:rPr>
        <w:t>Barracks</w:t>
      </w:r>
      <w:r>
        <w:rPr>
          <w:rFonts w:ascii="Times New Roman"/>
          <w:spacing w:val="-17"/>
          <w:sz w:val="20"/>
        </w:rPr>
        <w:t xml:space="preserve"> </w:t>
      </w:r>
      <w:r>
        <w:rPr>
          <w:rFonts w:ascii="Times New Roman"/>
          <w:sz w:val="20"/>
        </w:rPr>
        <w:t>Operations</w:t>
      </w:r>
    </w:p>
    <w:p w:rsidR="00375CE6" w:rsidRDefault="00D11B5D">
      <w:pPr>
        <w:numPr>
          <w:ilvl w:val="0"/>
          <w:numId w:val="4"/>
        </w:numPr>
        <w:tabs>
          <w:tab w:val="left" w:pos="461"/>
        </w:tabs>
        <w:spacing w:before="33" w:line="245" w:lineRule="exact"/>
        <w:rPr>
          <w:rFonts w:ascii="Times New Roman" w:eastAsia="Times New Roman" w:hAnsi="Times New Roman" w:cs="Times New Roman"/>
          <w:sz w:val="20"/>
          <w:szCs w:val="20"/>
        </w:rPr>
      </w:pPr>
      <w:r>
        <w:rPr>
          <w:rFonts w:ascii="Times New Roman"/>
          <w:sz w:val="20"/>
        </w:rPr>
        <w:br w:type="column"/>
      </w:r>
      <w:r>
        <w:rPr>
          <w:rFonts w:ascii="Times New Roman"/>
          <w:spacing w:val="-1"/>
          <w:sz w:val="20"/>
        </w:rPr>
        <w:t>Career</w:t>
      </w:r>
      <w:r>
        <w:rPr>
          <w:rFonts w:ascii="Times New Roman"/>
          <w:spacing w:val="-12"/>
          <w:sz w:val="20"/>
        </w:rPr>
        <w:t xml:space="preserve"> </w:t>
      </w:r>
      <w:r>
        <w:rPr>
          <w:rFonts w:ascii="Times New Roman"/>
          <w:spacing w:val="-1"/>
          <w:sz w:val="20"/>
        </w:rPr>
        <w:t>services</w:t>
      </w:r>
    </w:p>
    <w:p w:rsidR="00375CE6" w:rsidRDefault="00D11B5D">
      <w:pPr>
        <w:numPr>
          <w:ilvl w:val="0"/>
          <w:numId w:val="4"/>
        </w:numPr>
        <w:tabs>
          <w:tab w:val="left" w:pos="461"/>
        </w:tabs>
        <w:spacing w:line="245" w:lineRule="exact"/>
        <w:rPr>
          <w:rFonts w:ascii="Times New Roman" w:eastAsia="Times New Roman" w:hAnsi="Times New Roman" w:cs="Times New Roman"/>
          <w:sz w:val="20"/>
          <w:szCs w:val="20"/>
        </w:rPr>
      </w:pPr>
      <w:r>
        <w:rPr>
          <w:rFonts w:ascii="Times New Roman"/>
          <w:sz w:val="20"/>
        </w:rPr>
        <w:t>Code</w:t>
      </w:r>
      <w:r>
        <w:rPr>
          <w:rFonts w:ascii="Times New Roman"/>
          <w:spacing w:val="-7"/>
          <w:sz w:val="20"/>
        </w:rPr>
        <w:t xml:space="preserve"> </w:t>
      </w:r>
      <w:r>
        <w:rPr>
          <w:rFonts w:ascii="Times New Roman"/>
          <w:sz w:val="20"/>
        </w:rPr>
        <w:t>of</w:t>
      </w:r>
      <w:r>
        <w:rPr>
          <w:rFonts w:ascii="Times New Roman"/>
          <w:spacing w:val="-8"/>
          <w:sz w:val="20"/>
        </w:rPr>
        <w:t xml:space="preserve"> </w:t>
      </w:r>
      <w:r>
        <w:rPr>
          <w:rFonts w:ascii="Times New Roman"/>
          <w:spacing w:val="-1"/>
          <w:sz w:val="20"/>
        </w:rPr>
        <w:t>conduct</w:t>
      </w:r>
    </w:p>
    <w:p w:rsidR="00375CE6" w:rsidRDefault="00D11B5D">
      <w:pPr>
        <w:numPr>
          <w:ilvl w:val="0"/>
          <w:numId w:val="4"/>
        </w:numPr>
        <w:tabs>
          <w:tab w:val="left" w:pos="461"/>
        </w:tabs>
        <w:spacing w:before="18" w:line="228" w:lineRule="exact"/>
        <w:ind w:right="229"/>
        <w:rPr>
          <w:rFonts w:ascii="Times New Roman" w:eastAsia="Times New Roman" w:hAnsi="Times New Roman" w:cs="Times New Roman"/>
          <w:sz w:val="20"/>
          <w:szCs w:val="20"/>
        </w:rPr>
      </w:pPr>
      <w:r>
        <w:rPr>
          <w:rFonts w:ascii="Times New Roman"/>
          <w:spacing w:val="-1"/>
          <w:sz w:val="20"/>
        </w:rPr>
        <w:t>Communications,</w:t>
      </w:r>
      <w:r>
        <w:rPr>
          <w:rFonts w:ascii="Times New Roman"/>
          <w:spacing w:val="-10"/>
          <w:sz w:val="20"/>
        </w:rPr>
        <w:t xml:space="preserve"> </w:t>
      </w:r>
      <w:r>
        <w:rPr>
          <w:rFonts w:ascii="Times New Roman"/>
          <w:sz w:val="20"/>
        </w:rPr>
        <w:t>public</w:t>
      </w:r>
      <w:r>
        <w:rPr>
          <w:rFonts w:ascii="Times New Roman"/>
          <w:spacing w:val="-10"/>
          <w:sz w:val="20"/>
        </w:rPr>
        <w:t xml:space="preserve"> </w:t>
      </w:r>
      <w:r>
        <w:rPr>
          <w:rFonts w:ascii="Times New Roman"/>
          <w:sz w:val="20"/>
        </w:rPr>
        <w:t>relations,</w:t>
      </w:r>
      <w:r>
        <w:rPr>
          <w:rFonts w:ascii="Times New Roman"/>
          <w:spacing w:val="-10"/>
          <w:sz w:val="20"/>
        </w:rPr>
        <w:t xml:space="preserve"> </w:t>
      </w:r>
      <w:r>
        <w:rPr>
          <w:rFonts w:ascii="Times New Roman"/>
          <w:spacing w:val="-1"/>
          <w:sz w:val="20"/>
        </w:rPr>
        <w:t>and</w:t>
      </w:r>
      <w:r>
        <w:rPr>
          <w:rFonts w:ascii="Times New Roman"/>
          <w:spacing w:val="27"/>
          <w:w w:val="99"/>
          <w:sz w:val="20"/>
        </w:rPr>
        <w:t xml:space="preserve"> </w:t>
      </w:r>
      <w:r>
        <w:rPr>
          <w:rFonts w:ascii="Times New Roman"/>
          <w:spacing w:val="-1"/>
          <w:sz w:val="20"/>
        </w:rPr>
        <w:t>marketing</w:t>
      </w:r>
    </w:p>
    <w:p w:rsidR="00375CE6" w:rsidRDefault="00D11B5D">
      <w:pPr>
        <w:numPr>
          <w:ilvl w:val="0"/>
          <w:numId w:val="4"/>
        </w:numPr>
        <w:tabs>
          <w:tab w:val="left" w:pos="461"/>
        </w:tabs>
        <w:spacing w:line="243" w:lineRule="exact"/>
        <w:rPr>
          <w:rFonts w:ascii="Times New Roman" w:eastAsia="Times New Roman" w:hAnsi="Times New Roman" w:cs="Times New Roman"/>
          <w:sz w:val="20"/>
          <w:szCs w:val="20"/>
        </w:rPr>
      </w:pPr>
      <w:r>
        <w:rPr>
          <w:rFonts w:ascii="Times New Roman"/>
          <w:spacing w:val="-1"/>
          <w:sz w:val="20"/>
        </w:rPr>
        <w:t>Crime</w:t>
      </w:r>
      <w:r>
        <w:rPr>
          <w:rFonts w:ascii="Times New Roman"/>
          <w:spacing w:val="-7"/>
          <w:sz w:val="20"/>
        </w:rPr>
        <w:t xml:space="preserve"> </w:t>
      </w:r>
      <w:r>
        <w:rPr>
          <w:rFonts w:ascii="Times New Roman"/>
          <w:sz w:val="20"/>
        </w:rPr>
        <w:t>on</w:t>
      </w:r>
      <w:r>
        <w:rPr>
          <w:rFonts w:ascii="Times New Roman"/>
          <w:spacing w:val="-8"/>
          <w:sz w:val="20"/>
        </w:rPr>
        <w:t xml:space="preserve"> </w:t>
      </w:r>
      <w:r>
        <w:rPr>
          <w:rFonts w:ascii="Times New Roman"/>
          <w:sz w:val="20"/>
        </w:rPr>
        <w:t>campus</w:t>
      </w:r>
    </w:p>
    <w:p w:rsidR="00375CE6" w:rsidRDefault="00D11B5D">
      <w:pPr>
        <w:numPr>
          <w:ilvl w:val="0"/>
          <w:numId w:val="4"/>
        </w:numPr>
        <w:tabs>
          <w:tab w:val="left" w:pos="461"/>
        </w:tabs>
        <w:spacing w:line="245" w:lineRule="exact"/>
        <w:rPr>
          <w:rFonts w:ascii="Times New Roman" w:eastAsia="Times New Roman" w:hAnsi="Times New Roman" w:cs="Times New Roman"/>
          <w:sz w:val="20"/>
          <w:szCs w:val="20"/>
        </w:rPr>
      </w:pPr>
      <w:r>
        <w:rPr>
          <w:rFonts w:ascii="Times New Roman"/>
          <w:spacing w:val="-1"/>
          <w:sz w:val="20"/>
        </w:rPr>
        <w:t>Diversity</w:t>
      </w:r>
    </w:p>
    <w:p w:rsidR="00375CE6" w:rsidRDefault="00D11B5D">
      <w:pPr>
        <w:numPr>
          <w:ilvl w:val="0"/>
          <w:numId w:val="4"/>
        </w:numPr>
        <w:tabs>
          <w:tab w:val="left" w:pos="461"/>
        </w:tabs>
        <w:spacing w:line="245" w:lineRule="exact"/>
        <w:rPr>
          <w:rFonts w:ascii="Times New Roman" w:eastAsia="Times New Roman" w:hAnsi="Times New Roman" w:cs="Times New Roman"/>
          <w:sz w:val="20"/>
          <w:szCs w:val="20"/>
        </w:rPr>
      </w:pPr>
      <w:r>
        <w:rPr>
          <w:rFonts w:ascii="Times New Roman"/>
          <w:spacing w:val="-1"/>
          <w:sz w:val="20"/>
        </w:rPr>
        <w:t>Experiential</w:t>
      </w:r>
      <w:r>
        <w:rPr>
          <w:rFonts w:ascii="Times New Roman"/>
          <w:spacing w:val="-19"/>
          <w:sz w:val="20"/>
        </w:rPr>
        <w:t xml:space="preserve"> </w:t>
      </w:r>
      <w:r>
        <w:rPr>
          <w:rFonts w:ascii="Times New Roman"/>
          <w:sz w:val="20"/>
        </w:rPr>
        <w:t>programs</w:t>
      </w:r>
    </w:p>
    <w:p w:rsidR="00375CE6" w:rsidRDefault="00D11B5D">
      <w:pPr>
        <w:numPr>
          <w:ilvl w:val="0"/>
          <w:numId w:val="4"/>
        </w:numPr>
        <w:tabs>
          <w:tab w:val="left" w:pos="461"/>
        </w:tabs>
        <w:spacing w:line="244" w:lineRule="exact"/>
        <w:rPr>
          <w:rFonts w:ascii="Times New Roman" w:eastAsia="Times New Roman" w:hAnsi="Times New Roman" w:cs="Times New Roman"/>
          <w:sz w:val="20"/>
          <w:szCs w:val="20"/>
        </w:rPr>
      </w:pPr>
      <w:r>
        <w:rPr>
          <w:rFonts w:ascii="Times New Roman"/>
          <w:sz w:val="20"/>
        </w:rPr>
        <w:t>Food</w:t>
      </w:r>
      <w:r>
        <w:rPr>
          <w:rFonts w:ascii="Times New Roman"/>
          <w:spacing w:val="-10"/>
          <w:sz w:val="20"/>
        </w:rPr>
        <w:t xml:space="preserve"> </w:t>
      </w:r>
      <w:r>
        <w:rPr>
          <w:rFonts w:ascii="Times New Roman"/>
          <w:spacing w:val="-1"/>
          <w:sz w:val="20"/>
        </w:rPr>
        <w:t>services</w:t>
      </w:r>
    </w:p>
    <w:p w:rsidR="00375CE6" w:rsidRDefault="00D11B5D">
      <w:pPr>
        <w:numPr>
          <w:ilvl w:val="0"/>
          <w:numId w:val="4"/>
        </w:numPr>
        <w:tabs>
          <w:tab w:val="left" w:pos="461"/>
        </w:tabs>
        <w:spacing w:line="244" w:lineRule="exact"/>
        <w:rPr>
          <w:rFonts w:ascii="Times New Roman" w:eastAsia="Times New Roman" w:hAnsi="Times New Roman" w:cs="Times New Roman"/>
          <w:sz w:val="20"/>
          <w:szCs w:val="20"/>
        </w:rPr>
      </w:pPr>
      <w:r>
        <w:rPr>
          <w:rFonts w:ascii="Times New Roman"/>
          <w:sz w:val="20"/>
        </w:rPr>
        <w:t>Fraternities</w:t>
      </w:r>
      <w:r>
        <w:rPr>
          <w:rFonts w:ascii="Times New Roman"/>
          <w:spacing w:val="-11"/>
          <w:sz w:val="20"/>
        </w:rPr>
        <w:t xml:space="preserve"> </w:t>
      </w:r>
      <w:r>
        <w:rPr>
          <w:rFonts w:ascii="Times New Roman"/>
          <w:sz w:val="20"/>
        </w:rPr>
        <w:t>&amp;</w:t>
      </w:r>
      <w:r>
        <w:rPr>
          <w:rFonts w:ascii="Times New Roman"/>
          <w:spacing w:val="-11"/>
          <w:sz w:val="20"/>
        </w:rPr>
        <w:t xml:space="preserve"> </w:t>
      </w:r>
      <w:r>
        <w:rPr>
          <w:rFonts w:ascii="Times New Roman"/>
          <w:sz w:val="20"/>
        </w:rPr>
        <w:t>sororities</w:t>
      </w:r>
    </w:p>
    <w:p w:rsidR="00375CE6" w:rsidRDefault="00D11B5D">
      <w:pPr>
        <w:numPr>
          <w:ilvl w:val="0"/>
          <w:numId w:val="4"/>
        </w:numPr>
        <w:tabs>
          <w:tab w:val="left" w:pos="461"/>
        </w:tabs>
        <w:spacing w:line="245" w:lineRule="exact"/>
        <w:rPr>
          <w:rFonts w:ascii="Times New Roman" w:eastAsia="Times New Roman" w:hAnsi="Times New Roman" w:cs="Times New Roman"/>
          <w:sz w:val="20"/>
          <w:szCs w:val="20"/>
        </w:rPr>
      </w:pPr>
      <w:r>
        <w:rPr>
          <w:rFonts w:ascii="Times New Roman"/>
          <w:sz w:val="20"/>
        </w:rPr>
        <w:t>Free</w:t>
      </w:r>
      <w:r>
        <w:rPr>
          <w:rFonts w:ascii="Times New Roman"/>
          <w:spacing w:val="-9"/>
          <w:sz w:val="20"/>
        </w:rPr>
        <w:t xml:space="preserve"> </w:t>
      </w:r>
      <w:r>
        <w:rPr>
          <w:rFonts w:ascii="Times New Roman"/>
          <w:sz w:val="20"/>
        </w:rPr>
        <w:t>speech</w:t>
      </w:r>
    </w:p>
    <w:p w:rsidR="00375CE6" w:rsidRDefault="00D11B5D">
      <w:pPr>
        <w:numPr>
          <w:ilvl w:val="0"/>
          <w:numId w:val="4"/>
        </w:numPr>
        <w:tabs>
          <w:tab w:val="left" w:pos="461"/>
        </w:tabs>
        <w:spacing w:line="245" w:lineRule="exact"/>
        <w:rPr>
          <w:rFonts w:ascii="Times New Roman" w:eastAsia="Times New Roman" w:hAnsi="Times New Roman" w:cs="Times New Roman"/>
          <w:sz w:val="20"/>
          <w:szCs w:val="20"/>
        </w:rPr>
      </w:pPr>
      <w:r>
        <w:rPr>
          <w:rFonts w:ascii="Times New Roman"/>
          <w:spacing w:val="-1"/>
          <w:sz w:val="20"/>
        </w:rPr>
        <w:t>International</w:t>
      </w:r>
      <w:r>
        <w:rPr>
          <w:rFonts w:ascii="Times New Roman"/>
          <w:spacing w:val="-17"/>
          <w:sz w:val="20"/>
        </w:rPr>
        <w:t xml:space="preserve"> </w:t>
      </w:r>
      <w:r>
        <w:rPr>
          <w:rFonts w:ascii="Times New Roman"/>
          <w:sz w:val="20"/>
        </w:rPr>
        <w:t>students</w:t>
      </w:r>
    </w:p>
    <w:p w:rsidR="00375CE6" w:rsidRDefault="00D11B5D">
      <w:pPr>
        <w:numPr>
          <w:ilvl w:val="0"/>
          <w:numId w:val="4"/>
        </w:numPr>
        <w:tabs>
          <w:tab w:val="left" w:pos="461"/>
        </w:tabs>
        <w:spacing w:line="245" w:lineRule="exact"/>
        <w:rPr>
          <w:rFonts w:ascii="Times New Roman" w:eastAsia="Times New Roman" w:hAnsi="Times New Roman" w:cs="Times New Roman"/>
          <w:sz w:val="20"/>
          <w:szCs w:val="20"/>
        </w:rPr>
      </w:pPr>
      <w:r>
        <w:rPr>
          <w:rFonts w:ascii="Times New Roman"/>
          <w:sz w:val="20"/>
        </w:rPr>
        <w:t>Police</w:t>
      </w:r>
      <w:r>
        <w:rPr>
          <w:rFonts w:ascii="Times New Roman"/>
          <w:spacing w:val="-14"/>
          <w:sz w:val="20"/>
        </w:rPr>
        <w:t xml:space="preserve"> </w:t>
      </w:r>
      <w:r>
        <w:rPr>
          <w:rFonts w:ascii="Times New Roman"/>
          <w:spacing w:val="-1"/>
          <w:sz w:val="20"/>
        </w:rPr>
        <w:t>operations</w:t>
      </w:r>
    </w:p>
    <w:p w:rsidR="00375CE6" w:rsidRDefault="00D11B5D">
      <w:pPr>
        <w:numPr>
          <w:ilvl w:val="0"/>
          <w:numId w:val="4"/>
        </w:numPr>
        <w:tabs>
          <w:tab w:val="left" w:pos="461"/>
        </w:tabs>
        <w:spacing w:line="245" w:lineRule="exact"/>
        <w:rPr>
          <w:rFonts w:ascii="Times New Roman" w:eastAsia="Times New Roman" w:hAnsi="Times New Roman" w:cs="Times New Roman"/>
          <w:sz w:val="20"/>
          <w:szCs w:val="20"/>
        </w:rPr>
      </w:pPr>
      <w:r>
        <w:rPr>
          <w:rFonts w:ascii="Times New Roman"/>
          <w:sz w:val="20"/>
        </w:rPr>
        <w:t>Privacy</w:t>
      </w:r>
    </w:p>
    <w:p w:rsidR="00375CE6" w:rsidRDefault="00D11B5D">
      <w:pPr>
        <w:numPr>
          <w:ilvl w:val="0"/>
          <w:numId w:val="4"/>
        </w:numPr>
        <w:tabs>
          <w:tab w:val="left" w:pos="461"/>
        </w:tabs>
        <w:spacing w:line="244" w:lineRule="exact"/>
        <w:rPr>
          <w:rFonts w:ascii="Times New Roman" w:eastAsia="Times New Roman" w:hAnsi="Times New Roman" w:cs="Times New Roman"/>
          <w:sz w:val="20"/>
          <w:szCs w:val="20"/>
        </w:rPr>
      </w:pPr>
      <w:r>
        <w:rPr>
          <w:rFonts w:ascii="Times New Roman"/>
          <w:spacing w:val="-1"/>
          <w:sz w:val="20"/>
        </w:rPr>
        <w:t>Safety,</w:t>
      </w:r>
      <w:r>
        <w:rPr>
          <w:rFonts w:ascii="Times New Roman"/>
          <w:spacing w:val="-7"/>
          <w:sz w:val="20"/>
        </w:rPr>
        <w:t xml:space="preserve"> </w:t>
      </w:r>
      <w:r>
        <w:rPr>
          <w:rFonts w:ascii="Times New Roman"/>
          <w:spacing w:val="-1"/>
          <w:sz w:val="20"/>
        </w:rPr>
        <w:t>health,</w:t>
      </w:r>
      <w:r>
        <w:rPr>
          <w:rFonts w:ascii="Times New Roman"/>
          <w:spacing w:val="-7"/>
          <w:sz w:val="20"/>
        </w:rPr>
        <w:t xml:space="preserve"> </w:t>
      </w:r>
      <w:r>
        <w:rPr>
          <w:rFonts w:ascii="Times New Roman"/>
          <w:sz w:val="20"/>
        </w:rPr>
        <w:t>and</w:t>
      </w:r>
      <w:r>
        <w:rPr>
          <w:rFonts w:ascii="Times New Roman"/>
          <w:spacing w:val="-4"/>
          <w:sz w:val="20"/>
        </w:rPr>
        <w:t xml:space="preserve"> </w:t>
      </w:r>
      <w:r>
        <w:rPr>
          <w:rFonts w:ascii="Times New Roman"/>
          <w:spacing w:val="-1"/>
          <w:sz w:val="20"/>
        </w:rPr>
        <w:t>wellness</w:t>
      </w:r>
    </w:p>
    <w:p w:rsidR="00375CE6" w:rsidRDefault="00D11B5D">
      <w:pPr>
        <w:numPr>
          <w:ilvl w:val="0"/>
          <w:numId w:val="4"/>
        </w:numPr>
        <w:tabs>
          <w:tab w:val="left" w:pos="461"/>
        </w:tabs>
        <w:spacing w:line="244" w:lineRule="exact"/>
        <w:rPr>
          <w:rFonts w:ascii="Times New Roman" w:eastAsia="Times New Roman" w:hAnsi="Times New Roman" w:cs="Times New Roman"/>
          <w:sz w:val="20"/>
          <w:szCs w:val="20"/>
        </w:rPr>
      </w:pPr>
      <w:r>
        <w:rPr>
          <w:rFonts w:ascii="Times New Roman"/>
          <w:sz w:val="20"/>
        </w:rPr>
        <w:t>SGA</w:t>
      </w:r>
      <w:r>
        <w:rPr>
          <w:rFonts w:ascii="Times New Roman"/>
          <w:spacing w:val="-14"/>
          <w:sz w:val="20"/>
        </w:rPr>
        <w:t xml:space="preserve"> </w:t>
      </w:r>
      <w:r>
        <w:rPr>
          <w:rFonts w:ascii="Times New Roman"/>
          <w:spacing w:val="-1"/>
          <w:sz w:val="20"/>
        </w:rPr>
        <w:t>activities</w:t>
      </w:r>
    </w:p>
    <w:p w:rsidR="00375CE6" w:rsidRDefault="00D11B5D">
      <w:pPr>
        <w:numPr>
          <w:ilvl w:val="0"/>
          <w:numId w:val="4"/>
        </w:numPr>
        <w:tabs>
          <w:tab w:val="left" w:pos="461"/>
        </w:tabs>
        <w:spacing w:line="245" w:lineRule="exact"/>
        <w:rPr>
          <w:rFonts w:ascii="Times New Roman" w:eastAsia="Times New Roman" w:hAnsi="Times New Roman" w:cs="Times New Roman"/>
          <w:sz w:val="20"/>
          <w:szCs w:val="20"/>
        </w:rPr>
      </w:pPr>
      <w:r>
        <w:rPr>
          <w:rFonts w:ascii="Times New Roman"/>
          <w:sz w:val="20"/>
        </w:rPr>
        <w:t>Study</w:t>
      </w:r>
      <w:r>
        <w:rPr>
          <w:rFonts w:ascii="Times New Roman"/>
          <w:spacing w:val="-15"/>
          <w:sz w:val="20"/>
        </w:rPr>
        <w:t xml:space="preserve"> </w:t>
      </w:r>
      <w:r>
        <w:rPr>
          <w:rFonts w:ascii="Times New Roman"/>
          <w:sz w:val="20"/>
        </w:rPr>
        <w:t>abroad</w:t>
      </w:r>
    </w:p>
    <w:p w:rsidR="00375CE6" w:rsidRDefault="00D11B5D">
      <w:pPr>
        <w:numPr>
          <w:ilvl w:val="0"/>
          <w:numId w:val="4"/>
        </w:numPr>
        <w:tabs>
          <w:tab w:val="left" w:pos="461"/>
        </w:tabs>
        <w:spacing w:line="245" w:lineRule="exact"/>
        <w:rPr>
          <w:rFonts w:ascii="Times New Roman" w:eastAsia="Times New Roman" w:hAnsi="Times New Roman" w:cs="Times New Roman"/>
          <w:sz w:val="20"/>
          <w:szCs w:val="20"/>
        </w:rPr>
      </w:pPr>
      <w:r>
        <w:rPr>
          <w:rFonts w:ascii="Times New Roman"/>
          <w:sz w:val="20"/>
        </w:rPr>
        <w:t>Transportation</w:t>
      </w:r>
      <w:r>
        <w:rPr>
          <w:rFonts w:ascii="Times New Roman"/>
          <w:spacing w:val="-17"/>
          <w:sz w:val="20"/>
        </w:rPr>
        <w:t xml:space="preserve"> </w:t>
      </w:r>
      <w:r>
        <w:rPr>
          <w:rFonts w:ascii="Times New Roman"/>
          <w:spacing w:val="-1"/>
          <w:sz w:val="20"/>
        </w:rPr>
        <w:t>risks</w:t>
      </w:r>
    </w:p>
    <w:p w:rsidR="00375CE6" w:rsidRDefault="00D11B5D">
      <w:pPr>
        <w:numPr>
          <w:ilvl w:val="0"/>
          <w:numId w:val="4"/>
        </w:numPr>
        <w:tabs>
          <w:tab w:val="left" w:pos="461"/>
        </w:tabs>
        <w:rPr>
          <w:rFonts w:ascii="Times New Roman" w:eastAsia="Times New Roman" w:hAnsi="Times New Roman" w:cs="Times New Roman"/>
          <w:sz w:val="20"/>
          <w:szCs w:val="20"/>
        </w:rPr>
      </w:pPr>
      <w:r>
        <w:rPr>
          <w:rFonts w:ascii="Times New Roman"/>
          <w:i/>
          <w:sz w:val="20"/>
        </w:rPr>
        <w:t>See</w:t>
      </w:r>
      <w:r>
        <w:rPr>
          <w:rFonts w:ascii="Times New Roman"/>
          <w:i/>
          <w:spacing w:val="-6"/>
          <w:sz w:val="20"/>
        </w:rPr>
        <w:t xml:space="preserve"> </w:t>
      </w:r>
      <w:r>
        <w:rPr>
          <w:rFonts w:ascii="Times New Roman"/>
          <w:i/>
          <w:sz w:val="20"/>
        </w:rPr>
        <w:t>also</w:t>
      </w:r>
      <w:r>
        <w:rPr>
          <w:rFonts w:ascii="Times New Roman"/>
          <w:i/>
          <w:spacing w:val="-5"/>
          <w:sz w:val="20"/>
        </w:rPr>
        <w:t xml:space="preserve"> </w:t>
      </w:r>
      <w:r>
        <w:rPr>
          <w:rFonts w:ascii="Times New Roman"/>
          <w:i/>
          <w:sz w:val="20"/>
        </w:rPr>
        <w:t>compliance</w:t>
      </w:r>
      <w:r>
        <w:rPr>
          <w:rFonts w:ascii="Times New Roman"/>
          <w:i/>
          <w:spacing w:val="-5"/>
          <w:sz w:val="20"/>
        </w:rPr>
        <w:t xml:space="preserve"> </w:t>
      </w:r>
      <w:r>
        <w:rPr>
          <w:rFonts w:ascii="Times New Roman"/>
          <w:i/>
          <w:spacing w:val="-1"/>
          <w:sz w:val="20"/>
        </w:rPr>
        <w:t>and</w:t>
      </w:r>
      <w:r>
        <w:rPr>
          <w:rFonts w:ascii="Times New Roman"/>
          <w:i/>
          <w:spacing w:val="-5"/>
          <w:sz w:val="20"/>
        </w:rPr>
        <w:t xml:space="preserve"> </w:t>
      </w:r>
      <w:r>
        <w:rPr>
          <w:rFonts w:ascii="Times New Roman"/>
          <w:i/>
          <w:spacing w:val="-1"/>
          <w:sz w:val="20"/>
        </w:rPr>
        <w:t>privacy</w:t>
      </w:r>
      <w:r>
        <w:rPr>
          <w:rFonts w:ascii="Times New Roman"/>
          <w:i/>
          <w:spacing w:val="-6"/>
          <w:sz w:val="20"/>
        </w:rPr>
        <w:t xml:space="preserve"> </w:t>
      </w:r>
      <w:r>
        <w:rPr>
          <w:rFonts w:ascii="Times New Roman"/>
          <w:i/>
          <w:spacing w:val="-1"/>
          <w:sz w:val="20"/>
        </w:rPr>
        <w:t>risks</w:t>
      </w:r>
    </w:p>
    <w:p w:rsidR="00375CE6" w:rsidRDefault="00375CE6">
      <w:pPr>
        <w:rPr>
          <w:rFonts w:ascii="Times New Roman" w:eastAsia="Times New Roman" w:hAnsi="Times New Roman" w:cs="Times New Roman"/>
          <w:sz w:val="20"/>
          <w:szCs w:val="20"/>
        </w:rPr>
        <w:sectPr w:rsidR="00375CE6">
          <w:pgSz w:w="12240" w:h="15840"/>
          <w:pgMar w:top="1400" w:right="1720" w:bottom="920" w:left="1340" w:header="0" w:footer="729" w:gutter="0"/>
          <w:cols w:num="2" w:space="720" w:equalWidth="0">
            <w:col w:w="3876" w:space="1525"/>
            <w:col w:w="3779"/>
          </w:cols>
        </w:sectPr>
      </w:pPr>
    </w:p>
    <w:p w:rsidR="00375CE6" w:rsidRDefault="00D11B5D">
      <w:pPr>
        <w:pStyle w:val="Heading1"/>
        <w:spacing w:line="275" w:lineRule="auto"/>
        <w:ind w:right="124"/>
        <w:rPr>
          <w:b w:val="0"/>
          <w:bCs w:val="0"/>
        </w:rPr>
      </w:pPr>
      <w:bookmarkStart w:id="36" w:name="_bookmark35"/>
      <w:bookmarkEnd w:id="36"/>
      <w:r>
        <w:rPr>
          <w:color w:val="538DD3"/>
          <w:spacing w:val="-1"/>
        </w:rPr>
        <w:t xml:space="preserve">Appendix </w:t>
      </w:r>
      <w:r>
        <w:rPr>
          <w:color w:val="538DD3"/>
        </w:rPr>
        <w:t>C -</w:t>
      </w:r>
      <w:r>
        <w:rPr>
          <w:color w:val="538DD3"/>
          <w:spacing w:val="-3"/>
        </w:rPr>
        <w:t xml:space="preserve"> </w:t>
      </w:r>
      <w:r>
        <w:rPr>
          <w:color w:val="538DD3"/>
          <w:spacing w:val="-1"/>
        </w:rPr>
        <w:t>ERM Steering Committee</w:t>
      </w:r>
      <w:r>
        <w:rPr>
          <w:color w:val="538DD3"/>
          <w:spacing w:val="-2"/>
        </w:rPr>
        <w:t xml:space="preserve"> </w:t>
      </w:r>
      <w:r>
        <w:rPr>
          <w:color w:val="538DD3"/>
          <w:spacing w:val="-1"/>
        </w:rPr>
        <w:t>Charter,</w:t>
      </w:r>
      <w:r>
        <w:rPr>
          <w:color w:val="538DD3"/>
          <w:spacing w:val="-2"/>
        </w:rPr>
        <w:t xml:space="preserve"> </w:t>
      </w:r>
      <w:r>
        <w:rPr>
          <w:color w:val="538DD3"/>
          <w:spacing w:val="-1"/>
        </w:rPr>
        <w:t>ERM</w:t>
      </w:r>
      <w:r>
        <w:rPr>
          <w:color w:val="538DD3"/>
        </w:rPr>
        <w:t xml:space="preserve"> </w:t>
      </w:r>
      <w:r>
        <w:rPr>
          <w:color w:val="538DD3"/>
          <w:spacing w:val="-1"/>
        </w:rPr>
        <w:t xml:space="preserve">Principles, </w:t>
      </w:r>
      <w:r>
        <w:rPr>
          <w:color w:val="538DD3"/>
        </w:rPr>
        <w:t>&amp;</w:t>
      </w:r>
      <w:r>
        <w:rPr>
          <w:color w:val="538DD3"/>
          <w:spacing w:val="-1"/>
        </w:rPr>
        <w:t xml:space="preserve"> Institutional</w:t>
      </w:r>
      <w:r>
        <w:rPr>
          <w:color w:val="538DD3"/>
          <w:spacing w:val="-3"/>
        </w:rPr>
        <w:t xml:space="preserve"> </w:t>
      </w:r>
      <w:r>
        <w:rPr>
          <w:color w:val="538DD3"/>
        </w:rPr>
        <w:t>Risk</w:t>
      </w:r>
      <w:r>
        <w:rPr>
          <w:color w:val="538DD3"/>
          <w:spacing w:val="47"/>
        </w:rPr>
        <w:t xml:space="preserve"> </w:t>
      </w:r>
      <w:r>
        <w:rPr>
          <w:color w:val="538DD3"/>
          <w:spacing w:val="-1"/>
        </w:rPr>
        <w:t>Philosophy</w:t>
      </w:r>
    </w:p>
    <w:p w:rsidR="00375CE6" w:rsidRDefault="003831BE">
      <w:pPr>
        <w:pStyle w:val="Heading2"/>
        <w:spacing w:before="124"/>
        <w:jc w:val="both"/>
        <w:rPr>
          <w:b w:val="0"/>
          <w:bCs w:val="0"/>
        </w:rPr>
      </w:pPr>
      <w:bookmarkStart w:id="37" w:name="_bookmark36"/>
      <w:bookmarkEnd w:id="37"/>
      <w:r>
        <w:rPr>
          <w:color w:val="538DD3"/>
        </w:rPr>
        <w:t xml:space="preserve">ODU Proposed </w:t>
      </w:r>
      <w:r w:rsidR="00D11B5D">
        <w:rPr>
          <w:color w:val="538DD3"/>
        </w:rPr>
        <w:t>ERM Steering Committee</w:t>
      </w:r>
      <w:r w:rsidR="00D11B5D">
        <w:rPr>
          <w:color w:val="538DD3"/>
          <w:spacing w:val="-13"/>
        </w:rPr>
        <w:t xml:space="preserve"> </w:t>
      </w:r>
      <w:r w:rsidR="00D11B5D">
        <w:rPr>
          <w:color w:val="538DD3"/>
        </w:rPr>
        <w:t>Charter</w:t>
      </w:r>
    </w:p>
    <w:p w:rsidR="00375CE6" w:rsidRDefault="00DB34EE">
      <w:pPr>
        <w:pStyle w:val="BodyText"/>
        <w:spacing w:before="157"/>
        <w:ind w:left="100" w:right="117" w:firstLine="0"/>
        <w:jc w:val="both"/>
      </w:pPr>
      <w:r>
        <w:rPr>
          <w:spacing w:val="-1"/>
        </w:rPr>
        <w:t>Once approved by the Board of Visitor to be posted on the ERM website.</w:t>
      </w:r>
    </w:p>
    <w:p w:rsidR="00375CE6" w:rsidRDefault="00D11B5D">
      <w:pPr>
        <w:pStyle w:val="BodyText"/>
        <w:numPr>
          <w:ilvl w:val="0"/>
          <w:numId w:val="3"/>
        </w:numPr>
        <w:tabs>
          <w:tab w:val="left" w:pos="461"/>
        </w:tabs>
        <w:jc w:val="both"/>
      </w:pPr>
      <w:r>
        <w:t>PURPOSE.</w:t>
      </w:r>
    </w:p>
    <w:p w:rsidR="00375CE6" w:rsidRDefault="00D11B5D">
      <w:pPr>
        <w:pStyle w:val="BodyText"/>
        <w:ind w:left="100" w:right="117" w:firstLine="0"/>
        <w:jc w:val="both"/>
      </w:pPr>
      <w:r>
        <w:rPr>
          <w:rFonts w:cs="Times New Roman"/>
        </w:rPr>
        <w:t>ODU</w:t>
      </w:r>
      <w:r>
        <w:rPr>
          <w:rFonts w:cs="Times New Roman"/>
          <w:spacing w:val="-1"/>
        </w:rPr>
        <w:t>’s</w:t>
      </w:r>
      <w:r>
        <w:rPr>
          <w:rFonts w:cs="Times New Roman"/>
          <w:spacing w:val="2"/>
        </w:rPr>
        <w:t xml:space="preserve"> </w:t>
      </w:r>
      <w:r>
        <w:rPr>
          <w:rFonts w:cs="Times New Roman"/>
          <w:spacing w:val="-1"/>
        </w:rPr>
        <w:t>Enterprise</w:t>
      </w:r>
      <w:r>
        <w:rPr>
          <w:rFonts w:cs="Times New Roman"/>
          <w:spacing w:val="4"/>
        </w:rPr>
        <w:t xml:space="preserve"> </w:t>
      </w:r>
      <w:r>
        <w:rPr>
          <w:rFonts w:cs="Times New Roman"/>
        </w:rPr>
        <w:t>Risk</w:t>
      </w:r>
      <w:r>
        <w:rPr>
          <w:rFonts w:cs="Times New Roman"/>
          <w:spacing w:val="2"/>
        </w:rPr>
        <w:t xml:space="preserve"> </w:t>
      </w:r>
      <w:r>
        <w:rPr>
          <w:rFonts w:cs="Times New Roman"/>
          <w:spacing w:val="-1"/>
        </w:rPr>
        <w:t>Management</w:t>
      </w:r>
      <w:r>
        <w:rPr>
          <w:rFonts w:cs="Times New Roman"/>
          <w:spacing w:val="2"/>
        </w:rPr>
        <w:t xml:space="preserve"> </w:t>
      </w:r>
      <w:r>
        <w:rPr>
          <w:rFonts w:cs="Times New Roman"/>
        </w:rPr>
        <w:t>Council</w:t>
      </w:r>
      <w:r>
        <w:rPr>
          <w:rFonts w:cs="Times New Roman"/>
          <w:spacing w:val="2"/>
        </w:rPr>
        <w:t xml:space="preserve"> </w:t>
      </w:r>
      <w:r>
        <w:rPr>
          <w:rFonts w:cs="Times New Roman"/>
        </w:rPr>
        <w:t xml:space="preserve">(the </w:t>
      </w:r>
      <w:r>
        <w:rPr>
          <w:rFonts w:cs="Times New Roman"/>
          <w:spacing w:val="-1"/>
        </w:rPr>
        <w:t>“ERM Steering Committee”)</w:t>
      </w:r>
      <w:r>
        <w:rPr>
          <w:rFonts w:cs="Times New Roman"/>
          <w:spacing w:val="1"/>
        </w:rPr>
        <w:t xml:space="preserve"> </w:t>
      </w:r>
      <w:r>
        <w:rPr>
          <w:rFonts w:cs="Times New Roman"/>
        </w:rPr>
        <w:t>provides</w:t>
      </w:r>
      <w:r>
        <w:rPr>
          <w:rFonts w:cs="Times New Roman"/>
          <w:spacing w:val="2"/>
        </w:rPr>
        <w:t xml:space="preserve"> </w:t>
      </w:r>
      <w:r>
        <w:rPr>
          <w:rFonts w:cs="Times New Roman"/>
        </w:rPr>
        <w:t>cam</w:t>
      </w:r>
      <w:r>
        <w:t>pus-wide</w:t>
      </w:r>
      <w:r>
        <w:rPr>
          <w:spacing w:val="79"/>
        </w:rPr>
        <w:t xml:space="preserve"> </w:t>
      </w:r>
      <w:r>
        <w:rPr>
          <w:rFonts w:cs="Times New Roman"/>
          <w:spacing w:val="-1"/>
        </w:rPr>
        <w:t>oversight</w:t>
      </w:r>
      <w:r>
        <w:rPr>
          <w:rFonts w:cs="Times New Roman"/>
          <w:spacing w:val="14"/>
        </w:rPr>
        <w:t xml:space="preserve"> </w:t>
      </w:r>
      <w:r>
        <w:rPr>
          <w:rFonts w:cs="Times New Roman"/>
        </w:rPr>
        <w:t>in</w:t>
      </w:r>
      <w:r>
        <w:rPr>
          <w:rFonts w:cs="Times New Roman"/>
          <w:spacing w:val="17"/>
        </w:rPr>
        <w:t xml:space="preserve"> </w:t>
      </w:r>
      <w:r>
        <w:rPr>
          <w:rFonts w:cs="Times New Roman"/>
        </w:rPr>
        <w:t>achieving</w:t>
      </w:r>
      <w:r>
        <w:rPr>
          <w:rFonts w:cs="Times New Roman"/>
          <w:spacing w:val="11"/>
        </w:rPr>
        <w:t xml:space="preserve"> </w:t>
      </w:r>
      <w:r w:rsidR="00462BCC">
        <w:rPr>
          <w:rFonts w:cs="Times New Roman"/>
        </w:rPr>
        <w:t>the University</w:t>
      </w:r>
      <w:r>
        <w:rPr>
          <w:rFonts w:cs="Times New Roman"/>
          <w:spacing w:val="-1"/>
        </w:rPr>
        <w:t>’s</w:t>
      </w:r>
      <w:r>
        <w:rPr>
          <w:rFonts w:cs="Times New Roman"/>
          <w:spacing w:val="13"/>
        </w:rPr>
        <w:t xml:space="preserve"> </w:t>
      </w:r>
      <w:r>
        <w:rPr>
          <w:rFonts w:cs="Times New Roman"/>
          <w:spacing w:val="-1"/>
        </w:rPr>
        <w:t>Enterprise</w:t>
      </w:r>
      <w:r>
        <w:rPr>
          <w:rFonts w:cs="Times New Roman"/>
          <w:spacing w:val="13"/>
        </w:rPr>
        <w:t xml:space="preserve"> </w:t>
      </w:r>
      <w:r>
        <w:rPr>
          <w:rFonts w:cs="Times New Roman"/>
        </w:rPr>
        <w:t>Risk</w:t>
      </w:r>
      <w:r>
        <w:rPr>
          <w:rFonts w:cs="Times New Roman"/>
          <w:spacing w:val="14"/>
        </w:rPr>
        <w:t xml:space="preserve"> </w:t>
      </w:r>
      <w:r>
        <w:rPr>
          <w:rFonts w:cs="Times New Roman"/>
          <w:spacing w:val="-1"/>
        </w:rPr>
        <w:t>Management</w:t>
      </w:r>
      <w:r>
        <w:rPr>
          <w:rFonts w:cs="Times New Roman"/>
          <w:spacing w:val="14"/>
        </w:rPr>
        <w:t xml:space="preserve"> </w:t>
      </w:r>
      <w:r>
        <w:rPr>
          <w:rFonts w:cs="Times New Roman"/>
        </w:rPr>
        <w:t>(“ERM”)</w:t>
      </w:r>
      <w:r>
        <w:rPr>
          <w:rFonts w:cs="Times New Roman"/>
          <w:spacing w:val="13"/>
        </w:rPr>
        <w:t xml:space="preserve"> </w:t>
      </w:r>
      <w:r>
        <w:rPr>
          <w:rFonts w:cs="Times New Roman"/>
        </w:rPr>
        <w:t>vision</w:t>
      </w:r>
      <w:r>
        <w:rPr>
          <w:rFonts w:cs="Times New Roman"/>
          <w:spacing w:val="14"/>
        </w:rPr>
        <w:t xml:space="preserve"> </w:t>
      </w:r>
      <w:r>
        <w:rPr>
          <w:rFonts w:cs="Times New Roman"/>
          <w:spacing w:val="-1"/>
        </w:rPr>
        <w:t>and</w:t>
      </w:r>
      <w:r>
        <w:rPr>
          <w:rFonts w:cs="Times New Roman"/>
          <w:spacing w:val="14"/>
        </w:rPr>
        <w:t xml:space="preserve"> </w:t>
      </w:r>
      <w:r>
        <w:rPr>
          <w:rFonts w:cs="Times New Roman"/>
        </w:rPr>
        <w:t>mission.</w:t>
      </w:r>
      <w:r>
        <w:rPr>
          <w:rFonts w:cs="Times New Roman"/>
          <w:spacing w:val="67"/>
        </w:rPr>
        <w:t xml:space="preserve"> </w:t>
      </w:r>
      <w:r>
        <w:rPr>
          <w:rFonts w:cs="Times New Roman"/>
        </w:rPr>
        <w:t>The</w:t>
      </w:r>
      <w:r>
        <w:rPr>
          <w:rFonts w:cs="Times New Roman"/>
          <w:spacing w:val="8"/>
        </w:rPr>
        <w:t xml:space="preserve"> </w:t>
      </w:r>
      <w:r>
        <w:rPr>
          <w:rFonts w:cs="Times New Roman"/>
        </w:rPr>
        <w:t>vision</w:t>
      </w:r>
      <w:r>
        <w:rPr>
          <w:rFonts w:cs="Times New Roman"/>
          <w:spacing w:val="9"/>
        </w:rPr>
        <w:t xml:space="preserve"> </w:t>
      </w:r>
      <w:r>
        <w:rPr>
          <w:rFonts w:cs="Times New Roman"/>
        </w:rPr>
        <w:t>is</w:t>
      </w:r>
      <w:r>
        <w:rPr>
          <w:rFonts w:cs="Times New Roman"/>
          <w:spacing w:val="7"/>
        </w:rPr>
        <w:t xml:space="preserve"> </w:t>
      </w:r>
      <w:r>
        <w:rPr>
          <w:rFonts w:cs="Times New Roman"/>
        </w:rPr>
        <w:t>to</w:t>
      </w:r>
      <w:r>
        <w:rPr>
          <w:rFonts w:cs="Times New Roman"/>
          <w:spacing w:val="9"/>
        </w:rPr>
        <w:t xml:space="preserve"> </w:t>
      </w:r>
      <w:r>
        <w:rPr>
          <w:rFonts w:cs="Times New Roman"/>
          <w:spacing w:val="-1"/>
        </w:rPr>
        <w:t>expand</w:t>
      </w:r>
      <w:r>
        <w:rPr>
          <w:rFonts w:cs="Times New Roman"/>
          <w:spacing w:val="9"/>
        </w:rPr>
        <w:t xml:space="preserve"> </w:t>
      </w:r>
      <w:r w:rsidR="00462BCC">
        <w:rPr>
          <w:rFonts w:cs="Times New Roman"/>
          <w:spacing w:val="-1"/>
        </w:rPr>
        <w:t>the University</w:t>
      </w:r>
      <w:r>
        <w:rPr>
          <w:rFonts w:cs="Times New Roman"/>
          <w:spacing w:val="-1"/>
        </w:rPr>
        <w:t>’s</w:t>
      </w:r>
      <w:r>
        <w:rPr>
          <w:rFonts w:cs="Times New Roman"/>
          <w:spacing w:val="8"/>
        </w:rPr>
        <w:t xml:space="preserve"> </w:t>
      </w:r>
      <w:r>
        <w:rPr>
          <w:rFonts w:cs="Times New Roman"/>
        </w:rPr>
        <w:t>ability</w:t>
      </w:r>
      <w:r>
        <w:rPr>
          <w:rFonts w:cs="Times New Roman"/>
          <w:spacing w:val="4"/>
        </w:rPr>
        <w:t xml:space="preserve"> </w:t>
      </w:r>
      <w:r>
        <w:rPr>
          <w:rFonts w:cs="Times New Roman"/>
        </w:rPr>
        <w:t>to</w:t>
      </w:r>
      <w:r>
        <w:rPr>
          <w:rFonts w:cs="Times New Roman"/>
          <w:spacing w:val="9"/>
        </w:rPr>
        <w:t xml:space="preserve"> </w:t>
      </w:r>
      <w:r>
        <w:rPr>
          <w:rFonts w:cs="Times New Roman"/>
        </w:rPr>
        <w:t>achieve</w:t>
      </w:r>
      <w:r>
        <w:rPr>
          <w:rFonts w:cs="Times New Roman"/>
          <w:spacing w:val="7"/>
        </w:rPr>
        <w:t xml:space="preserve"> </w:t>
      </w:r>
      <w:r>
        <w:rPr>
          <w:rFonts w:cs="Times New Roman"/>
        </w:rPr>
        <w:t>its</w:t>
      </w:r>
      <w:r>
        <w:rPr>
          <w:rFonts w:cs="Times New Roman"/>
          <w:spacing w:val="9"/>
        </w:rPr>
        <w:t xml:space="preserve"> </w:t>
      </w:r>
      <w:r>
        <w:rPr>
          <w:rFonts w:cs="Times New Roman"/>
          <w:spacing w:val="-1"/>
        </w:rPr>
        <w:t>mission</w:t>
      </w:r>
      <w:r>
        <w:rPr>
          <w:rFonts w:cs="Times New Roman"/>
          <w:spacing w:val="9"/>
        </w:rPr>
        <w:t xml:space="preserve"> </w:t>
      </w:r>
      <w:r>
        <w:rPr>
          <w:rFonts w:cs="Times New Roman"/>
          <w:spacing w:val="-1"/>
        </w:rPr>
        <w:t>objectives</w:t>
      </w:r>
      <w:r>
        <w:rPr>
          <w:rFonts w:cs="Times New Roman"/>
          <w:spacing w:val="9"/>
        </w:rPr>
        <w:t xml:space="preserve"> </w:t>
      </w:r>
      <w:r>
        <w:rPr>
          <w:rFonts w:cs="Times New Roman"/>
          <w:spacing w:val="1"/>
        </w:rPr>
        <w:t>by</w:t>
      </w:r>
      <w:r>
        <w:rPr>
          <w:rFonts w:cs="Times New Roman"/>
          <w:spacing w:val="2"/>
        </w:rPr>
        <w:t xml:space="preserve"> </w:t>
      </w:r>
      <w:r>
        <w:rPr>
          <w:rFonts w:cs="Times New Roman"/>
        </w:rPr>
        <w:t>managing</w:t>
      </w:r>
      <w:r>
        <w:rPr>
          <w:rFonts w:cs="Times New Roman"/>
          <w:spacing w:val="6"/>
        </w:rPr>
        <w:t xml:space="preserve"> </w:t>
      </w:r>
      <w:r>
        <w:rPr>
          <w:rFonts w:cs="Times New Roman"/>
        </w:rPr>
        <w:t>risks</w:t>
      </w:r>
      <w:r>
        <w:rPr>
          <w:rFonts w:cs="Times New Roman"/>
          <w:spacing w:val="43"/>
        </w:rPr>
        <w:t xml:space="preserve"> </w:t>
      </w:r>
      <w:r>
        <w:rPr>
          <w:spacing w:val="-1"/>
        </w:rPr>
        <w:t>and</w:t>
      </w:r>
      <w:r>
        <w:rPr>
          <w:spacing w:val="23"/>
        </w:rPr>
        <w:t xml:space="preserve"> </w:t>
      </w:r>
      <w:r>
        <w:t>maximizing</w:t>
      </w:r>
      <w:r>
        <w:rPr>
          <w:spacing w:val="21"/>
        </w:rPr>
        <w:t xml:space="preserve"> </w:t>
      </w:r>
      <w:r>
        <w:t>opportunities.</w:t>
      </w:r>
      <w:r>
        <w:rPr>
          <w:spacing w:val="47"/>
        </w:rPr>
        <w:t xml:space="preserve"> </w:t>
      </w:r>
      <w:r>
        <w:t>ERM</w:t>
      </w:r>
      <w:r>
        <w:rPr>
          <w:spacing w:val="24"/>
        </w:rPr>
        <w:t xml:space="preserve"> </w:t>
      </w:r>
      <w:r>
        <w:rPr>
          <w:spacing w:val="-1"/>
        </w:rPr>
        <w:t>creates</w:t>
      </w:r>
      <w:r>
        <w:rPr>
          <w:spacing w:val="24"/>
        </w:rPr>
        <w:t xml:space="preserve"> </w:t>
      </w:r>
      <w:r>
        <w:t>a</w:t>
      </w:r>
      <w:r>
        <w:rPr>
          <w:spacing w:val="25"/>
        </w:rPr>
        <w:t xml:space="preserve"> </w:t>
      </w:r>
      <w:r>
        <w:t>comprehensive</w:t>
      </w:r>
      <w:r>
        <w:rPr>
          <w:spacing w:val="25"/>
        </w:rPr>
        <w:t xml:space="preserve"> </w:t>
      </w:r>
      <w:r>
        <w:rPr>
          <w:spacing w:val="-1"/>
        </w:rPr>
        <w:t>approach</w:t>
      </w:r>
      <w:r>
        <w:rPr>
          <w:spacing w:val="26"/>
        </w:rPr>
        <w:t xml:space="preserve"> </w:t>
      </w:r>
      <w:r>
        <w:t>to</w:t>
      </w:r>
      <w:r>
        <w:rPr>
          <w:spacing w:val="24"/>
        </w:rPr>
        <w:t xml:space="preserve"> </w:t>
      </w:r>
      <w:r>
        <w:rPr>
          <w:spacing w:val="-1"/>
        </w:rPr>
        <w:t>anticipate,</w:t>
      </w:r>
      <w:r>
        <w:rPr>
          <w:spacing w:val="23"/>
        </w:rPr>
        <w:t xml:space="preserve"> </w:t>
      </w:r>
      <w:r>
        <w:rPr>
          <w:spacing w:val="-1"/>
        </w:rPr>
        <w:t>identify,</w:t>
      </w:r>
      <w:r>
        <w:rPr>
          <w:spacing w:val="64"/>
        </w:rPr>
        <w:t xml:space="preserve"> </w:t>
      </w:r>
      <w:r>
        <w:rPr>
          <w:spacing w:val="-1"/>
        </w:rPr>
        <w:t>prioritize,</w:t>
      </w:r>
      <w:r>
        <w:rPr>
          <w:spacing w:val="28"/>
        </w:rPr>
        <w:t xml:space="preserve"> </w:t>
      </w:r>
      <w:r>
        <w:rPr>
          <w:spacing w:val="-1"/>
        </w:rPr>
        <w:t>and</w:t>
      </w:r>
      <w:r>
        <w:rPr>
          <w:spacing w:val="28"/>
        </w:rPr>
        <w:t xml:space="preserve"> </w:t>
      </w:r>
      <w:r>
        <w:rPr>
          <w:spacing w:val="-1"/>
        </w:rPr>
        <w:t>manage</w:t>
      </w:r>
      <w:r>
        <w:rPr>
          <w:spacing w:val="27"/>
        </w:rPr>
        <w:t xml:space="preserve"> </w:t>
      </w:r>
      <w:r>
        <w:t>risks</w:t>
      </w:r>
      <w:r>
        <w:rPr>
          <w:spacing w:val="29"/>
        </w:rPr>
        <w:t xml:space="preserve"> </w:t>
      </w:r>
      <w:r>
        <w:t>to</w:t>
      </w:r>
      <w:r>
        <w:rPr>
          <w:spacing w:val="29"/>
        </w:rPr>
        <w:t xml:space="preserve"> </w:t>
      </w:r>
      <w:r>
        <w:t>daily</w:t>
      </w:r>
      <w:r>
        <w:rPr>
          <w:spacing w:val="21"/>
        </w:rPr>
        <w:t xml:space="preserve"> </w:t>
      </w:r>
      <w:r>
        <w:rPr>
          <w:spacing w:val="-1"/>
        </w:rPr>
        <w:t>operations</w:t>
      </w:r>
      <w:r>
        <w:rPr>
          <w:spacing w:val="28"/>
        </w:rPr>
        <w:t xml:space="preserve"> </w:t>
      </w:r>
      <w:r>
        <w:t>and</w:t>
      </w:r>
      <w:r>
        <w:rPr>
          <w:spacing w:val="28"/>
        </w:rPr>
        <w:t xml:space="preserve"> </w:t>
      </w:r>
      <w:r>
        <w:t>mission</w:t>
      </w:r>
      <w:r>
        <w:rPr>
          <w:spacing w:val="26"/>
        </w:rPr>
        <w:t xml:space="preserve"> </w:t>
      </w:r>
      <w:r>
        <w:rPr>
          <w:spacing w:val="-1"/>
        </w:rPr>
        <w:t>objectives.</w:t>
      </w:r>
      <w:r>
        <w:rPr>
          <w:spacing w:val="54"/>
        </w:rPr>
        <w:t xml:space="preserve"> </w:t>
      </w:r>
      <w:r>
        <w:rPr>
          <w:spacing w:val="-1"/>
        </w:rPr>
        <w:t>Enterprise</w:t>
      </w:r>
      <w:r>
        <w:rPr>
          <w:spacing w:val="28"/>
        </w:rPr>
        <w:t xml:space="preserve"> </w:t>
      </w:r>
      <w:r>
        <w:t>risk</w:t>
      </w:r>
      <w:r>
        <w:rPr>
          <w:spacing w:val="28"/>
        </w:rPr>
        <w:t xml:space="preserve"> </w:t>
      </w:r>
      <w:r>
        <w:t>is</w:t>
      </w:r>
      <w:r>
        <w:rPr>
          <w:spacing w:val="29"/>
        </w:rPr>
        <w:t xml:space="preserve"> </w:t>
      </w:r>
      <w:r>
        <w:t>any</w:t>
      </w:r>
      <w:r>
        <w:rPr>
          <w:spacing w:val="81"/>
        </w:rPr>
        <w:t xml:space="preserve"> </w:t>
      </w:r>
      <w:r>
        <w:rPr>
          <w:spacing w:val="-1"/>
        </w:rPr>
        <w:t>significant</w:t>
      </w:r>
      <w:r>
        <w:rPr>
          <w:spacing w:val="17"/>
        </w:rPr>
        <w:t xml:space="preserve"> </w:t>
      </w:r>
      <w:r>
        <w:rPr>
          <w:spacing w:val="-1"/>
        </w:rPr>
        <w:t>event</w:t>
      </w:r>
      <w:r>
        <w:rPr>
          <w:spacing w:val="14"/>
        </w:rPr>
        <w:t xml:space="preserve"> </w:t>
      </w:r>
      <w:r>
        <w:t>or</w:t>
      </w:r>
      <w:r>
        <w:rPr>
          <w:spacing w:val="15"/>
        </w:rPr>
        <w:t xml:space="preserve"> </w:t>
      </w:r>
      <w:r>
        <w:rPr>
          <w:spacing w:val="-1"/>
        </w:rPr>
        <w:t>circumstance</w:t>
      </w:r>
      <w:r>
        <w:rPr>
          <w:spacing w:val="13"/>
        </w:rPr>
        <w:t xml:space="preserve"> </w:t>
      </w:r>
      <w:r>
        <w:t>that</w:t>
      </w:r>
      <w:r>
        <w:rPr>
          <w:spacing w:val="16"/>
        </w:rPr>
        <w:t xml:space="preserve"> </w:t>
      </w:r>
      <w:r>
        <w:rPr>
          <w:spacing w:val="-1"/>
        </w:rPr>
        <w:t>could</w:t>
      </w:r>
      <w:r>
        <w:rPr>
          <w:spacing w:val="14"/>
        </w:rPr>
        <w:t xml:space="preserve"> </w:t>
      </w:r>
      <w:r>
        <w:rPr>
          <w:spacing w:val="-1"/>
        </w:rPr>
        <w:t>affect</w:t>
      </w:r>
      <w:r>
        <w:rPr>
          <w:spacing w:val="14"/>
        </w:rPr>
        <w:t xml:space="preserve"> </w:t>
      </w:r>
      <w:r>
        <w:rPr>
          <w:spacing w:val="1"/>
        </w:rPr>
        <w:t>or</w:t>
      </w:r>
      <w:r>
        <w:rPr>
          <w:spacing w:val="13"/>
        </w:rPr>
        <w:t xml:space="preserve"> </w:t>
      </w:r>
      <w:r>
        <w:rPr>
          <w:spacing w:val="-1"/>
        </w:rPr>
        <w:t>impact</w:t>
      </w:r>
      <w:r>
        <w:rPr>
          <w:spacing w:val="14"/>
        </w:rPr>
        <w:t xml:space="preserve"> </w:t>
      </w:r>
      <w:r>
        <w:t>the</w:t>
      </w:r>
      <w:r>
        <w:rPr>
          <w:spacing w:val="16"/>
        </w:rPr>
        <w:t xml:space="preserve"> </w:t>
      </w:r>
      <w:r>
        <w:rPr>
          <w:spacing w:val="-1"/>
        </w:rPr>
        <w:t>achievement</w:t>
      </w:r>
      <w:r>
        <w:rPr>
          <w:spacing w:val="14"/>
        </w:rPr>
        <w:t xml:space="preserve"> </w:t>
      </w:r>
      <w:r>
        <w:t>of</w:t>
      </w:r>
      <w:r>
        <w:rPr>
          <w:spacing w:val="13"/>
        </w:rPr>
        <w:t xml:space="preserve"> </w:t>
      </w:r>
      <w:r>
        <w:t>mission</w:t>
      </w:r>
      <w:r>
        <w:rPr>
          <w:spacing w:val="79"/>
        </w:rPr>
        <w:t xml:space="preserve"> </w:t>
      </w:r>
      <w:r>
        <w:rPr>
          <w:spacing w:val="-1"/>
        </w:rPr>
        <w:t>objectives,</w:t>
      </w:r>
      <w:r>
        <w:t xml:space="preserve"> including</w:t>
      </w:r>
      <w:r>
        <w:rPr>
          <w:spacing w:val="-3"/>
        </w:rPr>
        <w:t xml:space="preserve"> </w:t>
      </w:r>
      <w:r>
        <w:t>strategic,</w:t>
      </w:r>
      <w:r>
        <w:rPr>
          <w:spacing w:val="1"/>
        </w:rPr>
        <w:t xml:space="preserve"> </w:t>
      </w:r>
      <w:r>
        <w:rPr>
          <w:spacing w:val="-1"/>
        </w:rPr>
        <w:t>operational,</w:t>
      </w:r>
      <w:r>
        <w:rPr>
          <w:spacing w:val="2"/>
        </w:rPr>
        <w:t xml:space="preserve"> </w:t>
      </w:r>
      <w:r>
        <w:rPr>
          <w:spacing w:val="-1"/>
        </w:rPr>
        <w:t>reporting,</w:t>
      </w:r>
      <w:r>
        <w:t xml:space="preserve"> </w:t>
      </w:r>
      <w:r>
        <w:rPr>
          <w:spacing w:val="-1"/>
        </w:rPr>
        <w:t>and</w:t>
      </w:r>
      <w:r>
        <w:rPr>
          <w:spacing w:val="2"/>
        </w:rPr>
        <w:t xml:space="preserve"> </w:t>
      </w:r>
      <w:r>
        <w:rPr>
          <w:spacing w:val="-1"/>
        </w:rPr>
        <w:t>compliance</w:t>
      </w:r>
      <w:r>
        <w:rPr>
          <w:spacing w:val="1"/>
        </w:rPr>
        <w:t xml:space="preserve"> </w:t>
      </w:r>
      <w:r>
        <w:t>risks.</w:t>
      </w:r>
    </w:p>
    <w:p w:rsidR="00375CE6" w:rsidRDefault="00D11B5D">
      <w:pPr>
        <w:pStyle w:val="BodyText"/>
        <w:numPr>
          <w:ilvl w:val="0"/>
          <w:numId w:val="3"/>
        </w:numPr>
        <w:tabs>
          <w:tab w:val="left" w:pos="461"/>
        </w:tabs>
        <w:jc w:val="both"/>
      </w:pPr>
      <w:r>
        <w:t>ERM STEERING COMMITTEE</w:t>
      </w:r>
      <w:r>
        <w:rPr>
          <w:spacing w:val="-1"/>
        </w:rPr>
        <w:t>.</w:t>
      </w:r>
    </w:p>
    <w:p w:rsidR="00375CE6" w:rsidRDefault="00D11B5D">
      <w:pPr>
        <w:pStyle w:val="BodyText"/>
        <w:spacing w:line="239" w:lineRule="auto"/>
        <w:ind w:left="100" w:right="117" w:firstLine="0"/>
        <w:jc w:val="both"/>
      </w:pPr>
      <w:r>
        <w:rPr>
          <w:rFonts w:cs="Times New Roman"/>
        </w:rPr>
        <w:t>The</w:t>
      </w:r>
      <w:r>
        <w:rPr>
          <w:rFonts w:cs="Times New Roman"/>
          <w:spacing w:val="15"/>
        </w:rPr>
        <w:t xml:space="preserve"> </w:t>
      </w:r>
      <w:r>
        <w:rPr>
          <w:rFonts w:cs="Times New Roman"/>
        </w:rPr>
        <w:t>ERM Steering Committee</w:t>
      </w:r>
      <w:r>
        <w:rPr>
          <w:rFonts w:cs="Times New Roman"/>
          <w:spacing w:val="17"/>
        </w:rPr>
        <w:t xml:space="preserve"> </w:t>
      </w:r>
      <w:r>
        <w:rPr>
          <w:rFonts w:cs="Times New Roman"/>
        </w:rPr>
        <w:t>is</w:t>
      </w:r>
      <w:r>
        <w:rPr>
          <w:rFonts w:cs="Times New Roman"/>
          <w:spacing w:val="14"/>
        </w:rPr>
        <w:t xml:space="preserve"> </w:t>
      </w:r>
      <w:r>
        <w:rPr>
          <w:rFonts w:cs="Times New Roman"/>
        </w:rPr>
        <w:t>a</w:t>
      </w:r>
      <w:r w:rsidR="003831BE">
        <w:rPr>
          <w:rFonts w:cs="Times New Roman"/>
          <w:spacing w:val="-1"/>
        </w:rPr>
        <w:t xml:space="preserve">n </w:t>
      </w:r>
      <w:r>
        <w:rPr>
          <w:rFonts w:cs="Times New Roman"/>
          <w:spacing w:val="-1"/>
        </w:rPr>
        <w:t>initiative</w:t>
      </w:r>
      <w:r>
        <w:rPr>
          <w:rFonts w:cs="Times New Roman"/>
          <w:spacing w:val="15"/>
        </w:rPr>
        <w:t xml:space="preserve"> </w:t>
      </w:r>
      <w:r>
        <w:rPr>
          <w:rFonts w:cs="Times New Roman"/>
          <w:spacing w:val="-1"/>
        </w:rPr>
        <w:t>aimed</w:t>
      </w:r>
      <w:r>
        <w:rPr>
          <w:rFonts w:cs="Times New Roman"/>
          <w:spacing w:val="16"/>
        </w:rPr>
        <w:t xml:space="preserve"> </w:t>
      </w:r>
      <w:r>
        <w:rPr>
          <w:rFonts w:cs="Times New Roman"/>
          <w:spacing w:val="-1"/>
        </w:rPr>
        <w:t>at</w:t>
      </w:r>
      <w:r>
        <w:rPr>
          <w:rFonts w:cs="Times New Roman"/>
          <w:spacing w:val="17"/>
        </w:rPr>
        <w:t xml:space="preserve"> </w:t>
      </w:r>
      <w:r>
        <w:rPr>
          <w:rFonts w:cs="Times New Roman"/>
        </w:rPr>
        <w:t>assessing</w:t>
      </w:r>
      <w:r>
        <w:rPr>
          <w:rFonts w:cs="Times New Roman"/>
          <w:spacing w:val="14"/>
        </w:rPr>
        <w:t xml:space="preserve"> </w:t>
      </w:r>
      <w:r>
        <w:rPr>
          <w:rFonts w:cs="Times New Roman"/>
          <w:spacing w:val="-1"/>
        </w:rPr>
        <w:t>and</w:t>
      </w:r>
      <w:r>
        <w:rPr>
          <w:rFonts w:cs="Times New Roman"/>
          <w:spacing w:val="18"/>
        </w:rPr>
        <w:t xml:space="preserve"> </w:t>
      </w:r>
      <w:r>
        <w:rPr>
          <w:rFonts w:cs="Times New Roman"/>
          <w:spacing w:val="-1"/>
        </w:rPr>
        <w:t>managing</w:t>
      </w:r>
      <w:r>
        <w:rPr>
          <w:rFonts w:cs="Times New Roman"/>
          <w:spacing w:val="14"/>
        </w:rPr>
        <w:t xml:space="preserve"> </w:t>
      </w:r>
      <w:r>
        <w:rPr>
          <w:rFonts w:cs="Times New Roman"/>
        </w:rPr>
        <w:t>risks</w:t>
      </w:r>
      <w:r>
        <w:rPr>
          <w:rFonts w:cs="Times New Roman"/>
          <w:spacing w:val="16"/>
        </w:rPr>
        <w:t xml:space="preserve"> </w:t>
      </w:r>
      <w:r>
        <w:rPr>
          <w:rFonts w:cs="Times New Roman"/>
          <w:spacing w:val="-1"/>
        </w:rPr>
        <w:t>and</w:t>
      </w:r>
      <w:r>
        <w:rPr>
          <w:rFonts w:cs="Times New Roman"/>
          <w:spacing w:val="77"/>
        </w:rPr>
        <w:t xml:space="preserve"> </w:t>
      </w:r>
      <w:r>
        <w:rPr>
          <w:rFonts w:cs="Times New Roman"/>
          <w:spacing w:val="-1"/>
        </w:rPr>
        <w:t>opportunities.</w:t>
      </w:r>
      <w:r>
        <w:rPr>
          <w:rFonts w:cs="Times New Roman"/>
          <w:spacing w:val="42"/>
        </w:rPr>
        <w:t xml:space="preserve"> </w:t>
      </w:r>
      <w:r>
        <w:rPr>
          <w:rFonts w:cs="Times New Roman"/>
        </w:rPr>
        <w:t>The</w:t>
      </w:r>
      <w:r>
        <w:rPr>
          <w:rFonts w:cs="Times New Roman"/>
          <w:spacing w:val="20"/>
        </w:rPr>
        <w:t xml:space="preserve"> </w:t>
      </w:r>
      <w:r>
        <w:rPr>
          <w:rFonts w:cs="Times New Roman"/>
        </w:rPr>
        <w:t>ERM Steering Committee</w:t>
      </w:r>
      <w:r>
        <w:rPr>
          <w:rFonts w:cs="Times New Roman"/>
          <w:spacing w:val="-1"/>
        </w:rPr>
        <w:t>’s</w:t>
      </w:r>
      <w:r>
        <w:rPr>
          <w:rFonts w:cs="Times New Roman"/>
          <w:spacing w:val="20"/>
        </w:rPr>
        <w:t xml:space="preserve"> </w:t>
      </w:r>
      <w:r>
        <w:rPr>
          <w:rFonts w:cs="Times New Roman"/>
          <w:spacing w:val="-1"/>
        </w:rPr>
        <w:t>goal</w:t>
      </w:r>
      <w:r>
        <w:rPr>
          <w:rFonts w:cs="Times New Roman"/>
          <w:spacing w:val="21"/>
        </w:rPr>
        <w:t xml:space="preserve"> </w:t>
      </w:r>
      <w:r>
        <w:rPr>
          <w:rFonts w:cs="Times New Roman"/>
        </w:rPr>
        <w:t>is</w:t>
      </w:r>
      <w:r>
        <w:rPr>
          <w:rFonts w:cs="Times New Roman"/>
          <w:spacing w:val="22"/>
        </w:rPr>
        <w:t xml:space="preserve"> </w:t>
      </w:r>
      <w:r>
        <w:rPr>
          <w:rFonts w:cs="Times New Roman"/>
        </w:rPr>
        <w:t>to</w:t>
      </w:r>
      <w:r>
        <w:rPr>
          <w:rFonts w:cs="Times New Roman"/>
          <w:spacing w:val="21"/>
        </w:rPr>
        <w:t xml:space="preserve"> </w:t>
      </w:r>
      <w:r>
        <w:rPr>
          <w:rFonts w:cs="Times New Roman"/>
        </w:rPr>
        <w:t>embed</w:t>
      </w:r>
      <w:r>
        <w:rPr>
          <w:rFonts w:cs="Times New Roman"/>
          <w:spacing w:val="20"/>
        </w:rPr>
        <w:t xml:space="preserve"> </w:t>
      </w:r>
      <w:r>
        <w:rPr>
          <w:rFonts w:cs="Times New Roman"/>
        </w:rPr>
        <w:t>risk</w:t>
      </w:r>
      <w:r>
        <w:rPr>
          <w:rFonts w:cs="Times New Roman"/>
          <w:spacing w:val="21"/>
        </w:rPr>
        <w:t xml:space="preserve"> </w:t>
      </w:r>
      <w:r>
        <w:rPr>
          <w:rFonts w:cs="Times New Roman"/>
          <w:spacing w:val="-1"/>
        </w:rPr>
        <w:t>assessment</w:t>
      </w:r>
      <w:r>
        <w:rPr>
          <w:rFonts w:cs="Times New Roman"/>
          <w:spacing w:val="21"/>
        </w:rPr>
        <w:t xml:space="preserve"> </w:t>
      </w:r>
      <w:r>
        <w:rPr>
          <w:rFonts w:cs="Times New Roman"/>
        </w:rPr>
        <w:t>and</w:t>
      </w:r>
      <w:r>
        <w:rPr>
          <w:rFonts w:cs="Times New Roman"/>
          <w:spacing w:val="21"/>
        </w:rPr>
        <w:t xml:space="preserve"> </w:t>
      </w:r>
      <w:r>
        <w:rPr>
          <w:rFonts w:cs="Times New Roman"/>
          <w:spacing w:val="-1"/>
        </w:rPr>
        <w:t>management</w:t>
      </w:r>
      <w:r>
        <w:rPr>
          <w:rFonts w:cs="Times New Roman"/>
          <w:spacing w:val="21"/>
        </w:rPr>
        <w:t xml:space="preserve"> </w:t>
      </w:r>
      <w:r>
        <w:rPr>
          <w:rFonts w:cs="Times New Roman"/>
        </w:rPr>
        <w:t>into</w:t>
      </w:r>
      <w:r>
        <w:rPr>
          <w:rFonts w:cs="Times New Roman"/>
          <w:spacing w:val="21"/>
        </w:rPr>
        <w:t xml:space="preserve"> </w:t>
      </w:r>
      <w:r w:rsidR="00462BCC">
        <w:rPr>
          <w:rFonts w:cs="Times New Roman"/>
        </w:rPr>
        <w:t>the University</w:t>
      </w:r>
      <w:r>
        <w:rPr>
          <w:rFonts w:cs="Times New Roman"/>
          <w:spacing w:val="-1"/>
        </w:rPr>
        <w:t>’s</w:t>
      </w:r>
      <w:r>
        <w:rPr>
          <w:rFonts w:cs="Times New Roman"/>
          <w:spacing w:val="11"/>
        </w:rPr>
        <w:t xml:space="preserve"> </w:t>
      </w:r>
      <w:r>
        <w:rPr>
          <w:rFonts w:cs="Times New Roman"/>
        </w:rPr>
        <w:t>daily</w:t>
      </w:r>
      <w:r>
        <w:rPr>
          <w:rFonts w:cs="Times New Roman"/>
          <w:spacing w:val="6"/>
        </w:rPr>
        <w:t xml:space="preserve"> </w:t>
      </w:r>
      <w:r>
        <w:rPr>
          <w:rFonts w:cs="Times New Roman"/>
        </w:rPr>
        <w:t>oper</w:t>
      </w:r>
      <w:r>
        <w:t>ations</w:t>
      </w:r>
      <w:r>
        <w:rPr>
          <w:spacing w:val="12"/>
        </w:rPr>
        <w:t xml:space="preserve"> </w:t>
      </w:r>
      <w:r>
        <w:t>to</w:t>
      </w:r>
      <w:r>
        <w:rPr>
          <w:spacing w:val="12"/>
        </w:rPr>
        <w:t xml:space="preserve"> </w:t>
      </w:r>
      <w:r>
        <w:rPr>
          <w:spacing w:val="-1"/>
        </w:rPr>
        <w:t>minimize</w:t>
      </w:r>
      <w:r>
        <w:rPr>
          <w:spacing w:val="10"/>
        </w:rPr>
        <w:t xml:space="preserve"> </w:t>
      </w:r>
      <w:r>
        <w:t>risks</w:t>
      </w:r>
      <w:r>
        <w:rPr>
          <w:spacing w:val="12"/>
        </w:rPr>
        <w:t xml:space="preserve"> </w:t>
      </w:r>
      <w:r>
        <w:rPr>
          <w:spacing w:val="-1"/>
        </w:rPr>
        <w:t>and</w:t>
      </w:r>
      <w:r>
        <w:rPr>
          <w:spacing w:val="11"/>
        </w:rPr>
        <w:t xml:space="preserve"> </w:t>
      </w:r>
      <w:r>
        <w:rPr>
          <w:spacing w:val="-1"/>
        </w:rPr>
        <w:t>surprises,</w:t>
      </w:r>
      <w:r>
        <w:rPr>
          <w:spacing w:val="11"/>
        </w:rPr>
        <w:t xml:space="preserve"> </w:t>
      </w:r>
      <w:r>
        <w:t>to</w:t>
      </w:r>
      <w:r>
        <w:rPr>
          <w:spacing w:val="12"/>
        </w:rPr>
        <w:t xml:space="preserve"> </w:t>
      </w:r>
      <w:r>
        <w:t>maximize</w:t>
      </w:r>
      <w:r>
        <w:rPr>
          <w:spacing w:val="10"/>
        </w:rPr>
        <w:t xml:space="preserve"> </w:t>
      </w:r>
      <w:r>
        <w:rPr>
          <w:spacing w:val="-1"/>
        </w:rPr>
        <w:t>opportunities,</w:t>
      </w:r>
      <w:r>
        <w:rPr>
          <w:spacing w:val="12"/>
        </w:rPr>
        <w:t xml:space="preserve"> </w:t>
      </w:r>
      <w:r>
        <w:rPr>
          <w:spacing w:val="-1"/>
        </w:rPr>
        <w:t>and</w:t>
      </w:r>
      <w:r>
        <w:rPr>
          <w:spacing w:val="11"/>
        </w:rPr>
        <w:t xml:space="preserve"> </w:t>
      </w:r>
      <w:r>
        <w:t>to</w:t>
      </w:r>
      <w:r>
        <w:rPr>
          <w:spacing w:val="12"/>
        </w:rPr>
        <w:t xml:space="preserve"> </w:t>
      </w:r>
      <w:r>
        <w:t>be</w:t>
      </w:r>
      <w:r>
        <w:rPr>
          <w:spacing w:val="83"/>
        </w:rPr>
        <w:t xml:space="preserve"> </w:t>
      </w:r>
      <w:r>
        <w:t>more</w:t>
      </w:r>
      <w:r>
        <w:rPr>
          <w:spacing w:val="44"/>
        </w:rPr>
        <w:t xml:space="preserve"> </w:t>
      </w:r>
      <w:r>
        <w:rPr>
          <w:spacing w:val="-1"/>
        </w:rPr>
        <w:t>responsive</w:t>
      </w:r>
      <w:r>
        <w:rPr>
          <w:spacing w:val="44"/>
        </w:rPr>
        <w:t xml:space="preserve"> </w:t>
      </w:r>
      <w:r>
        <w:t>to</w:t>
      </w:r>
      <w:r>
        <w:rPr>
          <w:spacing w:val="45"/>
        </w:rPr>
        <w:t xml:space="preserve"> </w:t>
      </w:r>
      <w:r>
        <w:t>the</w:t>
      </w:r>
      <w:r>
        <w:rPr>
          <w:spacing w:val="44"/>
        </w:rPr>
        <w:t xml:space="preserve"> </w:t>
      </w:r>
      <w:r>
        <w:rPr>
          <w:spacing w:val="-1"/>
        </w:rPr>
        <w:t>ever-changing</w:t>
      </w:r>
      <w:r>
        <w:rPr>
          <w:spacing w:val="42"/>
        </w:rPr>
        <w:t xml:space="preserve"> </w:t>
      </w:r>
      <w:r>
        <w:rPr>
          <w:spacing w:val="-1"/>
        </w:rPr>
        <w:t>needs</w:t>
      </w:r>
      <w:r>
        <w:rPr>
          <w:spacing w:val="45"/>
        </w:rPr>
        <w:t xml:space="preserve"> </w:t>
      </w:r>
      <w:r>
        <w:t>of</w:t>
      </w:r>
      <w:r>
        <w:rPr>
          <w:spacing w:val="47"/>
        </w:rPr>
        <w:t xml:space="preserve"> </w:t>
      </w:r>
      <w:r>
        <w:t>the</w:t>
      </w:r>
      <w:r>
        <w:rPr>
          <w:spacing w:val="44"/>
        </w:rPr>
        <w:t xml:space="preserve"> </w:t>
      </w:r>
      <w:r>
        <w:rPr>
          <w:spacing w:val="-1"/>
        </w:rPr>
        <w:t>campus</w:t>
      </w:r>
      <w:r>
        <w:rPr>
          <w:spacing w:val="45"/>
        </w:rPr>
        <w:t xml:space="preserve"> </w:t>
      </w:r>
      <w:r>
        <w:rPr>
          <w:spacing w:val="-1"/>
        </w:rPr>
        <w:t>(students,</w:t>
      </w:r>
      <w:r>
        <w:rPr>
          <w:spacing w:val="46"/>
        </w:rPr>
        <w:t xml:space="preserve"> </w:t>
      </w:r>
      <w:r>
        <w:rPr>
          <w:spacing w:val="-1"/>
        </w:rPr>
        <w:t>faculty,</w:t>
      </w:r>
      <w:r>
        <w:rPr>
          <w:spacing w:val="45"/>
        </w:rPr>
        <w:t xml:space="preserve"> </w:t>
      </w:r>
      <w:r>
        <w:rPr>
          <w:spacing w:val="-1"/>
        </w:rPr>
        <w:t>and</w:t>
      </w:r>
      <w:r>
        <w:rPr>
          <w:spacing w:val="45"/>
        </w:rPr>
        <w:t xml:space="preserve"> </w:t>
      </w:r>
      <w:r>
        <w:t>staff)</w:t>
      </w:r>
      <w:r>
        <w:rPr>
          <w:spacing w:val="44"/>
        </w:rPr>
        <w:t xml:space="preserve"> </w:t>
      </w:r>
      <w:r>
        <w:rPr>
          <w:spacing w:val="-1"/>
        </w:rPr>
        <w:t>and</w:t>
      </w:r>
      <w:r>
        <w:rPr>
          <w:spacing w:val="91"/>
        </w:rPr>
        <w:t xml:space="preserve"> </w:t>
      </w:r>
      <w:r>
        <w:rPr>
          <w:rFonts w:cs="Times New Roman"/>
          <w:spacing w:val="-1"/>
        </w:rPr>
        <w:t>communities</w:t>
      </w:r>
      <w:r>
        <w:rPr>
          <w:rFonts w:cs="Times New Roman"/>
          <w:spacing w:val="1"/>
        </w:rPr>
        <w:t xml:space="preserve"> </w:t>
      </w:r>
      <w:r>
        <w:rPr>
          <w:rFonts w:cs="Times New Roman"/>
        </w:rPr>
        <w:t xml:space="preserve">we </w:t>
      </w:r>
      <w:r>
        <w:rPr>
          <w:rFonts w:cs="Times New Roman"/>
          <w:spacing w:val="-1"/>
        </w:rPr>
        <w:t>serve</w:t>
      </w:r>
      <w:r>
        <w:rPr>
          <w:rFonts w:cs="Times New Roman"/>
        </w:rPr>
        <w:t xml:space="preserve"> and</w:t>
      </w:r>
      <w:r>
        <w:rPr>
          <w:rFonts w:cs="Times New Roman"/>
          <w:spacing w:val="2"/>
        </w:rPr>
        <w:t xml:space="preserve"> </w:t>
      </w:r>
      <w:r>
        <w:rPr>
          <w:rFonts w:cs="Times New Roman"/>
        </w:rPr>
        <w:t>support.</w:t>
      </w:r>
      <w:r>
        <w:rPr>
          <w:rFonts w:cs="Times New Roman"/>
          <w:spacing w:val="4"/>
        </w:rPr>
        <w:t xml:space="preserve"> </w:t>
      </w:r>
      <w:r>
        <w:rPr>
          <w:rFonts w:cs="Times New Roman"/>
        </w:rPr>
        <w:t>The ERM Steering Committee</w:t>
      </w:r>
      <w:r>
        <w:rPr>
          <w:rFonts w:cs="Times New Roman"/>
          <w:spacing w:val="-1"/>
        </w:rPr>
        <w:t>’s</w:t>
      </w:r>
      <w:r>
        <w:rPr>
          <w:rFonts w:cs="Times New Roman"/>
          <w:spacing w:val="1"/>
        </w:rPr>
        <w:t xml:space="preserve"> </w:t>
      </w:r>
      <w:r>
        <w:rPr>
          <w:rFonts w:cs="Times New Roman"/>
          <w:spacing w:val="-1"/>
        </w:rPr>
        <w:t>success</w:t>
      </w:r>
      <w:r>
        <w:rPr>
          <w:rFonts w:cs="Times New Roman"/>
          <w:spacing w:val="2"/>
        </w:rPr>
        <w:t xml:space="preserve"> </w:t>
      </w:r>
      <w:r>
        <w:rPr>
          <w:rFonts w:cs="Times New Roman"/>
          <w:spacing w:val="-1"/>
        </w:rPr>
        <w:t>depends</w:t>
      </w:r>
      <w:r>
        <w:rPr>
          <w:rFonts w:cs="Times New Roman"/>
          <w:spacing w:val="4"/>
        </w:rPr>
        <w:t xml:space="preserve"> </w:t>
      </w:r>
      <w:r>
        <w:rPr>
          <w:rFonts w:cs="Times New Roman"/>
        </w:rPr>
        <w:t>on</w:t>
      </w:r>
      <w:r>
        <w:rPr>
          <w:rFonts w:cs="Times New Roman"/>
          <w:spacing w:val="2"/>
        </w:rPr>
        <w:t xml:space="preserve"> </w:t>
      </w:r>
      <w:r>
        <w:rPr>
          <w:rFonts w:cs="Times New Roman"/>
        </w:rPr>
        <w:t>the</w:t>
      </w:r>
      <w:r>
        <w:rPr>
          <w:rFonts w:cs="Times New Roman"/>
          <w:spacing w:val="1"/>
        </w:rPr>
        <w:t xml:space="preserve"> </w:t>
      </w:r>
      <w:r>
        <w:rPr>
          <w:rFonts w:cs="Times New Roman"/>
          <w:spacing w:val="-1"/>
        </w:rPr>
        <w:t>coordinated</w:t>
      </w:r>
      <w:r>
        <w:rPr>
          <w:rFonts w:cs="Times New Roman"/>
          <w:spacing w:val="7"/>
        </w:rPr>
        <w:t xml:space="preserve"> </w:t>
      </w:r>
      <w:r>
        <w:rPr>
          <w:spacing w:val="-1"/>
        </w:rPr>
        <w:t>and</w:t>
      </w:r>
      <w:r>
        <w:rPr>
          <w:spacing w:val="81"/>
        </w:rPr>
        <w:t xml:space="preserve"> </w:t>
      </w:r>
      <w:r>
        <w:rPr>
          <w:spacing w:val="-1"/>
        </w:rPr>
        <w:t>cooperative</w:t>
      </w:r>
      <w:r>
        <w:rPr>
          <w:spacing w:val="1"/>
        </w:rPr>
        <w:t xml:space="preserve"> </w:t>
      </w:r>
      <w:r>
        <w:rPr>
          <w:spacing w:val="-1"/>
        </w:rPr>
        <w:t>response</w:t>
      </w:r>
      <w:r>
        <w:rPr>
          <w:spacing w:val="1"/>
        </w:rPr>
        <w:t xml:space="preserve"> </w:t>
      </w:r>
      <w:r>
        <w:t xml:space="preserve">from </w:t>
      </w:r>
      <w:r>
        <w:rPr>
          <w:spacing w:val="-1"/>
        </w:rPr>
        <w:t>employees</w:t>
      </w:r>
      <w:r>
        <w:t xml:space="preserve"> </w:t>
      </w:r>
      <w:r>
        <w:rPr>
          <w:spacing w:val="-1"/>
        </w:rPr>
        <w:t>at</w:t>
      </w:r>
      <w:r>
        <w:t xml:space="preserve"> every</w:t>
      </w:r>
      <w:r>
        <w:rPr>
          <w:spacing w:val="-5"/>
        </w:rPr>
        <w:t xml:space="preserve"> </w:t>
      </w:r>
      <w:r>
        <w:t>level.</w:t>
      </w:r>
    </w:p>
    <w:p w:rsidR="00375CE6" w:rsidRDefault="00D11B5D">
      <w:pPr>
        <w:pStyle w:val="BodyText"/>
        <w:numPr>
          <w:ilvl w:val="0"/>
          <w:numId w:val="3"/>
        </w:numPr>
        <w:tabs>
          <w:tab w:val="left" w:pos="461"/>
        </w:tabs>
        <w:jc w:val="both"/>
      </w:pPr>
      <w:r>
        <w:rPr>
          <w:spacing w:val="-1"/>
        </w:rPr>
        <w:t>BACKGROUND.</w:t>
      </w:r>
    </w:p>
    <w:p w:rsidR="00375CE6" w:rsidRDefault="00D11B5D">
      <w:pPr>
        <w:pStyle w:val="BodyText"/>
        <w:spacing w:before="123" w:line="276" w:lineRule="auto"/>
        <w:ind w:left="100" w:right="116" w:firstLine="0"/>
        <w:jc w:val="both"/>
      </w:pPr>
      <w:r>
        <w:t>Risk</w:t>
      </w:r>
      <w:r>
        <w:rPr>
          <w:spacing w:val="7"/>
        </w:rPr>
        <w:t xml:space="preserve"> </w:t>
      </w:r>
      <w:r>
        <w:rPr>
          <w:spacing w:val="-1"/>
        </w:rPr>
        <w:t>has</w:t>
      </w:r>
      <w:r>
        <w:rPr>
          <w:spacing w:val="7"/>
        </w:rPr>
        <w:t xml:space="preserve"> </w:t>
      </w:r>
      <w:r>
        <w:t>historically</w:t>
      </w:r>
      <w:r>
        <w:rPr>
          <w:spacing w:val="2"/>
        </w:rPr>
        <w:t xml:space="preserve"> </w:t>
      </w:r>
      <w:r>
        <w:t>been</w:t>
      </w:r>
      <w:r>
        <w:rPr>
          <w:spacing w:val="6"/>
        </w:rPr>
        <w:t xml:space="preserve"> </w:t>
      </w:r>
      <w:r>
        <w:rPr>
          <w:spacing w:val="-1"/>
        </w:rPr>
        <w:t>viewed</w:t>
      </w:r>
      <w:r>
        <w:rPr>
          <w:spacing w:val="9"/>
        </w:rPr>
        <w:t xml:space="preserve"> </w:t>
      </w:r>
      <w:r>
        <w:rPr>
          <w:spacing w:val="-1"/>
        </w:rPr>
        <w:t>as</w:t>
      </w:r>
      <w:r>
        <w:rPr>
          <w:spacing w:val="7"/>
        </w:rPr>
        <w:t xml:space="preserve"> </w:t>
      </w:r>
      <w:r>
        <w:t>something</w:t>
      </w:r>
      <w:r>
        <w:rPr>
          <w:spacing w:val="6"/>
        </w:rPr>
        <w:t xml:space="preserve"> </w:t>
      </w:r>
      <w:r>
        <w:t>to</w:t>
      </w:r>
      <w:r>
        <w:rPr>
          <w:spacing w:val="7"/>
        </w:rPr>
        <w:t xml:space="preserve"> </w:t>
      </w:r>
      <w:r>
        <w:t>be</w:t>
      </w:r>
      <w:r>
        <w:rPr>
          <w:spacing w:val="6"/>
        </w:rPr>
        <w:t xml:space="preserve"> </w:t>
      </w:r>
      <w:r>
        <w:rPr>
          <w:spacing w:val="-1"/>
        </w:rPr>
        <w:t>avoided</w:t>
      </w:r>
      <w:r>
        <w:rPr>
          <w:spacing w:val="8"/>
        </w:rPr>
        <w:t xml:space="preserve"> </w:t>
      </w:r>
      <w:r>
        <w:t>or</w:t>
      </w:r>
      <w:r>
        <w:rPr>
          <w:spacing w:val="8"/>
        </w:rPr>
        <w:t xml:space="preserve"> </w:t>
      </w:r>
      <w:r>
        <w:rPr>
          <w:spacing w:val="-1"/>
        </w:rPr>
        <w:t>eliminated</w:t>
      </w:r>
      <w:r>
        <w:rPr>
          <w:spacing w:val="6"/>
        </w:rPr>
        <w:t xml:space="preserve"> </w:t>
      </w:r>
      <w:r>
        <w:t>with</w:t>
      </w:r>
      <w:r>
        <w:rPr>
          <w:spacing w:val="7"/>
        </w:rPr>
        <w:t xml:space="preserve"> </w:t>
      </w:r>
      <w:r>
        <w:t>only</w:t>
      </w:r>
      <w:r>
        <w:rPr>
          <w:spacing w:val="4"/>
        </w:rPr>
        <w:t xml:space="preserve"> </w:t>
      </w:r>
      <w:r>
        <w:t>a</w:t>
      </w:r>
      <w:r>
        <w:rPr>
          <w:spacing w:val="6"/>
        </w:rPr>
        <w:t xml:space="preserve"> </w:t>
      </w:r>
      <w:r>
        <w:rPr>
          <w:spacing w:val="-1"/>
        </w:rPr>
        <w:t>negative</w:t>
      </w:r>
      <w:r>
        <w:rPr>
          <w:spacing w:val="65"/>
        </w:rPr>
        <w:t xml:space="preserve"> </w:t>
      </w:r>
      <w:r>
        <w:t>outcome</w:t>
      </w:r>
      <w:r>
        <w:rPr>
          <w:spacing w:val="10"/>
        </w:rPr>
        <w:t xml:space="preserve"> </w:t>
      </w:r>
      <w:r>
        <w:t>on</w:t>
      </w:r>
      <w:r>
        <w:rPr>
          <w:spacing w:val="14"/>
        </w:rPr>
        <w:t xml:space="preserve"> </w:t>
      </w:r>
      <w:r>
        <w:rPr>
          <w:spacing w:val="-1"/>
        </w:rPr>
        <w:t>an</w:t>
      </w:r>
      <w:r>
        <w:rPr>
          <w:spacing w:val="11"/>
        </w:rPr>
        <w:t xml:space="preserve"> </w:t>
      </w:r>
      <w:r>
        <w:t>organization.</w:t>
      </w:r>
      <w:r>
        <w:rPr>
          <w:spacing w:val="23"/>
        </w:rPr>
        <w:t xml:space="preserve"> </w:t>
      </w:r>
      <w:r>
        <w:rPr>
          <w:spacing w:val="-1"/>
        </w:rPr>
        <w:t>However,</w:t>
      </w:r>
      <w:r>
        <w:rPr>
          <w:spacing w:val="13"/>
        </w:rPr>
        <w:t xml:space="preserve"> </w:t>
      </w:r>
      <w:r>
        <w:t>there</w:t>
      </w:r>
      <w:r>
        <w:rPr>
          <w:spacing w:val="10"/>
        </w:rPr>
        <w:t xml:space="preserve"> </w:t>
      </w:r>
      <w:r>
        <w:t>is</w:t>
      </w:r>
      <w:r>
        <w:rPr>
          <w:spacing w:val="12"/>
        </w:rPr>
        <w:t xml:space="preserve"> </w:t>
      </w:r>
      <w:r>
        <w:t>increasing</w:t>
      </w:r>
      <w:r>
        <w:rPr>
          <w:spacing w:val="11"/>
        </w:rPr>
        <w:t xml:space="preserve"> </w:t>
      </w:r>
      <w:r>
        <w:rPr>
          <w:spacing w:val="-1"/>
        </w:rPr>
        <w:t>awareness</w:t>
      </w:r>
      <w:r>
        <w:rPr>
          <w:spacing w:val="12"/>
        </w:rPr>
        <w:t xml:space="preserve"> </w:t>
      </w:r>
      <w:r>
        <w:t>that</w:t>
      </w:r>
      <w:r>
        <w:rPr>
          <w:spacing w:val="13"/>
        </w:rPr>
        <w:t xml:space="preserve"> </w:t>
      </w:r>
      <w:r>
        <w:rPr>
          <w:spacing w:val="-1"/>
        </w:rPr>
        <w:t>successful</w:t>
      </w:r>
      <w:r>
        <w:rPr>
          <w:spacing w:val="12"/>
        </w:rPr>
        <w:t xml:space="preserve"> </w:t>
      </w:r>
      <w:r>
        <w:t>risk</w:t>
      </w:r>
      <w:r>
        <w:rPr>
          <w:spacing w:val="11"/>
        </w:rPr>
        <w:t xml:space="preserve"> </w:t>
      </w:r>
      <w:r>
        <w:rPr>
          <w:spacing w:val="1"/>
        </w:rPr>
        <w:t>taking</w:t>
      </w:r>
      <w:r>
        <w:rPr>
          <w:spacing w:val="52"/>
        </w:rPr>
        <w:t xml:space="preserve"> </w:t>
      </w:r>
      <w:r>
        <w:rPr>
          <w:spacing w:val="-1"/>
        </w:rPr>
        <w:t>(opportunity)</w:t>
      </w:r>
      <w:r>
        <w:rPr>
          <w:spacing w:val="44"/>
        </w:rPr>
        <w:t xml:space="preserve"> </w:t>
      </w:r>
      <w:r>
        <w:rPr>
          <w:spacing w:val="-1"/>
        </w:rPr>
        <w:t>leads</w:t>
      </w:r>
      <w:r>
        <w:rPr>
          <w:spacing w:val="45"/>
        </w:rPr>
        <w:t xml:space="preserve"> </w:t>
      </w:r>
      <w:r>
        <w:t>to</w:t>
      </w:r>
      <w:r>
        <w:rPr>
          <w:spacing w:val="45"/>
        </w:rPr>
        <w:t xml:space="preserve"> </w:t>
      </w:r>
      <w:r>
        <w:t>a</w:t>
      </w:r>
      <w:r>
        <w:rPr>
          <w:spacing w:val="46"/>
        </w:rPr>
        <w:t xml:space="preserve"> </w:t>
      </w:r>
      <w:r>
        <w:rPr>
          <w:spacing w:val="-1"/>
        </w:rPr>
        <w:t>competitive</w:t>
      </w:r>
      <w:r>
        <w:rPr>
          <w:spacing w:val="44"/>
        </w:rPr>
        <w:t xml:space="preserve"> </w:t>
      </w:r>
      <w:r>
        <w:rPr>
          <w:spacing w:val="-1"/>
        </w:rPr>
        <w:t>advantage</w:t>
      </w:r>
      <w:r>
        <w:rPr>
          <w:spacing w:val="43"/>
        </w:rPr>
        <w:t xml:space="preserve"> </w:t>
      </w:r>
      <w:r>
        <w:rPr>
          <w:spacing w:val="-1"/>
        </w:rPr>
        <w:t>and</w:t>
      </w:r>
      <w:r>
        <w:rPr>
          <w:spacing w:val="45"/>
        </w:rPr>
        <w:t xml:space="preserve"> </w:t>
      </w:r>
      <w:r>
        <w:rPr>
          <w:spacing w:val="-1"/>
        </w:rPr>
        <w:t>can</w:t>
      </w:r>
      <w:r>
        <w:rPr>
          <w:spacing w:val="45"/>
        </w:rPr>
        <w:t xml:space="preserve"> </w:t>
      </w:r>
      <w:r>
        <w:t>maximize</w:t>
      </w:r>
      <w:r>
        <w:rPr>
          <w:spacing w:val="44"/>
        </w:rPr>
        <w:t xml:space="preserve"> </w:t>
      </w:r>
      <w:r>
        <w:rPr>
          <w:spacing w:val="-1"/>
        </w:rPr>
        <w:t>value.</w:t>
      </w:r>
      <w:r>
        <w:rPr>
          <w:spacing w:val="33"/>
        </w:rPr>
        <w:t xml:space="preserve"> </w:t>
      </w:r>
      <w:r>
        <w:rPr>
          <w:spacing w:val="-3"/>
        </w:rPr>
        <w:t>In</w:t>
      </w:r>
      <w:r>
        <w:rPr>
          <w:spacing w:val="45"/>
        </w:rPr>
        <w:t xml:space="preserve"> </w:t>
      </w:r>
      <w:r>
        <w:rPr>
          <w:spacing w:val="-1"/>
        </w:rPr>
        <w:t>addition</w:t>
      </w:r>
      <w:r>
        <w:rPr>
          <w:spacing w:val="45"/>
        </w:rPr>
        <w:t xml:space="preserve"> </w:t>
      </w:r>
      <w:r>
        <w:t>to</w:t>
      </w:r>
      <w:r>
        <w:rPr>
          <w:spacing w:val="45"/>
        </w:rPr>
        <w:t xml:space="preserve"> </w:t>
      </w:r>
      <w:r>
        <w:rPr>
          <w:spacing w:val="-1"/>
        </w:rPr>
        <w:t>this</w:t>
      </w:r>
      <w:r>
        <w:rPr>
          <w:spacing w:val="87"/>
        </w:rPr>
        <w:t xml:space="preserve"> </w:t>
      </w:r>
      <w:r>
        <w:rPr>
          <w:spacing w:val="-1"/>
        </w:rPr>
        <w:t>risk/return</w:t>
      </w:r>
      <w:r>
        <w:rPr>
          <w:spacing w:val="18"/>
        </w:rPr>
        <w:t xml:space="preserve"> </w:t>
      </w:r>
      <w:r>
        <w:rPr>
          <w:spacing w:val="-1"/>
        </w:rPr>
        <w:t>equation,</w:t>
      </w:r>
      <w:r>
        <w:rPr>
          <w:spacing w:val="18"/>
        </w:rPr>
        <w:t xml:space="preserve"> </w:t>
      </w:r>
      <w:r>
        <w:t>it</w:t>
      </w:r>
      <w:r>
        <w:rPr>
          <w:spacing w:val="19"/>
        </w:rPr>
        <w:t xml:space="preserve"> </w:t>
      </w:r>
      <w:r>
        <w:t>is</w:t>
      </w:r>
      <w:r>
        <w:rPr>
          <w:spacing w:val="19"/>
        </w:rPr>
        <w:t xml:space="preserve"> </w:t>
      </w:r>
      <w:r>
        <w:t>more</w:t>
      </w:r>
      <w:r>
        <w:rPr>
          <w:spacing w:val="17"/>
        </w:rPr>
        <w:t xml:space="preserve"> </w:t>
      </w:r>
      <w:r>
        <w:rPr>
          <w:spacing w:val="-1"/>
        </w:rPr>
        <w:t>evident</w:t>
      </w:r>
      <w:r>
        <w:rPr>
          <w:spacing w:val="18"/>
        </w:rPr>
        <w:t xml:space="preserve"> </w:t>
      </w:r>
      <w:r>
        <w:t>now</w:t>
      </w:r>
      <w:r>
        <w:rPr>
          <w:spacing w:val="18"/>
        </w:rPr>
        <w:t xml:space="preserve"> </w:t>
      </w:r>
      <w:r>
        <w:t>that</w:t>
      </w:r>
      <w:r>
        <w:rPr>
          <w:spacing w:val="18"/>
        </w:rPr>
        <w:t xml:space="preserve"> </w:t>
      </w:r>
      <w:r>
        <w:t>risks</w:t>
      </w:r>
      <w:r>
        <w:rPr>
          <w:spacing w:val="19"/>
        </w:rPr>
        <w:t xml:space="preserve"> </w:t>
      </w:r>
      <w:r>
        <w:rPr>
          <w:spacing w:val="-1"/>
        </w:rPr>
        <w:t>are</w:t>
      </w:r>
      <w:r>
        <w:rPr>
          <w:spacing w:val="17"/>
        </w:rPr>
        <w:t xml:space="preserve"> </w:t>
      </w:r>
      <w:r>
        <w:rPr>
          <w:spacing w:val="-1"/>
        </w:rPr>
        <w:t>interconnected</w:t>
      </w:r>
      <w:r>
        <w:rPr>
          <w:spacing w:val="18"/>
        </w:rPr>
        <w:t xml:space="preserve"> </w:t>
      </w:r>
      <w:r>
        <w:t>across</w:t>
      </w:r>
      <w:r>
        <w:rPr>
          <w:spacing w:val="18"/>
        </w:rPr>
        <w:t xml:space="preserve"> </w:t>
      </w:r>
      <w:r>
        <w:rPr>
          <w:spacing w:val="-1"/>
        </w:rPr>
        <w:t>an</w:t>
      </w:r>
      <w:r>
        <w:rPr>
          <w:spacing w:val="18"/>
        </w:rPr>
        <w:t xml:space="preserve"> </w:t>
      </w:r>
      <w:r>
        <w:rPr>
          <w:spacing w:val="-1"/>
        </w:rPr>
        <w:t>organization</w:t>
      </w:r>
      <w:r>
        <w:rPr>
          <w:spacing w:val="91"/>
        </w:rPr>
        <w:t xml:space="preserve"> </w:t>
      </w:r>
      <w:r>
        <w:rPr>
          <w:spacing w:val="-1"/>
        </w:rPr>
        <w:t>and</w:t>
      </w:r>
      <w:r>
        <w:rPr>
          <w:spacing w:val="4"/>
        </w:rPr>
        <w:t xml:space="preserve"> </w:t>
      </w:r>
      <w:r>
        <w:rPr>
          <w:spacing w:val="-1"/>
        </w:rPr>
        <w:t>traditional</w:t>
      </w:r>
      <w:r>
        <w:rPr>
          <w:spacing w:val="4"/>
        </w:rPr>
        <w:t xml:space="preserve"> </w:t>
      </w:r>
      <w:r>
        <w:t>silo</w:t>
      </w:r>
      <w:r>
        <w:rPr>
          <w:spacing w:val="4"/>
        </w:rPr>
        <w:t xml:space="preserve"> </w:t>
      </w:r>
      <w:r>
        <w:rPr>
          <w:spacing w:val="-1"/>
        </w:rPr>
        <w:t>approaches</w:t>
      </w:r>
      <w:r>
        <w:rPr>
          <w:spacing w:val="4"/>
        </w:rPr>
        <w:t xml:space="preserve"> </w:t>
      </w:r>
      <w:r>
        <w:t>to</w:t>
      </w:r>
      <w:r>
        <w:rPr>
          <w:spacing w:val="5"/>
        </w:rPr>
        <w:t xml:space="preserve"> </w:t>
      </w:r>
      <w:r>
        <w:rPr>
          <w:spacing w:val="-1"/>
        </w:rPr>
        <w:t>managing</w:t>
      </w:r>
      <w:r>
        <w:rPr>
          <w:spacing w:val="2"/>
        </w:rPr>
        <w:t xml:space="preserve"> </w:t>
      </w:r>
      <w:r>
        <w:t>these</w:t>
      </w:r>
      <w:r>
        <w:rPr>
          <w:spacing w:val="3"/>
        </w:rPr>
        <w:t xml:space="preserve"> </w:t>
      </w:r>
      <w:r>
        <w:t>risks</w:t>
      </w:r>
      <w:r>
        <w:rPr>
          <w:spacing w:val="4"/>
        </w:rPr>
        <w:t xml:space="preserve"> </w:t>
      </w:r>
      <w:r>
        <w:rPr>
          <w:spacing w:val="-1"/>
        </w:rPr>
        <w:t>are</w:t>
      </w:r>
      <w:r>
        <w:rPr>
          <w:spacing w:val="2"/>
        </w:rPr>
        <w:t xml:space="preserve"> </w:t>
      </w:r>
      <w:r>
        <w:t>becoming</w:t>
      </w:r>
      <w:r>
        <w:rPr>
          <w:spacing w:val="2"/>
        </w:rPr>
        <w:t xml:space="preserve"> </w:t>
      </w:r>
      <w:r>
        <w:t xml:space="preserve">less </w:t>
      </w:r>
      <w:r>
        <w:rPr>
          <w:spacing w:val="-1"/>
        </w:rPr>
        <w:t>effective.</w:t>
      </w:r>
      <w:r>
        <w:rPr>
          <w:spacing w:val="69"/>
        </w:rPr>
        <w:t xml:space="preserve"> </w:t>
      </w:r>
      <w:r>
        <w:rPr>
          <w:spacing w:val="-1"/>
        </w:rPr>
        <w:t>Organizations</w:t>
      </w:r>
      <w:r>
        <w:rPr>
          <w:spacing w:val="26"/>
        </w:rPr>
        <w:t xml:space="preserve"> </w:t>
      </w:r>
      <w:r>
        <w:t>must</w:t>
      </w:r>
      <w:r>
        <w:rPr>
          <w:spacing w:val="27"/>
        </w:rPr>
        <w:t xml:space="preserve"> </w:t>
      </w:r>
      <w:r>
        <w:rPr>
          <w:spacing w:val="-1"/>
        </w:rPr>
        <w:t>systematically</w:t>
      </w:r>
      <w:r>
        <w:rPr>
          <w:spacing w:val="21"/>
        </w:rPr>
        <w:t xml:space="preserve"> </w:t>
      </w:r>
      <w:r>
        <w:t>share</w:t>
      </w:r>
      <w:r>
        <w:rPr>
          <w:spacing w:val="24"/>
        </w:rPr>
        <w:t xml:space="preserve"> </w:t>
      </w:r>
      <w:r>
        <w:t>risk</w:t>
      </w:r>
      <w:r>
        <w:rPr>
          <w:spacing w:val="26"/>
        </w:rPr>
        <w:t xml:space="preserve"> </w:t>
      </w:r>
      <w:r>
        <w:rPr>
          <w:spacing w:val="-1"/>
        </w:rPr>
        <w:t>and</w:t>
      </w:r>
      <w:r>
        <w:rPr>
          <w:spacing w:val="26"/>
        </w:rPr>
        <w:t xml:space="preserve"> </w:t>
      </w:r>
      <w:r>
        <w:rPr>
          <w:spacing w:val="-1"/>
        </w:rPr>
        <w:t>internal</w:t>
      </w:r>
      <w:r>
        <w:rPr>
          <w:spacing w:val="26"/>
        </w:rPr>
        <w:t xml:space="preserve"> </w:t>
      </w:r>
      <w:r>
        <w:rPr>
          <w:spacing w:val="-1"/>
        </w:rPr>
        <w:t>control</w:t>
      </w:r>
      <w:r>
        <w:rPr>
          <w:spacing w:val="26"/>
        </w:rPr>
        <w:t xml:space="preserve"> </w:t>
      </w:r>
      <w:r>
        <w:rPr>
          <w:spacing w:val="-1"/>
        </w:rPr>
        <w:t>knowledge</w:t>
      </w:r>
      <w:r>
        <w:rPr>
          <w:spacing w:val="25"/>
        </w:rPr>
        <w:t xml:space="preserve"> </w:t>
      </w:r>
      <w:r>
        <w:t>across</w:t>
      </w:r>
      <w:r>
        <w:rPr>
          <w:spacing w:val="25"/>
        </w:rPr>
        <w:t xml:space="preserve"> </w:t>
      </w:r>
      <w:r>
        <w:t>their</w:t>
      </w:r>
      <w:r>
        <w:rPr>
          <w:spacing w:val="83"/>
        </w:rPr>
        <w:t xml:space="preserve"> </w:t>
      </w:r>
      <w:r>
        <w:rPr>
          <w:spacing w:val="-1"/>
        </w:rPr>
        <w:t>functions</w:t>
      </w:r>
      <w:r>
        <w:t xml:space="preserve"> </w:t>
      </w:r>
      <w:r>
        <w:rPr>
          <w:spacing w:val="-1"/>
        </w:rPr>
        <w:t>and</w:t>
      </w:r>
      <w:r>
        <w:t xml:space="preserve"> </w:t>
      </w:r>
      <w:r>
        <w:rPr>
          <w:spacing w:val="-1"/>
        </w:rPr>
        <w:t>departments</w:t>
      </w:r>
      <w:r>
        <w:t xml:space="preserve"> to obtain </w:t>
      </w:r>
      <w:r>
        <w:rPr>
          <w:spacing w:val="-1"/>
        </w:rPr>
        <w:t>best</w:t>
      </w:r>
      <w:r>
        <w:t xml:space="preserve"> </w:t>
      </w:r>
      <w:r>
        <w:rPr>
          <w:spacing w:val="-1"/>
        </w:rPr>
        <w:t>practices.</w:t>
      </w:r>
    </w:p>
    <w:p w:rsidR="00375CE6" w:rsidRDefault="00D11B5D">
      <w:pPr>
        <w:pStyle w:val="BodyText"/>
        <w:spacing w:line="276" w:lineRule="auto"/>
        <w:ind w:left="100" w:right="118" w:firstLine="0"/>
        <w:jc w:val="both"/>
      </w:pPr>
      <w:r>
        <w:rPr>
          <w:spacing w:val="-1"/>
        </w:rPr>
        <w:t>For</w:t>
      </w:r>
      <w:r>
        <w:rPr>
          <w:spacing w:val="30"/>
        </w:rPr>
        <w:t xml:space="preserve"> </w:t>
      </w:r>
      <w:r>
        <w:t>ODU</w:t>
      </w:r>
      <w:r>
        <w:rPr>
          <w:spacing w:val="33"/>
        </w:rPr>
        <w:t xml:space="preserve"> </w:t>
      </w:r>
      <w:r>
        <w:t>to</w:t>
      </w:r>
      <w:r>
        <w:rPr>
          <w:spacing w:val="31"/>
        </w:rPr>
        <w:t xml:space="preserve"> </w:t>
      </w:r>
      <w:r>
        <w:t>optimize</w:t>
      </w:r>
      <w:r>
        <w:rPr>
          <w:spacing w:val="30"/>
        </w:rPr>
        <w:t xml:space="preserve"> </w:t>
      </w:r>
      <w:r>
        <w:t>the</w:t>
      </w:r>
      <w:r>
        <w:rPr>
          <w:spacing w:val="30"/>
        </w:rPr>
        <w:t xml:space="preserve"> </w:t>
      </w:r>
      <w:r>
        <w:rPr>
          <w:spacing w:val="-1"/>
        </w:rPr>
        <w:t>benefits</w:t>
      </w:r>
      <w:r>
        <w:rPr>
          <w:spacing w:val="31"/>
        </w:rPr>
        <w:t xml:space="preserve"> </w:t>
      </w:r>
      <w:r>
        <w:rPr>
          <w:spacing w:val="1"/>
        </w:rPr>
        <w:t>of</w:t>
      </w:r>
      <w:r>
        <w:rPr>
          <w:spacing w:val="30"/>
        </w:rPr>
        <w:t xml:space="preserve"> </w:t>
      </w:r>
      <w:r>
        <w:t>risk</w:t>
      </w:r>
      <w:r>
        <w:rPr>
          <w:spacing w:val="33"/>
        </w:rPr>
        <w:t xml:space="preserve"> </w:t>
      </w:r>
      <w:r>
        <w:rPr>
          <w:spacing w:val="-1"/>
        </w:rPr>
        <w:t>and</w:t>
      </w:r>
      <w:r>
        <w:rPr>
          <w:spacing w:val="30"/>
        </w:rPr>
        <w:t xml:space="preserve"> </w:t>
      </w:r>
      <w:r>
        <w:t>minimize</w:t>
      </w:r>
      <w:r>
        <w:rPr>
          <w:spacing w:val="30"/>
        </w:rPr>
        <w:t xml:space="preserve"> </w:t>
      </w:r>
      <w:r>
        <w:t>their</w:t>
      </w:r>
      <w:r>
        <w:rPr>
          <w:spacing w:val="30"/>
        </w:rPr>
        <w:t xml:space="preserve"> </w:t>
      </w:r>
      <w:r>
        <w:t>costs,</w:t>
      </w:r>
      <w:r>
        <w:rPr>
          <w:spacing w:val="31"/>
        </w:rPr>
        <w:t xml:space="preserve"> </w:t>
      </w:r>
      <w:r>
        <w:t>we</w:t>
      </w:r>
      <w:r>
        <w:rPr>
          <w:spacing w:val="29"/>
        </w:rPr>
        <w:t xml:space="preserve"> </w:t>
      </w:r>
      <w:r>
        <w:t>must</w:t>
      </w:r>
      <w:r>
        <w:rPr>
          <w:spacing w:val="34"/>
        </w:rPr>
        <w:t xml:space="preserve"> </w:t>
      </w:r>
      <w:r>
        <w:rPr>
          <w:spacing w:val="-1"/>
        </w:rPr>
        <w:t>embed</w:t>
      </w:r>
      <w:r>
        <w:rPr>
          <w:spacing w:val="32"/>
        </w:rPr>
        <w:t xml:space="preserve"> </w:t>
      </w:r>
      <w:r>
        <w:rPr>
          <w:spacing w:val="3"/>
        </w:rPr>
        <w:t>an</w:t>
      </w:r>
      <w:r>
        <w:rPr>
          <w:spacing w:val="46"/>
        </w:rPr>
        <w:t xml:space="preserve"> </w:t>
      </w:r>
      <w:r>
        <w:t>ERM</w:t>
      </w:r>
      <w:r>
        <w:rPr>
          <w:spacing w:val="7"/>
        </w:rPr>
        <w:t xml:space="preserve"> </w:t>
      </w:r>
      <w:r>
        <w:rPr>
          <w:spacing w:val="-1"/>
        </w:rPr>
        <w:t>culture</w:t>
      </w:r>
      <w:r>
        <w:rPr>
          <w:spacing w:val="5"/>
        </w:rPr>
        <w:t xml:space="preserve"> </w:t>
      </w:r>
      <w:r>
        <w:t>into</w:t>
      </w:r>
      <w:r>
        <w:rPr>
          <w:spacing w:val="8"/>
        </w:rPr>
        <w:t xml:space="preserve"> </w:t>
      </w:r>
      <w:r>
        <w:rPr>
          <w:i/>
        </w:rPr>
        <w:t>all</w:t>
      </w:r>
      <w:r>
        <w:rPr>
          <w:i/>
          <w:spacing w:val="8"/>
        </w:rPr>
        <w:t xml:space="preserve"> </w:t>
      </w:r>
      <w:r>
        <w:t>our</w:t>
      </w:r>
      <w:r>
        <w:rPr>
          <w:spacing w:val="8"/>
        </w:rPr>
        <w:t xml:space="preserve"> </w:t>
      </w:r>
      <w:r>
        <w:rPr>
          <w:spacing w:val="-1"/>
        </w:rPr>
        <w:t>activities.</w:t>
      </w:r>
      <w:r>
        <w:rPr>
          <w:spacing w:val="13"/>
        </w:rPr>
        <w:t xml:space="preserve"> </w:t>
      </w:r>
      <w:r>
        <w:t>This</w:t>
      </w:r>
      <w:r>
        <w:rPr>
          <w:spacing w:val="9"/>
        </w:rPr>
        <w:t xml:space="preserve"> </w:t>
      </w:r>
      <w:r>
        <w:rPr>
          <w:spacing w:val="-1"/>
        </w:rPr>
        <w:t>embedded</w:t>
      </w:r>
      <w:r>
        <w:rPr>
          <w:spacing w:val="6"/>
        </w:rPr>
        <w:t xml:space="preserve"> </w:t>
      </w:r>
      <w:r>
        <w:t>framework</w:t>
      </w:r>
      <w:r>
        <w:rPr>
          <w:spacing w:val="6"/>
        </w:rPr>
        <w:t xml:space="preserve"> </w:t>
      </w:r>
      <w:r>
        <w:rPr>
          <w:spacing w:val="-1"/>
        </w:rPr>
        <w:t>causes</w:t>
      </w:r>
      <w:r>
        <w:rPr>
          <w:spacing w:val="7"/>
        </w:rPr>
        <w:t xml:space="preserve"> </w:t>
      </w:r>
      <w:r>
        <w:t>decisions</w:t>
      </w:r>
      <w:r>
        <w:rPr>
          <w:spacing w:val="7"/>
        </w:rPr>
        <w:t xml:space="preserve"> </w:t>
      </w:r>
      <w:r>
        <w:t>that</w:t>
      </w:r>
      <w:r>
        <w:rPr>
          <w:spacing w:val="6"/>
        </w:rPr>
        <w:t xml:space="preserve"> </w:t>
      </w:r>
      <w:r>
        <w:rPr>
          <w:spacing w:val="-1"/>
        </w:rPr>
        <w:t>trade</w:t>
      </w:r>
      <w:r>
        <w:rPr>
          <w:spacing w:val="8"/>
        </w:rPr>
        <w:t xml:space="preserve"> </w:t>
      </w:r>
      <w:r>
        <w:rPr>
          <w:spacing w:val="-1"/>
        </w:rPr>
        <w:t>value</w:t>
      </w:r>
      <w:r>
        <w:rPr>
          <w:spacing w:val="77"/>
        </w:rPr>
        <w:t xml:space="preserve"> </w:t>
      </w:r>
      <w:r>
        <w:rPr>
          <w:spacing w:val="-1"/>
        </w:rPr>
        <w:t>and</w:t>
      </w:r>
      <w:r>
        <w:rPr>
          <w:spacing w:val="28"/>
        </w:rPr>
        <w:t xml:space="preserve"> </w:t>
      </w:r>
      <w:r>
        <w:t>risk</w:t>
      </w:r>
      <w:r>
        <w:rPr>
          <w:spacing w:val="28"/>
        </w:rPr>
        <w:t xml:space="preserve"> </w:t>
      </w:r>
      <w:r>
        <w:t>to</w:t>
      </w:r>
      <w:r>
        <w:rPr>
          <w:spacing w:val="31"/>
        </w:rPr>
        <w:t xml:space="preserve"> </w:t>
      </w:r>
      <w:r>
        <w:t>be</w:t>
      </w:r>
      <w:r>
        <w:rPr>
          <w:spacing w:val="29"/>
        </w:rPr>
        <w:t xml:space="preserve"> </w:t>
      </w:r>
      <w:r>
        <w:t>made</w:t>
      </w:r>
      <w:r>
        <w:rPr>
          <w:spacing w:val="29"/>
        </w:rPr>
        <w:t xml:space="preserve"> </w:t>
      </w:r>
      <w:r>
        <w:t>on</w:t>
      </w:r>
      <w:r>
        <w:rPr>
          <w:spacing w:val="30"/>
        </w:rPr>
        <w:t xml:space="preserve"> </w:t>
      </w:r>
      <w:r>
        <w:rPr>
          <w:spacing w:val="-1"/>
        </w:rPr>
        <w:t>an</w:t>
      </w:r>
      <w:r>
        <w:rPr>
          <w:spacing w:val="28"/>
        </w:rPr>
        <w:t xml:space="preserve"> </w:t>
      </w:r>
      <w:r>
        <w:rPr>
          <w:spacing w:val="-1"/>
        </w:rPr>
        <w:t>informed</w:t>
      </w:r>
      <w:r>
        <w:rPr>
          <w:spacing w:val="30"/>
        </w:rPr>
        <w:t xml:space="preserve"> </w:t>
      </w:r>
      <w:r>
        <w:rPr>
          <w:spacing w:val="-1"/>
        </w:rPr>
        <w:t>basis</w:t>
      </w:r>
      <w:r>
        <w:rPr>
          <w:spacing w:val="31"/>
        </w:rPr>
        <w:t xml:space="preserve"> </w:t>
      </w:r>
      <w:r>
        <w:rPr>
          <w:spacing w:val="-1"/>
        </w:rPr>
        <w:t>and</w:t>
      </w:r>
      <w:r>
        <w:rPr>
          <w:spacing w:val="30"/>
        </w:rPr>
        <w:t xml:space="preserve"> </w:t>
      </w:r>
      <w:r>
        <w:rPr>
          <w:spacing w:val="-1"/>
        </w:rPr>
        <w:t>aligned</w:t>
      </w:r>
      <w:r>
        <w:rPr>
          <w:spacing w:val="30"/>
        </w:rPr>
        <w:t xml:space="preserve"> </w:t>
      </w:r>
      <w:r>
        <w:t>with</w:t>
      </w:r>
      <w:r>
        <w:rPr>
          <w:spacing w:val="29"/>
        </w:rPr>
        <w:t xml:space="preserve"> </w:t>
      </w:r>
      <w:r>
        <w:t>risk</w:t>
      </w:r>
      <w:r>
        <w:rPr>
          <w:spacing w:val="28"/>
        </w:rPr>
        <w:t xml:space="preserve"> </w:t>
      </w:r>
      <w:r>
        <w:t>tolerance</w:t>
      </w:r>
      <w:r>
        <w:rPr>
          <w:spacing w:val="27"/>
        </w:rPr>
        <w:t xml:space="preserve"> </w:t>
      </w:r>
      <w:r>
        <w:rPr>
          <w:spacing w:val="-1"/>
        </w:rPr>
        <w:t>and</w:t>
      </w:r>
      <w:r>
        <w:rPr>
          <w:spacing w:val="30"/>
        </w:rPr>
        <w:t xml:space="preserve"> </w:t>
      </w:r>
      <w:r>
        <w:rPr>
          <w:spacing w:val="-1"/>
        </w:rPr>
        <w:t>strategy.</w:t>
      </w:r>
      <w:r>
        <w:rPr>
          <w:spacing w:val="59"/>
        </w:rPr>
        <w:t xml:space="preserve"> </w:t>
      </w:r>
      <w:r>
        <w:t>With</w:t>
      </w:r>
      <w:r>
        <w:rPr>
          <w:spacing w:val="59"/>
        </w:rPr>
        <w:t xml:space="preserve"> </w:t>
      </w:r>
      <w:r>
        <w:t xml:space="preserve">ERM, </w:t>
      </w:r>
      <w:r>
        <w:rPr>
          <w:spacing w:val="-1"/>
        </w:rPr>
        <w:t>greater</w:t>
      </w:r>
      <w:r>
        <w:rPr>
          <w:spacing w:val="-2"/>
        </w:rPr>
        <w:t xml:space="preserve"> </w:t>
      </w:r>
      <w:r>
        <w:t>transparency</w:t>
      </w:r>
      <w:r>
        <w:rPr>
          <w:spacing w:val="-5"/>
        </w:rPr>
        <w:t xml:space="preserve"> </w:t>
      </w:r>
      <w:r>
        <w:t>to the</w:t>
      </w:r>
      <w:r>
        <w:rPr>
          <w:spacing w:val="1"/>
        </w:rPr>
        <w:t xml:space="preserve"> </w:t>
      </w:r>
      <w:r>
        <w:rPr>
          <w:spacing w:val="-1"/>
        </w:rPr>
        <w:t>Board</w:t>
      </w:r>
      <w:r>
        <w:t xml:space="preserve"> of</w:t>
      </w:r>
      <w:r>
        <w:rPr>
          <w:spacing w:val="-2"/>
        </w:rPr>
        <w:t xml:space="preserve"> </w:t>
      </w:r>
      <w:r>
        <w:t xml:space="preserve">Visitors </w:t>
      </w:r>
      <w:r>
        <w:rPr>
          <w:spacing w:val="-1"/>
        </w:rPr>
        <w:t>and</w:t>
      </w:r>
      <w:r>
        <w:t xml:space="preserve"> other</w:t>
      </w:r>
      <w:r>
        <w:rPr>
          <w:spacing w:val="-2"/>
        </w:rPr>
        <w:t xml:space="preserve"> </w:t>
      </w:r>
      <w:r>
        <w:t>stakeholders</w:t>
      </w:r>
      <w:r>
        <w:rPr>
          <w:spacing w:val="2"/>
        </w:rPr>
        <w:t xml:space="preserve"> </w:t>
      </w:r>
      <w:r>
        <w:t>will be</w:t>
      </w:r>
      <w:r>
        <w:rPr>
          <w:spacing w:val="-1"/>
        </w:rPr>
        <w:t xml:space="preserve"> realized.</w:t>
      </w:r>
    </w:p>
    <w:p w:rsidR="00375CE6" w:rsidRDefault="00D11B5D">
      <w:pPr>
        <w:pStyle w:val="BodyText"/>
        <w:spacing w:before="119"/>
        <w:ind w:left="100" w:right="117" w:firstLine="0"/>
        <w:jc w:val="both"/>
      </w:pPr>
      <w:r>
        <w:rPr>
          <w:spacing w:val="-1"/>
        </w:rPr>
        <w:t>Central</w:t>
      </w:r>
      <w:r>
        <w:t xml:space="preserve"> to this ERM </w:t>
      </w:r>
      <w:r>
        <w:rPr>
          <w:spacing w:val="-1"/>
        </w:rPr>
        <w:t>framework</w:t>
      </w:r>
      <w:r>
        <w:t xml:space="preserve"> is the</w:t>
      </w:r>
      <w:r>
        <w:rPr>
          <w:spacing w:val="1"/>
        </w:rPr>
        <w:t xml:space="preserve"> </w:t>
      </w:r>
      <w:r>
        <w:t xml:space="preserve">ERM Steering Committee. This </w:t>
      </w:r>
      <w:r w:rsidR="00E50584">
        <w:rPr>
          <w:spacing w:val="-1"/>
        </w:rPr>
        <w:t>committee</w:t>
      </w:r>
      <w:r>
        <w:t xml:space="preserve"> is </w:t>
      </w:r>
      <w:r>
        <w:rPr>
          <w:spacing w:val="-1"/>
        </w:rPr>
        <w:t>represented</w:t>
      </w:r>
      <w:r>
        <w:t xml:space="preserve"> </w:t>
      </w:r>
      <w:r>
        <w:rPr>
          <w:spacing w:val="2"/>
        </w:rPr>
        <w:t>by</w:t>
      </w:r>
      <w:r>
        <w:rPr>
          <w:spacing w:val="-5"/>
        </w:rPr>
        <w:t xml:space="preserve"> </w:t>
      </w:r>
      <w:r>
        <w:rPr>
          <w:spacing w:val="-1"/>
        </w:rPr>
        <w:t>delegates</w:t>
      </w:r>
      <w:r>
        <w:t xml:space="preserve"> of</w:t>
      </w:r>
      <w:r>
        <w:rPr>
          <w:spacing w:val="69"/>
        </w:rPr>
        <w:t xml:space="preserve"> </w:t>
      </w:r>
      <w:r>
        <w:t>the</w:t>
      </w:r>
      <w:r>
        <w:rPr>
          <w:spacing w:val="13"/>
        </w:rPr>
        <w:t xml:space="preserve"> </w:t>
      </w:r>
      <w:r>
        <w:rPr>
          <w:spacing w:val="-1"/>
        </w:rPr>
        <w:t>operational</w:t>
      </w:r>
      <w:r>
        <w:rPr>
          <w:spacing w:val="14"/>
        </w:rPr>
        <w:t xml:space="preserve"> </w:t>
      </w:r>
      <w:r>
        <w:rPr>
          <w:spacing w:val="-1"/>
        </w:rPr>
        <w:t>functions</w:t>
      </w:r>
      <w:r>
        <w:rPr>
          <w:spacing w:val="16"/>
        </w:rPr>
        <w:t xml:space="preserve"> </w:t>
      </w:r>
      <w:r>
        <w:t>of</w:t>
      </w:r>
      <w:r>
        <w:rPr>
          <w:spacing w:val="13"/>
        </w:rPr>
        <w:t xml:space="preserve"> </w:t>
      </w:r>
      <w:r w:rsidR="00462BCC">
        <w:t>the University</w:t>
      </w:r>
      <w:r>
        <w:rPr>
          <w:spacing w:val="15"/>
        </w:rPr>
        <w:t xml:space="preserve"> </w:t>
      </w:r>
      <w:r>
        <w:rPr>
          <w:spacing w:val="-1"/>
        </w:rPr>
        <w:t>and</w:t>
      </w:r>
      <w:r>
        <w:rPr>
          <w:spacing w:val="16"/>
        </w:rPr>
        <w:t xml:space="preserve"> </w:t>
      </w:r>
      <w:r>
        <w:rPr>
          <w:spacing w:val="-1"/>
        </w:rPr>
        <w:t>assures</w:t>
      </w:r>
      <w:r>
        <w:rPr>
          <w:spacing w:val="14"/>
        </w:rPr>
        <w:t xml:space="preserve"> </w:t>
      </w:r>
      <w:r>
        <w:t>that</w:t>
      </w:r>
      <w:r>
        <w:rPr>
          <w:spacing w:val="14"/>
        </w:rPr>
        <w:t xml:space="preserve"> </w:t>
      </w:r>
      <w:r>
        <w:t>risk</w:t>
      </w:r>
      <w:r>
        <w:rPr>
          <w:spacing w:val="14"/>
        </w:rPr>
        <w:t xml:space="preserve"> </w:t>
      </w:r>
      <w:r>
        <w:rPr>
          <w:spacing w:val="-1"/>
        </w:rPr>
        <w:t>management</w:t>
      </w:r>
      <w:r>
        <w:rPr>
          <w:spacing w:val="16"/>
        </w:rPr>
        <w:t xml:space="preserve"> </w:t>
      </w:r>
      <w:r>
        <w:rPr>
          <w:spacing w:val="-1"/>
        </w:rPr>
        <w:t>decisions</w:t>
      </w:r>
      <w:r>
        <w:rPr>
          <w:spacing w:val="14"/>
        </w:rPr>
        <w:t xml:space="preserve"> </w:t>
      </w:r>
      <w:r>
        <w:t>are</w:t>
      </w:r>
      <w:r>
        <w:rPr>
          <w:spacing w:val="13"/>
        </w:rPr>
        <w:t xml:space="preserve"> </w:t>
      </w:r>
      <w:r>
        <w:rPr>
          <w:spacing w:val="-1"/>
        </w:rPr>
        <w:t>aligned</w:t>
      </w:r>
      <w:r>
        <w:rPr>
          <w:spacing w:val="99"/>
        </w:rPr>
        <w:t xml:space="preserve"> </w:t>
      </w:r>
      <w:r>
        <w:t xml:space="preserve">with our </w:t>
      </w:r>
      <w:r>
        <w:rPr>
          <w:spacing w:val="-1"/>
        </w:rPr>
        <w:t>strategies,</w:t>
      </w:r>
      <w:r>
        <w:t xml:space="preserve"> </w:t>
      </w:r>
      <w:r>
        <w:rPr>
          <w:spacing w:val="-1"/>
        </w:rPr>
        <w:t>made</w:t>
      </w:r>
      <w:r>
        <w:rPr>
          <w:spacing w:val="1"/>
        </w:rPr>
        <w:t xml:space="preserve"> </w:t>
      </w:r>
      <w:r>
        <w:t xml:space="preserve">on </w:t>
      </w:r>
      <w:r>
        <w:rPr>
          <w:spacing w:val="-1"/>
        </w:rPr>
        <w:t>an</w:t>
      </w:r>
      <w:r>
        <w:t xml:space="preserve"> informed </w:t>
      </w:r>
      <w:r>
        <w:rPr>
          <w:spacing w:val="-1"/>
        </w:rPr>
        <w:t>basis,</w:t>
      </w:r>
      <w:r>
        <w:t xml:space="preserve"> and </w:t>
      </w:r>
      <w:r>
        <w:rPr>
          <w:spacing w:val="-1"/>
        </w:rPr>
        <w:t>shared</w:t>
      </w:r>
      <w:r>
        <w:t xml:space="preserve"> across our</w:t>
      </w:r>
      <w:r>
        <w:rPr>
          <w:spacing w:val="-1"/>
        </w:rPr>
        <w:t xml:space="preserve"> </w:t>
      </w:r>
      <w:r>
        <w:t>organization.</w:t>
      </w:r>
    </w:p>
    <w:p w:rsidR="00375CE6" w:rsidRDefault="00D11B5D">
      <w:pPr>
        <w:pStyle w:val="BodyText"/>
        <w:numPr>
          <w:ilvl w:val="0"/>
          <w:numId w:val="3"/>
        </w:numPr>
        <w:tabs>
          <w:tab w:val="left" w:pos="461"/>
        </w:tabs>
        <w:jc w:val="both"/>
      </w:pPr>
      <w:r>
        <w:t>ERM STEERING COMMITTEE</w:t>
      </w:r>
      <w:r>
        <w:rPr>
          <w:spacing w:val="-3"/>
        </w:rPr>
        <w:t xml:space="preserve"> </w:t>
      </w:r>
      <w:r>
        <w:t>GOALS.</w:t>
      </w:r>
    </w:p>
    <w:p w:rsidR="00375CE6" w:rsidRDefault="00D11B5D">
      <w:pPr>
        <w:pStyle w:val="BodyText"/>
        <w:numPr>
          <w:ilvl w:val="1"/>
          <w:numId w:val="3"/>
        </w:numPr>
        <w:tabs>
          <w:tab w:val="left" w:pos="821"/>
        </w:tabs>
        <w:ind w:right="124"/>
      </w:pPr>
      <w:r>
        <w:rPr>
          <w:spacing w:val="-1"/>
        </w:rPr>
        <w:t>Increased</w:t>
      </w:r>
      <w:r>
        <w:rPr>
          <w:spacing w:val="52"/>
        </w:rPr>
        <w:t xml:space="preserve"> </w:t>
      </w:r>
      <w:r>
        <w:rPr>
          <w:spacing w:val="-1"/>
        </w:rPr>
        <w:t>overall</w:t>
      </w:r>
      <w:r>
        <w:rPr>
          <w:spacing w:val="53"/>
        </w:rPr>
        <w:t xml:space="preserve"> </w:t>
      </w:r>
      <w:r>
        <w:rPr>
          <w:spacing w:val="-1"/>
        </w:rPr>
        <w:t>effectiveness</w:t>
      </w:r>
      <w:r>
        <w:rPr>
          <w:spacing w:val="53"/>
        </w:rPr>
        <w:t xml:space="preserve"> </w:t>
      </w:r>
      <w:r>
        <w:rPr>
          <w:spacing w:val="-1"/>
        </w:rPr>
        <w:t>and</w:t>
      </w:r>
      <w:r>
        <w:rPr>
          <w:spacing w:val="54"/>
        </w:rPr>
        <w:t xml:space="preserve"> </w:t>
      </w:r>
      <w:r>
        <w:rPr>
          <w:spacing w:val="-1"/>
        </w:rPr>
        <w:t>accountability</w:t>
      </w:r>
      <w:r>
        <w:rPr>
          <w:spacing w:val="50"/>
        </w:rPr>
        <w:t xml:space="preserve"> </w:t>
      </w:r>
      <w:r>
        <w:t>for</w:t>
      </w:r>
      <w:r>
        <w:rPr>
          <w:spacing w:val="51"/>
        </w:rPr>
        <w:t xml:space="preserve"> </w:t>
      </w:r>
      <w:r>
        <w:rPr>
          <w:spacing w:val="-1"/>
        </w:rPr>
        <w:t>managing</w:t>
      </w:r>
      <w:r>
        <w:rPr>
          <w:spacing w:val="50"/>
        </w:rPr>
        <w:t xml:space="preserve"> </w:t>
      </w:r>
      <w:r>
        <w:t>risk</w:t>
      </w:r>
      <w:r>
        <w:rPr>
          <w:spacing w:val="54"/>
        </w:rPr>
        <w:t xml:space="preserve"> </w:t>
      </w:r>
      <w:r>
        <w:t>and</w:t>
      </w:r>
      <w:r>
        <w:rPr>
          <w:spacing w:val="52"/>
        </w:rPr>
        <w:t xml:space="preserve"> </w:t>
      </w:r>
      <w:r>
        <w:t>maximizing</w:t>
      </w:r>
      <w:r>
        <w:rPr>
          <w:spacing w:val="87"/>
        </w:rPr>
        <w:t xml:space="preserve"> </w:t>
      </w:r>
      <w:r>
        <w:rPr>
          <w:spacing w:val="-1"/>
        </w:rPr>
        <w:t>opportunities.</w:t>
      </w:r>
    </w:p>
    <w:p w:rsidR="00375CE6" w:rsidRDefault="00375CE6">
      <w:pPr>
        <w:sectPr w:rsidR="00375CE6">
          <w:pgSz w:w="12240" w:h="15840"/>
          <w:pgMar w:top="1400" w:right="1320" w:bottom="920" w:left="1340" w:header="0" w:footer="729" w:gutter="0"/>
          <w:cols w:space="720"/>
        </w:sectPr>
      </w:pPr>
    </w:p>
    <w:p w:rsidR="00375CE6" w:rsidRDefault="00D11B5D">
      <w:pPr>
        <w:pStyle w:val="BodyText"/>
        <w:numPr>
          <w:ilvl w:val="1"/>
          <w:numId w:val="3"/>
        </w:numPr>
        <w:tabs>
          <w:tab w:val="left" w:pos="821"/>
        </w:tabs>
        <w:spacing w:before="52"/>
        <w:ind w:right="127"/>
      </w:pPr>
      <w:r>
        <w:t>Sound</w:t>
      </w:r>
      <w:r>
        <w:rPr>
          <w:spacing w:val="30"/>
        </w:rPr>
        <w:t xml:space="preserve"> </w:t>
      </w:r>
      <w:r>
        <w:rPr>
          <w:spacing w:val="-1"/>
        </w:rPr>
        <w:t>operations</w:t>
      </w:r>
      <w:r>
        <w:rPr>
          <w:spacing w:val="31"/>
        </w:rPr>
        <w:t xml:space="preserve"> </w:t>
      </w:r>
      <w:r>
        <w:rPr>
          <w:spacing w:val="-1"/>
        </w:rPr>
        <w:t>and</w:t>
      </w:r>
      <w:r>
        <w:rPr>
          <w:spacing w:val="33"/>
        </w:rPr>
        <w:t xml:space="preserve"> </w:t>
      </w:r>
      <w:r>
        <w:t>business</w:t>
      </w:r>
      <w:r>
        <w:rPr>
          <w:spacing w:val="31"/>
        </w:rPr>
        <w:t xml:space="preserve"> </w:t>
      </w:r>
      <w:r>
        <w:rPr>
          <w:spacing w:val="-1"/>
        </w:rPr>
        <w:t>processes;</w:t>
      </w:r>
      <w:r>
        <w:rPr>
          <w:spacing w:val="34"/>
        </w:rPr>
        <w:t xml:space="preserve"> </w:t>
      </w:r>
      <w:r>
        <w:rPr>
          <w:spacing w:val="-1"/>
        </w:rPr>
        <w:t>greater</w:t>
      </w:r>
      <w:r>
        <w:rPr>
          <w:spacing w:val="30"/>
        </w:rPr>
        <w:t xml:space="preserve"> </w:t>
      </w:r>
      <w:r>
        <w:rPr>
          <w:spacing w:val="-1"/>
        </w:rPr>
        <w:t>assurance</w:t>
      </w:r>
      <w:r>
        <w:rPr>
          <w:spacing w:val="32"/>
        </w:rPr>
        <w:t xml:space="preserve"> </w:t>
      </w:r>
      <w:r>
        <w:t>of</w:t>
      </w:r>
      <w:r>
        <w:rPr>
          <w:spacing w:val="32"/>
        </w:rPr>
        <w:t xml:space="preserve"> </w:t>
      </w:r>
      <w:r>
        <w:rPr>
          <w:spacing w:val="-1"/>
        </w:rPr>
        <w:t>operations</w:t>
      </w:r>
      <w:r>
        <w:rPr>
          <w:spacing w:val="31"/>
        </w:rPr>
        <w:t xml:space="preserve"> </w:t>
      </w:r>
      <w:r>
        <w:rPr>
          <w:spacing w:val="-1"/>
        </w:rPr>
        <w:t>and</w:t>
      </w:r>
      <w:r>
        <w:rPr>
          <w:spacing w:val="30"/>
        </w:rPr>
        <w:t xml:space="preserve"> </w:t>
      </w:r>
      <w:r>
        <w:rPr>
          <w:spacing w:val="-1"/>
        </w:rPr>
        <w:t>business</w:t>
      </w:r>
      <w:r>
        <w:rPr>
          <w:spacing w:val="97"/>
        </w:rPr>
        <w:t xml:space="preserve"> </w:t>
      </w:r>
      <w:r>
        <w:rPr>
          <w:spacing w:val="-1"/>
        </w:rPr>
        <w:t>continuity.</w:t>
      </w:r>
    </w:p>
    <w:p w:rsidR="00375CE6" w:rsidRDefault="00D11B5D">
      <w:pPr>
        <w:pStyle w:val="BodyText"/>
        <w:numPr>
          <w:ilvl w:val="1"/>
          <w:numId w:val="3"/>
        </w:numPr>
        <w:tabs>
          <w:tab w:val="left" w:pos="821"/>
        </w:tabs>
      </w:pPr>
      <w:r>
        <w:rPr>
          <w:spacing w:val="-1"/>
        </w:rPr>
        <w:t>Demonstrated</w:t>
      </w:r>
      <w:r>
        <w:t xml:space="preserve"> compliance</w:t>
      </w:r>
      <w:r>
        <w:rPr>
          <w:spacing w:val="-1"/>
        </w:rPr>
        <w:t xml:space="preserve"> </w:t>
      </w:r>
      <w:r>
        <w:t xml:space="preserve">with </w:t>
      </w:r>
      <w:r>
        <w:rPr>
          <w:spacing w:val="-1"/>
        </w:rPr>
        <w:t>applicable</w:t>
      </w:r>
      <w:r>
        <w:t xml:space="preserve"> laws, </w:t>
      </w:r>
      <w:r>
        <w:rPr>
          <w:spacing w:val="-1"/>
        </w:rPr>
        <w:t>regulations,</w:t>
      </w:r>
      <w:r>
        <w:t xml:space="preserve"> </w:t>
      </w:r>
      <w:r>
        <w:rPr>
          <w:spacing w:val="-1"/>
        </w:rPr>
        <w:t>policies,</w:t>
      </w:r>
      <w:r>
        <w:t xml:space="preserve"> </w:t>
      </w:r>
      <w:r>
        <w:rPr>
          <w:spacing w:val="-1"/>
        </w:rPr>
        <w:t>and</w:t>
      </w:r>
      <w:r>
        <w:t xml:space="preserve"> </w:t>
      </w:r>
      <w:r>
        <w:rPr>
          <w:spacing w:val="-1"/>
        </w:rPr>
        <w:t>procedures.</w:t>
      </w:r>
    </w:p>
    <w:p w:rsidR="00375CE6" w:rsidRDefault="00D11B5D">
      <w:pPr>
        <w:pStyle w:val="BodyText"/>
        <w:numPr>
          <w:ilvl w:val="1"/>
          <w:numId w:val="3"/>
        </w:numPr>
        <w:tabs>
          <w:tab w:val="left" w:pos="821"/>
        </w:tabs>
      </w:pPr>
      <w:r>
        <w:rPr>
          <w:spacing w:val="-1"/>
        </w:rPr>
        <w:t>Enhanced</w:t>
      </w:r>
      <w:r>
        <w:rPr>
          <w:spacing w:val="2"/>
        </w:rPr>
        <w:t xml:space="preserve"> </w:t>
      </w:r>
      <w:r>
        <w:rPr>
          <w:spacing w:val="-1"/>
        </w:rPr>
        <w:t>employee empowerment</w:t>
      </w:r>
      <w:r>
        <w:t xml:space="preserve"> and </w:t>
      </w:r>
      <w:r>
        <w:rPr>
          <w:spacing w:val="-1"/>
        </w:rPr>
        <w:t>pride.</w:t>
      </w:r>
    </w:p>
    <w:p w:rsidR="00375CE6" w:rsidRDefault="00D11B5D">
      <w:pPr>
        <w:pStyle w:val="BodyText"/>
        <w:numPr>
          <w:ilvl w:val="1"/>
          <w:numId w:val="3"/>
        </w:numPr>
        <w:tabs>
          <w:tab w:val="left" w:pos="821"/>
        </w:tabs>
        <w:ind w:right="124"/>
      </w:pPr>
      <w:r>
        <w:rPr>
          <w:spacing w:val="-1"/>
        </w:rPr>
        <w:t>Reinforcement</w:t>
      </w:r>
      <w:r>
        <w:rPr>
          <w:spacing w:val="47"/>
        </w:rPr>
        <w:t xml:space="preserve"> </w:t>
      </w:r>
      <w:r>
        <w:t>of</w:t>
      </w:r>
      <w:r>
        <w:rPr>
          <w:spacing w:val="47"/>
        </w:rPr>
        <w:t xml:space="preserve"> </w:t>
      </w:r>
      <w:r>
        <w:t>strong</w:t>
      </w:r>
      <w:r>
        <w:rPr>
          <w:spacing w:val="47"/>
        </w:rPr>
        <w:t xml:space="preserve"> </w:t>
      </w:r>
      <w:r>
        <w:rPr>
          <w:spacing w:val="-1"/>
        </w:rPr>
        <w:t>cultural</w:t>
      </w:r>
      <w:r>
        <w:rPr>
          <w:spacing w:val="48"/>
        </w:rPr>
        <w:t xml:space="preserve"> </w:t>
      </w:r>
      <w:r>
        <w:rPr>
          <w:spacing w:val="-1"/>
        </w:rPr>
        <w:t>identity</w:t>
      </w:r>
      <w:r>
        <w:rPr>
          <w:spacing w:val="45"/>
        </w:rPr>
        <w:t xml:space="preserve"> </w:t>
      </w:r>
      <w:r>
        <w:rPr>
          <w:spacing w:val="-1"/>
        </w:rPr>
        <w:t>and</w:t>
      </w:r>
      <w:r>
        <w:rPr>
          <w:spacing w:val="47"/>
        </w:rPr>
        <w:t xml:space="preserve"> </w:t>
      </w:r>
      <w:r>
        <w:t>core</w:t>
      </w:r>
      <w:r>
        <w:rPr>
          <w:spacing w:val="46"/>
        </w:rPr>
        <w:t xml:space="preserve"> </w:t>
      </w:r>
      <w:r>
        <w:rPr>
          <w:spacing w:val="-1"/>
        </w:rPr>
        <w:t>values</w:t>
      </w:r>
      <w:r>
        <w:rPr>
          <w:spacing w:val="47"/>
        </w:rPr>
        <w:t xml:space="preserve"> </w:t>
      </w:r>
      <w:r>
        <w:t>of</w:t>
      </w:r>
      <w:r>
        <w:rPr>
          <w:spacing w:val="47"/>
        </w:rPr>
        <w:t xml:space="preserve"> </w:t>
      </w:r>
      <w:r>
        <w:t>honor,</w:t>
      </w:r>
      <w:r>
        <w:rPr>
          <w:spacing w:val="47"/>
        </w:rPr>
        <w:t xml:space="preserve"> </w:t>
      </w:r>
      <w:r>
        <w:t>duty</w:t>
      </w:r>
      <w:r>
        <w:rPr>
          <w:spacing w:val="42"/>
        </w:rPr>
        <w:t xml:space="preserve"> </w:t>
      </w:r>
      <w:r>
        <w:rPr>
          <w:spacing w:val="-1"/>
        </w:rPr>
        <w:t>and</w:t>
      </w:r>
      <w:r>
        <w:rPr>
          <w:spacing w:val="83"/>
        </w:rPr>
        <w:t xml:space="preserve"> </w:t>
      </w:r>
      <w:r>
        <w:rPr>
          <w:spacing w:val="-1"/>
        </w:rPr>
        <w:t>respect.</w:t>
      </w:r>
    </w:p>
    <w:p w:rsidR="00375CE6" w:rsidRDefault="00D11B5D">
      <w:pPr>
        <w:pStyle w:val="BodyText"/>
        <w:numPr>
          <w:ilvl w:val="1"/>
          <w:numId w:val="3"/>
        </w:numPr>
        <w:tabs>
          <w:tab w:val="left" w:pos="821"/>
        </w:tabs>
      </w:pPr>
      <w:r>
        <w:rPr>
          <w:spacing w:val="-1"/>
        </w:rPr>
        <w:t>Enhanced</w:t>
      </w:r>
      <w:r>
        <w:t xml:space="preserve"> brand </w:t>
      </w:r>
      <w:r>
        <w:rPr>
          <w:spacing w:val="-1"/>
        </w:rPr>
        <w:t>and</w:t>
      </w:r>
      <w:r>
        <w:rPr>
          <w:spacing w:val="2"/>
        </w:rPr>
        <w:t xml:space="preserve"> </w:t>
      </w:r>
      <w:r>
        <w:t>competitive</w:t>
      </w:r>
      <w:r>
        <w:rPr>
          <w:spacing w:val="-1"/>
        </w:rPr>
        <w:t xml:space="preserve"> advantage </w:t>
      </w:r>
      <w:r>
        <w:t>in our</w:t>
      </w:r>
      <w:r>
        <w:rPr>
          <w:spacing w:val="1"/>
        </w:rPr>
        <w:t xml:space="preserve"> </w:t>
      </w:r>
      <w:r>
        <w:t xml:space="preserve">unique mission </w:t>
      </w:r>
      <w:r>
        <w:rPr>
          <w:spacing w:val="-1"/>
        </w:rPr>
        <w:t>space.</w:t>
      </w:r>
    </w:p>
    <w:p w:rsidR="00375CE6" w:rsidRDefault="00D11B5D">
      <w:pPr>
        <w:pStyle w:val="BodyText"/>
        <w:numPr>
          <w:ilvl w:val="0"/>
          <w:numId w:val="3"/>
        </w:numPr>
        <w:tabs>
          <w:tab w:val="left" w:pos="461"/>
        </w:tabs>
        <w:jc w:val="both"/>
      </w:pPr>
      <w:r>
        <w:rPr>
          <w:spacing w:val="-1"/>
        </w:rPr>
        <w:t>COUNCIL</w:t>
      </w:r>
      <w:r>
        <w:rPr>
          <w:spacing w:val="-3"/>
        </w:rPr>
        <w:t xml:space="preserve"> </w:t>
      </w:r>
      <w:r>
        <w:rPr>
          <w:spacing w:val="-1"/>
        </w:rPr>
        <w:t>COMPOSITION,</w:t>
      </w:r>
      <w:r>
        <w:t xml:space="preserve"> </w:t>
      </w:r>
      <w:r>
        <w:rPr>
          <w:spacing w:val="-1"/>
        </w:rPr>
        <w:t>MEETINGS,</w:t>
      </w:r>
      <w:r>
        <w:t xml:space="preserve"> AND</w:t>
      </w:r>
      <w:r>
        <w:rPr>
          <w:spacing w:val="1"/>
        </w:rPr>
        <w:t xml:space="preserve"> </w:t>
      </w:r>
      <w:r>
        <w:t>REPORTS.</w:t>
      </w:r>
    </w:p>
    <w:p w:rsidR="00375CE6" w:rsidRDefault="00D11B5D">
      <w:pPr>
        <w:pStyle w:val="BodyText"/>
        <w:ind w:left="100" w:right="116" w:firstLine="0"/>
        <w:jc w:val="both"/>
      </w:pPr>
      <w:r>
        <w:t>The</w:t>
      </w:r>
      <w:r>
        <w:rPr>
          <w:spacing w:val="5"/>
        </w:rPr>
        <w:t xml:space="preserve"> </w:t>
      </w:r>
      <w:r>
        <w:t>ERM Steering Committee</w:t>
      </w:r>
      <w:r>
        <w:rPr>
          <w:spacing w:val="7"/>
        </w:rPr>
        <w:t xml:space="preserve"> </w:t>
      </w:r>
      <w:r>
        <w:rPr>
          <w:spacing w:val="-1"/>
        </w:rPr>
        <w:t>shall</w:t>
      </w:r>
      <w:r>
        <w:rPr>
          <w:spacing w:val="7"/>
        </w:rPr>
        <w:t xml:space="preserve"> </w:t>
      </w:r>
      <w:r>
        <w:rPr>
          <w:spacing w:val="-1"/>
        </w:rPr>
        <w:t>consist</w:t>
      </w:r>
      <w:r>
        <w:rPr>
          <w:spacing w:val="7"/>
        </w:rPr>
        <w:t xml:space="preserve"> </w:t>
      </w:r>
      <w:r>
        <w:t>of</w:t>
      </w:r>
      <w:r>
        <w:rPr>
          <w:spacing w:val="6"/>
        </w:rPr>
        <w:t xml:space="preserve"> </w:t>
      </w:r>
      <w:r>
        <w:t>the</w:t>
      </w:r>
      <w:r>
        <w:rPr>
          <w:spacing w:val="6"/>
        </w:rPr>
        <w:t xml:space="preserve"> </w:t>
      </w:r>
      <w:r w:rsidR="003831BE">
        <w:rPr>
          <w:spacing w:val="6"/>
        </w:rPr>
        <w:t xml:space="preserve">senior member of the Office of Risk Management,  </w:t>
      </w:r>
      <w:r w:rsidR="003831BE">
        <w:rPr>
          <w:spacing w:val="-1"/>
        </w:rPr>
        <w:t xml:space="preserve">V.P. for </w:t>
      </w:r>
      <w:r w:rsidR="00DB34EE">
        <w:rPr>
          <w:spacing w:val="-1"/>
        </w:rPr>
        <w:t xml:space="preserve">Administration and </w:t>
      </w:r>
      <w:r>
        <w:rPr>
          <w:spacing w:val="-1"/>
        </w:rPr>
        <w:t>Financial</w:t>
      </w:r>
      <w:r>
        <w:rPr>
          <w:spacing w:val="6"/>
        </w:rPr>
        <w:t xml:space="preserve"> </w:t>
      </w:r>
      <w:r>
        <w:rPr>
          <w:spacing w:val="-1"/>
        </w:rPr>
        <w:t>Services,</w:t>
      </w:r>
      <w:r>
        <w:rPr>
          <w:spacing w:val="101"/>
        </w:rPr>
        <w:t xml:space="preserve"> </w:t>
      </w:r>
      <w:r w:rsidR="00DB34EE">
        <w:rPr>
          <w:spacing w:val="-1"/>
        </w:rPr>
        <w:t>Senior officer of the Office of I</w:t>
      </w:r>
      <w:r>
        <w:rPr>
          <w:spacing w:val="-1"/>
        </w:rPr>
        <w:t>nternal</w:t>
      </w:r>
      <w:r>
        <w:rPr>
          <w:spacing w:val="17"/>
        </w:rPr>
        <w:t xml:space="preserve"> </w:t>
      </w:r>
      <w:r>
        <w:t>Audit,</w:t>
      </w:r>
      <w:r>
        <w:rPr>
          <w:spacing w:val="16"/>
        </w:rPr>
        <w:t xml:space="preserve"> </w:t>
      </w:r>
      <w:r w:rsidR="00DB34EE">
        <w:rPr>
          <w:spacing w:val="16"/>
        </w:rPr>
        <w:t xml:space="preserve">Assistant </w:t>
      </w:r>
      <w:r w:rsidR="003831BE">
        <w:rPr>
          <w:spacing w:val="-1"/>
        </w:rPr>
        <w:t>V.P. for Public Safety</w:t>
      </w:r>
      <w:r>
        <w:rPr>
          <w:spacing w:val="-1"/>
        </w:rPr>
        <w:t>,</w:t>
      </w:r>
      <w:r>
        <w:rPr>
          <w:spacing w:val="16"/>
        </w:rPr>
        <w:t xml:space="preserve"> </w:t>
      </w:r>
      <w:r>
        <w:rPr>
          <w:spacing w:val="-1"/>
        </w:rPr>
        <w:t>and</w:t>
      </w:r>
      <w:r>
        <w:rPr>
          <w:spacing w:val="16"/>
        </w:rPr>
        <w:t xml:space="preserve"> </w:t>
      </w:r>
      <w:r w:rsidR="00DB34EE">
        <w:rPr>
          <w:spacing w:val="-1"/>
        </w:rPr>
        <w:t xml:space="preserve">senior leadership </w:t>
      </w:r>
      <w:r>
        <w:rPr>
          <w:spacing w:val="1"/>
        </w:rPr>
        <w:t>from</w:t>
      </w:r>
      <w:r>
        <w:rPr>
          <w:spacing w:val="16"/>
        </w:rPr>
        <w:t xml:space="preserve"> </w:t>
      </w:r>
      <w:r>
        <w:t>the</w:t>
      </w:r>
      <w:r>
        <w:rPr>
          <w:spacing w:val="16"/>
        </w:rPr>
        <w:t xml:space="preserve"> </w:t>
      </w:r>
      <w:r>
        <w:rPr>
          <w:spacing w:val="-1"/>
        </w:rPr>
        <w:t>offices</w:t>
      </w:r>
      <w:r>
        <w:rPr>
          <w:spacing w:val="16"/>
        </w:rPr>
        <w:t xml:space="preserve"> </w:t>
      </w:r>
      <w:r>
        <w:t>of</w:t>
      </w:r>
      <w:r>
        <w:rPr>
          <w:spacing w:val="79"/>
        </w:rPr>
        <w:t xml:space="preserve"> </w:t>
      </w:r>
      <w:r>
        <w:rPr>
          <w:rFonts w:cs="Times New Roman"/>
        </w:rPr>
        <w:t>the</w:t>
      </w:r>
      <w:r>
        <w:rPr>
          <w:rFonts w:cs="Times New Roman"/>
          <w:spacing w:val="42"/>
        </w:rPr>
        <w:t xml:space="preserve"> </w:t>
      </w:r>
      <w:r>
        <w:rPr>
          <w:rFonts w:cs="Times New Roman"/>
        </w:rPr>
        <w:t>Provost</w:t>
      </w:r>
      <w:r>
        <w:rPr>
          <w:rFonts w:cs="Times New Roman"/>
          <w:spacing w:val="42"/>
        </w:rPr>
        <w:t xml:space="preserve"> </w:t>
      </w:r>
      <w:r>
        <w:rPr>
          <w:rFonts w:cs="Times New Roman"/>
          <w:spacing w:val="-1"/>
        </w:rPr>
        <w:t>and</w:t>
      </w:r>
      <w:r>
        <w:rPr>
          <w:rFonts w:cs="Times New Roman"/>
          <w:spacing w:val="42"/>
        </w:rPr>
        <w:t xml:space="preserve"> </w:t>
      </w:r>
      <w:r>
        <w:rPr>
          <w:rFonts w:cs="Times New Roman"/>
          <w:spacing w:val="-1"/>
        </w:rPr>
        <w:t>Dean</w:t>
      </w:r>
      <w:r>
        <w:rPr>
          <w:rFonts w:cs="Times New Roman"/>
          <w:spacing w:val="45"/>
        </w:rPr>
        <w:t xml:space="preserve"> </w:t>
      </w:r>
      <w:r>
        <w:rPr>
          <w:rFonts w:cs="Times New Roman"/>
        </w:rPr>
        <w:t>of</w:t>
      </w:r>
      <w:r>
        <w:rPr>
          <w:rFonts w:cs="Times New Roman"/>
          <w:spacing w:val="42"/>
        </w:rPr>
        <w:t xml:space="preserve"> </w:t>
      </w:r>
      <w:r w:rsidR="00462BCC">
        <w:rPr>
          <w:rFonts w:cs="Times New Roman"/>
        </w:rPr>
        <w:t>the University</w:t>
      </w:r>
      <w:r>
        <w:rPr>
          <w:rFonts w:cs="Times New Roman"/>
          <w:spacing w:val="-1"/>
        </w:rPr>
        <w:t>,</w:t>
      </w:r>
      <w:r>
        <w:rPr>
          <w:rFonts w:cs="Times New Roman"/>
          <w:spacing w:val="42"/>
        </w:rPr>
        <w:t xml:space="preserve"> </w:t>
      </w:r>
      <w:r>
        <w:rPr>
          <w:rFonts w:cs="Times New Roman"/>
          <w:spacing w:val="43"/>
        </w:rPr>
        <w:t xml:space="preserve"> </w:t>
      </w:r>
      <w:r>
        <w:rPr>
          <w:rFonts w:cs="Times New Roman"/>
        </w:rPr>
        <w:t>Athletic</w:t>
      </w:r>
      <w:r>
        <w:rPr>
          <w:rFonts w:cs="Times New Roman"/>
          <w:spacing w:val="55"/>
        </w:rPr>
        <w:t xml:space="preserve"> </w:t>
      </w:r>
      <w:r>
        <w:rPr>
          <w:spacing w:val="-1"/>
        </w:rPr>
        <w:t>Department,</w:t>
      </w:r>
      <w:r w:rsidR="003831BE">
        <w:rPr>
          <w:spacing w:val="-1"/>
        </w:rPr>
        <w:t xml:space="preserve"> V.P. for the </w:t>
      </w:r>
      <w:r w:rsidR="003831BE">
        <w:rPr>
          <w:spacing w:val="29"/>
        </w:rPr>
        <w:t xml:space="preserve">Office of Strategic </w:t>
      </w:r>
      <w:r>
        <w:rPr>
          <w:spacing w:val="-1"/>
        </w:rPr>
        <w:t>Communications</w:t>
      </w:r>
      <w:r>
        <w:rPr>
          <w:spacing w:val="28"/>
        </w:rPr>
        <w:t xml:space="preserve"> </w:t>
      </w:r>
      <w:r>
        <w:rPr>
          <w:spacing w:val="-1"/>
        </w:rPr>
        <w:t>and</w:t>
      </w:r>
      <w:r>
        <w:rPr>
          <w:spacing w:val="26"/>
        </w:rPr>
        <w:t xml:space="preserve"> </w:t>
      </w:r>
      <w:r>
        <w:rPr>
          <w:spacing w:val="-1"/>
        </w:rPr>
        <w:t>Marketing,</w:t>
      </w:r>
      <w:r>
        <w:rPr>
          <w:spacing w:val="30"/>
        </w:rPr>
        <w:t xml:space="preserve"> </w:t>
      </w:r>
      <w:r>
        <w:rPr>
          <w:spacing w:val="-1"/>
        </w:rPr>
        <w:t>Institutional</w:t>
      </w:r>
      <w:r>
        <w:rPr>
          <w:spacing w:val="28"/>
        </w:rPr>
        <w:t xml:space="preserve"> </w:t>
      </w:r>
      <w:r>
        <w:rPr>
          <w:spacing w:val="-1"/>
        </w:rPr>
        <w:t>Advancement,</w:t>
      </w:r>
      <w:r>
        <w:rPr>
          <w:spacing w:val="28"/>
        </w:rPr>
        <w:t xml:space="preserve"> </w:t>
      </w:r>
      <w:r>
        <w:t>the</w:t>
      </w:r>
      <w:r>
        <w:rPr>
          <w:spacing w:val="99"/>
        </w:rPr>
        <w:t xml:space="preserve"> </w:t>
      </w:r>
      <w:r>
        <w:rPr>
          <w:spacing w:val="-1"/>
        </w:rPr>
        <w:t>Institutional</w:t>
      </w:r>
      <w:r>
        <w:rPr>
          <w:spacing w:val="45"/>
        </w:rPr>
        <w:t xml:space="preserve"> </w:t>
      </w:r>
      <w:r>
        <w:rPr>
          <w:spacing w:val="-1"/>
        </w:rPr>
        <w:t>Review</w:t>
      </w:r>
      <w:r>
        <w:rPr>
          <w:spacing w:val="44"/>
        </w:rPr>
        <w:t xml:space="preserve"> </w:t>
      </w:r>
      <w:r>
        <w:rPr>
          <w:spacing w:val="-1"/>
        </w:rPr>
        <w:t>Board,</w:t>
      </w:r>
      <w:r>
        <w:rPr>
          <w:spacing w:val="44"/>
        </w:rPr>
        <w:t xml:space="preserve"> </w:t>
      </w:r>
      <w:r w:rsidR="003831BE">
        <w:t>University</w:t>
      </w:r>
      <w:r>
        <w:rPr>
          <w:spacing w:val="44"/>
        </w:rPr>
        <w:t xml:space="preserve"> </w:t>
      </w:r>
      <w:r>
        <w:rPr>
          <w:spacing w:val="-1"/>
        </w:rPr>
        <w:t>Council,</w:t>
      </w:r>
      <w:r>
        <w:rPr>
          <w:spacing w:val="45"/>
        </w:rPr>
        <w:t xml:space="preserve"> </w:t>
      </w:r>
      <w:r w:rsidR="00DB34EE">
        <w:rPr>
          <w:spacing w:val="-1"/>
        </w:rPr>
        <w:t>leadership from Student Engagement &amp; Enrollment Services a</w:t>
      </w:r>
      <w:r>
        <w:rPr>
          <w:spacing w:val="-1"/>
        </w:rPr>
        <w:t>nd</w:t>
      </w:r>
      <w:r>
        <w:rPr>
          <w:spacing w:val="45"/>
        </w:rPr>
        <w:t xml:space="preserve"> </w:t>
      </w:r>
      <w:r>
        <w:t>other</w:t>
      </w:r>
      <w:r>
        <w:rPr>
          <w:spacing w:val="44"/>
        </w:rPr>
        <w:t xml:space="preserve"> </w:t>
      </w:r>
      <w:r>
        <w:t>representation</w:t>
      </w:r>
      <w:r>
        <w:rPr>
          <w:spacing w:val="45"/>
        </w:rPr>
        <w:t xml:space="preserve"> </w:t>
      </w:r>
      <w:r>
        <w:rPr>
          <w:spacing w:val="-1"/>
        </w:rPr>
        <w:t>deemed</w:t>
      </w:r>
      <w:r>
        <w:rPr>
          <w:spacing w:val="95"/>
        </w:rPr>
        <w:t xml:space="preserve"> </w:t>
      </w:r>
      <w:r>
        <w:t>necessary</w:t>
      </w:r>
      <w:r>
        <w:rPr>
          <w:spacing w:val="-3"/>
        </w:rPr>
        <w:t xml:space="preserve"> </w:t>
      </w:r>
      <w:r>
        <w:rPr>
          <w:spacing w:val="2"/>
        </w:rPr>
        <w:t>by</w:t>
      </w:r>
      <w:r>
        <w:rPr>
          <w:spacing w:val="-1"/>
        </w:rPr>
        <w:t xml:space="preserve"> </w:t>
      </w:r>
      <w:r w:rsidR="00462BCC">
        <w:t>the University</w:t>
      </w:r>
      <w:r>
        <w:rPr>
          <w:spacing w:val="5"/>
        </w:rPr>
        <w:t xml:space="preserve"> </w:t>
      </w:r>
      <w:r>
        <w:rPr>
          <w:spacing w:val="-1"/>
        </w:rPr>
        <w:t>senior</w:t>
      </w:r>
      <w:r>
        <w:rPr>
          <w:spacing w:val="4"/>
        </w:rPr>
        <w:t xml:space="preserve"> </w:t>
      </w:r>
      <w:r>
        <w:rPr>
          <w:spacing w:val="-1"/>
        </w:rPr>
        <w:t>Administration</w:t>
      </w:r>
      <w:r>
        <w:rPr>
          <w:spacing w:val="4"/>
        </w:rPr>
        <w:t xml:space="preserve"> </w:t>
      </w:r>
      <w:r>
        <w:t>or</w:t>
      </w:r>
      <w:r>
        <w:rPr>
          <w:spacing w:val="3"/>
        </w:rPr>
        <w:t xml:space="preserve"> </w:t>
      </w:r>
      <w:r>
        <w:t>the</w:t>
      </w:r>
      <w:r>
        <w:rPr>
          <w:spacing w:val="4"/>
        </w:rPr>
        <w:t xml:space="preserve"> </w:t>
      </w:r>
      <w:r>
        <w:rPr>
          <w:spacing w:val="-1"/>
        </w:rPr>
        <w:t>Chairperson.</w:t>
      </w:r>
      <w:r>
        <w:rPr>
          <w:spacing w:val="11"/>
        </w:rPr>
        <w:t xml:space="preserve"> </w:t>
      </w:r>
      <w:r w:rsidR="003831BE">
        <w:rPr>
          <w:spacing w:val="-1"/>
        </w:rPr>
        <w:t xml:space="preserve">University </w:t>
      </w:r>
      <w:r>
        <w:rPr>
          <w:spacing w:val="-1"/>
        </w:rPr>
        <w:t>Counsel</w:t>
      </w:r>
      <w:r>
        <w:rPr>
          <w:spacing w:val="5"/>
        </w:rPr>
        <w:t xml:space="preserve"> </w:t>
      </w:r>
      <w:r>
        <w:t>will</w:t>
      </w:r>
      <w:r>
        <w:rPr>
          <w:spacing w:val="3"/>
        </w:rPr>
        <w:t xml:space="preserve"> </w:t>
      </w:r>
      <w:r>
        <w:t>be</w:t>
      </w:r>
      <w:r>
        <w:rPr>
          <w:spacing w:val="95"/>
        </w:rPr>
        <w:t xml:space="preserve"> </w:t>
      </w:r>
      <w:r>
        <w:rPr>
          <w:spacing w:val="-1"/>
        </w:rPr>
        <w:t>consulted</w:t>
      </w:r>
      <w:r>
        <w:rPr>
          <w:spacing w:val="18"/>
        </w:rPr>
        <w:t xml:space="preserve"> </w:t>
      </w:r>
      <w:r>
        <w:t>on</w:t>
      </w:r>
      <w:r>
        <w:rPr>
          <w:spacing w:val="18"/>
        </w:rPr>
        <w:t xml:space="preserve"> </w:t>
      </w:r>
      <w:r>
        <w:rPr>
          <w:spacing w:val="-1"/>
        </w:rPr>
        <w:t>applicable</w:t>
      </w:r>
      <w:r>
        <w:rPr>
          <w:spacing w:val="20"/>
        </w:rPr>
        <w:t xml:space="preserve"> </w:t>
      </w:r>
      <w:r>
        <w:t>risk</w:t>
      </w:r>
      <w:r>
        <w:rPr>
          <w:spacing w:val="18"/>
        </w:rPr>
        <w:t xml:space="preserve"> </w:t>
      </w:r>
      <w:r>
        <w:rPr>
          <w:spacing w:val="-1"/>
        </w:rPr>
        <w:t>management</w:t>
      </w:r>
      <w:r>
        <w:rPr>
          <w:spacing w:val="18"/>
        </w:rPr>
        <w:t xml:space="preserve"> </w:t>
      </w:r>
      <w:r>
        <w:rPr>
          <w:spacing w:val="-1"/>
        </w:rPr>
        <w:t>efforts.</w:t>
      </w:r>
      <w:r>
        <w:rPr>
          <w:spacing w:val="40"/>
        </w:rPr>
        <w:t xml:space="preserve"> </w:t>
      </w:r>
      <w:r>
        <w:t>The</w:t>
      </w:r>
      <w:r>
        <w:rPr>
          <w:spacing w:val="17"/>
        </w:rPr>
        <w:t xml:space="preserve"> </w:t>
      </w:r>
      <w:r w:rsidR="003831BE">
        <w:t>senior risk management official</w:t>
      </w:r>
      <w:r>
        <w:rPr>
          <w:spacing w:val="18"/>
        </w:rPr>
        <w:t xml:space="preserve"> </w:t>
      </w:r>
      <w:r>
        <w:t>shall</w:t>
      </w:r>
      <w:r>
        <w:rPr>
          <w:spacing w:val="19"/>
        </w:rPr>
        <w:t xml:space="preserve"> </w:t>
      </w:r>
      <w:r>
        <w:rPr>
          <w:spacing w:val="-1"/>
        </w:rPr>
        <w:t>serve</w:t>
      </w:r>
      <w:r>
        <w:rPr>
          <w:spacing w:val="17"/>
        </w:rPr>
        <w:t xml:space="preserve"> </w:t>
      </w:r>
      <w:r>
        <w:rPr>
          <w:spacing w:val="-1"/>
        </w:rPr>
        <w:t>as</w:t>
      </w:r>
      <w:r>
        <w:rPr>
          <w:spacing w:val="89"/>
        </w:rPr>
        <w:t xml:space="preserve"> </w:t>
      </w:r>
      <w:r>
        <w:t>the</w:t>
      </w:r>
      <w:r>
        <w:rPr>
          <w:spacing w:val="52"/>
        </w:rPr>
        <w:t xml:space="preserve"> </w:t>
      </w:r>
      <w:r>
        <w:rPr>
          <w:spacing w:val="-1"/>
        </w:rPr>
        <w:t>Chairperson.</w:t>
      </w:r>
      <w:r>
        <w:rPr>
          <w:spacing w:val="44"/>
        </w:rPr>
        <w:t xml:space="preserve"> </w:t>
      </w:r>
      <w:r>
        <w:t>The</w:t>
      </w:r>
      <w:r>
        <w:rPr>
          <w:spacing w:val="53"/>
        </w:rPr>
        <w:t xml:space="preserve"> </w:t>
      </w:r>
      <w:r>
        <w:rPr>
          <w:spacing w:val="-1"/>
        </w:rPr>
        <w:t>Vice</w:t>
      </w:r>
      <w:r>
        <w:rPr>
          <w:spacing w:val="51"/>
        </w:rPr>
        <w:t xml:space="preserve"> </w:t>
      </w:r>
      <w:r>
        <w:rPr>
          <w:spacing w:val="-1"/>
        </w:rPr>
        <w:t>President</w:t>
      </w:r>
      <w:r>
        <w:rPr>
          <w:spacing w:val="52"/>
        </w:rPr>
        <w:t xml:space="preserve"> </w:t>
      </w:r>
      <w:r>
        <w:t>for</w:t>
      </w:r>
      <w:r>
        <w:rPr>
          <w:spacing w:val="53"/>
        </w:rPr>
        <w:t xml:space="preserve"> </w:t>
      </w:r>
      <w:r>
        <w:t>Operations</w:t>
      </w:r>
      <w:r>
        <w:rPr>
          <w:spacing w:val="52"/>
        </w:rPr>
        <w:t xml:space="preserve"> </w:t>
      </w:r>
      <w:r>
        <w:rPr>
          <w:spacing w:val="-1"/>
        </w:rPr>
        <w:t>shall</w:t>
      </w:r>
      <w:r>
        <w:rPr>
          <w:spacing w:val="53"/>
        </w:rPr>
        <w:t xml:space="preserve"> </w:t>
      </w:r>
      <w:r>
        <w:rPr>
          <w:spacing w:val="-1"/>
        </w:rPr>
        <w:t>serve</w:t>
      </w:r>
      <w:r>
        <w:rPr>
          <w:spacing w:val="50"/>
        </w:rPr>
        <w:t xml:space="preserve"> </w:t>
      </w:r>
      <w:r>
        <w:rPr>
          <w:spacing w:val="-1"/>
        </w:rPr>
        <w:t>as</w:t>
      </w:r>
      <w:r>
        <w:rPr>
          <w:spacing w:val="52"/>
        </w:rPr>
        <w:t xml:space="preserve"> </w:t>
      </w:r>
      <w:r>
        <w:rPr>
          <w:spacing w:val="-1"/>
        </w:rPr>
        <w:t>an</w:t>
      </w:r>
      <w:r>
        <w:rPr>
          <w:spacing w:val="54"/>
        </w:rPr>
        <w:t xml:space="preserve"> </w:t>
      </w:r>
      <w:r>
        <w:rPr>
          <w:spacing w:val="-1"/>
        </w:rPr>
        <w:t>advisor</w:t>
      </w:r>
      <w:r>
        <w:rPr>
          <w:spacing w:val="51"/>
        </w:rPr>
        <w:t xml:space="preserve"> </w:t>
      </w:r>
      <w:r>
        <w:t>to</w:t>
      </w:r>
      <w:r>
        <w:rPr>
          <w:spacing w:val="53"/>
        </w:rPr>
        <w:t xml:space="preserve"> </w:t>
      </w:r>
      <w:r>
        <w:t>the</w:t>
      </w:r>
      <w:r>
        <w:rPr>
          <w:spacing w:val="52"/>
        </w:rPr>
        <w:t xml:space="preserve"> </w:t>
      </w:r>
      <w:r>
        <w:t>ERM Steering Committee</w:t>
      </w:r>
      <w:r>
        <w:rPr>
          <w:spacing w:val="-1"/>
        </w:rPr>
        <w:t>.</w:t>
      </w:r>
    </w:p>
    <w:p w:rsidR="00375CE6" w:rsidRDefault="00D11B5D">
      <w:pPr>
        <w:pStyle w:val="BodyText"/>
        <w:ind w:left="100" w:right="122" w:firstLine="0"/>
        <w:jc w:val="both"/>
        <w:rPr>
          <w:spacing w:val="-1"/>
        </w:rPr>
      </w:pPr>
      <w:r>
        <w:t>The</w:t>
      </w:r>
      <w:r>
        <w:rPr>
          <w:spacing w:val="44"/>
        </w:rPr>
        <w:t xml:space="preserve"> </w:t>
      </w:r>
      <w:r>
        <w:t>ERM Steering Committee</w:t>
      </w:r>
      <w:r>
        <w:rPr>
          <w:spacing w:val="46"/>
        </w:rPr>
        <w:t xml:space="preserve"> </w:t>
      </w:r>
      <w:r>
        <w:rPr>
          <w:spacing w:val="-1"/>
        </w:rPr>
        <w:t>shall</w:t>
      </w:r>
      <w:r>
        <w:rPr>
          <w:spacing w:val="46"/>
        </w:rPr>
        <w:t xml:space="preserve"> </w:t>
      </w:r>
      <w:r>
        <w:rPr>
          <w:spacing w:val="-1"/>
        </w:rPr>
        <w:t>meet</w:t>
      </w:r>
      <w:r>
        <w:rPr>
          <w:spacing w:val="45"/>
        </w:rPr>
        <w:t xml:space="preserve"> </w:t>
      </w:r>
      <w:r>
        <w:rPr>
          <w:spacing w:val="-1"/>
        </w:rPr>
        <w:t>as</w:t>
      </w:r>
      <w:r>
        <w:rPr>
          <w:spacing w:val="45"/>
        </w:rPr>
        <w:t xml:space="preserve"> </w:t>
      </w:r>
      <w:r>
        <w:t>frequently</w:t>
      </w:r>
      <w:r>
        <w:rPr>
          <w:spacing w:val="42"/>
        </w:rPr>
        <w:t xml:space="preserve"> </w:t>
      </w:r>
      <w:r>
        <w:rPr>
          <w:spacing w:val="-1"/>
        </w:rPr>
        <w:t>as</w:t>
      </w:r>
      <w:r>
        <w:rPr>
          <w:spacing w:val="48"/>
        </w:rPr>
        <w:t xml:space="preserve"> </w:t>
      </w:r>
      <w:r>
        <w:rPr>
          <w:spacing w:val="-1"/>
        </w:rPr>
        <w:t>deemed</w:t>
      </w:r>
      <w:r>
        <w:rPr>
          <w:spacing w:val="44"/>
        </w:rPr>
        <w:t xml:space="preserve"> </w:t>
      </w:r>
      <w:r>
        <w:t>necessary</w:t>
      </w:r>
      <w:r>
        <w:rPr>
          <w:spacing w:val="40"/>
        </w:rPr>
        <w:t xml:space="preserve"> </w:t>
      </w:r>
      <w:r>
        <w:t>to</w:t>
      </w:r>
      <w:r>
        <w:rPr>
          <w:spacing w:val="45"/>
        </w:rPr>
        <w:t xml:space="preserve"> </w:t>
      </w:r>
      <w:r>
        <w:rPr>
          <w:spacing w:val="1"/>
        </w:rPr>
        <w:t>carry</w:t>
      </w:r>
      <w:r>
        <w:rPr>
          <w:spacing w:val="40"/>
        </w:rPr>
        <w:t xml:space="preserve"> </w:t>
      </w:r>
      <w:r>
        <w:t>out</w:t>
      </w:r>
      <w:r>
        <w:rPr>
          <w:spacing w:val="45"/>
        </w:rPr>
        <w:t xml:space="preserve"> </w:t>
      </w:r>
      <w:r>
        <w:t>its</w:t>
      </w:r>
      <w:r>
        <w:rPr>
          <w:spacing w:val="45"/>
        </w:rPr>
        <w:t xml:space="preserve"> </w:t>
      </w:r>
      <w:r>
        <w:rPr>
          <w:spacing w:val="-1"/>
        </w:rPr>
        <w:t>duties</w:t>
      </w:r>
      <w:r>
        <w:rPr>
          <w:spacing w:val="45"/>
        </w:rPr>
        <w:t xml:space="preserve"> </w:t>
      </w:r>
      <w:r>
        <w:rPr>
          <w:spacing w:val="-1"/>
        </w:rPr>
        <w:t>and</w:t>
      </w:r>
      <w:r>
        <w:rPr>
          <w:spacing w:val="63"/>
        </w:rPr>
        <w:t xml:space="preserve"> </w:t>
      </w:r>
      <w:r>
        <w:rPr>
          <w:spacing w:val="-1"/>
        </w:rPr>
        <w:t>responsibilities,</w:t>
      </w:r>
      <w:r>
        <w:rPr>
          <w:spacing w:val="25"/>
        </w:rPr>
        <w:t xml:space="preserve"> </w:t>
      </w:r>
      <w:r>
        <w:t>but</w:t>
      </w:r>
      <w:r>
        <w:rPr>
          <w:spacing w:val="26"/>
        </w:rPr>
        <w:t xml:space="preserve"> </w:t>
      </w:r>
      <w:r>
        <w:t>it</w:t>
      </w:r>
      <w:r>
        <w:rPr>
          <w:spacing w:val="24"/>
        </w:rPr>
        <w:t xml:space="preserve"> </w:t>
      </w:r>
      <w:r>
        <w:rPr>
          <w:spacing w:val="-1"/>
        </w:rPr>
        <w:t>shall</w:t>
      </w:r>
      <w:r>
        <w:rPr>
          <w:spacing w:val="26"/>
        </w:rPr>
        <w:t xml:space="preserve"> </w:t>
      </w:r>
      <w:r>
        <w:rPr>
          <w:spacing w:val="-1"/>
        </w:rPr>
        <w:t>meet</w:t>
      </w:r>
      <w:r>
        <w:rPr>
          <w:spacing w:val="26"/>
        </w:rPr>
        <w:t xml:space="preserve"> </w:t>
      </w:r>
      <w:r>
        <w:rPr>
          <w:spacing w:val="-1"/>
        </w:rPr>
        <w:t>at</w:t>
      </w:r>
      <w:r>
        <w:rPr>
          <w:spacing w:val="26"/>
        </w:rPr>
        <w:t xml:space="preserve"> </w:t>
      </w:r>
      <w:r>
        <w:rPr>
          <w:spacing w:val="-1"/>
        </w:rPr>
        <w:t>least</w:t>
      </w:r>
      <w:r>
        <w:rPr>
          <w:spacing w:val="26"/>
        </w:rPr>
        <w:t xml:space="preserve"> </w:t>
      </w:r>
      <w:r>
        <w:t>four</w:t>
      </w:r>
      <w:r>
        <w:rPr>
          <w:spacing w:val="24"/>
        </w:rPr>
        <w:t xml:space="preserve"> </w:t>
      </w:r>
      <w:r>
        <w:t>times</w:t>
      </w:r>
      <w:r>
        <w:rPr>
          <w:spacing w:val="25"/>
        </w:rPr>
        <w:t xml:space="preserve"> </w:t>
      </w:r>
      <w:r>
        <w:rPr>
          <w:spacing w:val="-1"/>
        </w:rPr>
        <w:t>each</w:t>
      </w:r>
      <w:r>
        <w:rPr>
          <w:spacing w:val="30"/>
        </w:rPr>
        <w:t xml:space="preserve"> </w:t>
      </w:r>
      <w:r>
        <w:rPr>
          <w:spacing w:val="-1"/>
        </w:rPr>
        <w:t>year.</w:t>
      </w:r>
      <w:r>
        <w:rPr>
          <w:spacing w:val="51"/>
        </w:rPr>
        <w:t xml:space="preserve"> </w:t>
      </w:r>
      <w:r>
        <w:t>Meetings</w:t>
      </w:r>
      <w:r>
        <w:rPr>
          <w:spacing w:val="26"/>
        </w:rPr>
        <w:t xml:space="preserve"> </w:t>
      </w:r>
      <w:r>
        <w:t>of</w:t>
      </w:r>
      <w:r>
        <w:rPr>
          <w:spacing w:val="25"/>
        </w:rPr>
        <w:t xml:space="preserve"> </w:t>
      </w:r>
      <w:r>
        <w:t>the</w:t>
      </w:r>
      <w:r>
        <w:rPr>
          <w:spacing w:val="25"/>
        </w:rPr>
        <w:t xml:space="preserve"> </w:t>
      </w:r>
      <w:r>
        <w:t>ERM Steering Committee</w:t>
      </w:r>
      <w:r>
        <w:rPr>
          <w:spacing w:val="59"/>
        </w:rPr>
        <w:t xml:space="preserve"> </w:t>
      </w:r>
      <w:r>
        <w:t>may</w:t>
      </w:r>
      <w:r>
        <w:rPr>
          <w:spacing w:val="-5"/>
        </w:rPr>
        <w:t xml:space="preserve"> </w:t>
      </w:r>
      <w:r>
        <w:rPr>
          <w:spacing w:val="1"/>
        </w:rPr>
        <w:t>be</w:t>
      </w:r>
      <w:r>
        <w:rPr>
          <w:spacing w:val="-1"/>
        </w:rPr>
        <w:t xml:space="preserve"> called</w:t>
      </w:r>
      <w:r>
        <w:t xml:space="preserve"> </w:t>
      </w:r>
      <w:r>
        <w:rPr>
          <w:spacing w:val="2"/>
        </w:rPr>
        <w:t>by</w:t>
      </w:r>
      <w:r>
        <w:rPr>
          <w:spacing w:val="-4"/>
        </w:rPr>
        <w:t xml:space="preserve"> </w:t>
      </w:r>
      <w:r>
        <w:t>the</w:t>
      </w:r>
      <w:r>
        <w:rPr>
          <w:spacing w:val="-1"/>
        </w:rPr>
        <w:t xml:space="preserve"> Chairperson.</w:t>
      </w:r>
    </w:p>
    <w:p w:rsidR="00992E10" w:rsidRDefault="00992E10">
      <w:pPr>
        <w:pStyle w:val="BodyText"/>
        <w:ind w:left="100" w:right="122" w:firstLine="0"/>
        <w:jc w:val="both"/>
      </w:pPr>
      <w:r>
        <w:rPr>
          <w:spacing w:val="-1"/>
        </w:rPr>
        <w:t xml:space="preserve">The ERM Steering Committee shall establish sub committees of its members or elect subject matter experts from within the University community to serve in order to best identify and analyze risk and opportunities and to then development mitigation plans for risk and enhancement plans for opportunities. </w:t>
      </w:r>
    </w:p>
    <w:p w:rsidR="00375CE6" w:rsidRDefault="00D11B5D">
      <w:pPr>
        <w:pStyle w:val="BodyText"/>
        <w:ind w:left="100" w:right="119" w:firstLine="0"/>
        <w:jc w:val="both"/>
      </w:pPr>
      <w:r>
        <w:t>The</w:t>
      </w:r>
      <w:r>
        <w:rPr>
          <w:spacing w:val="53"/>
        </w:rPr>
        <w:t xml:space="preserve"> </w:t>
      </w:r>
      <w:r>
        <w:t>ERM Steering Committee</w:t>
      </w:r>
      <w:r>
        <w:rPr>
          <w:spacing w:val="55"/>
        </w:rPr>
        <w:t xml:space="preserve"> </w:t>
      </w:r>
      <w:r>
        <w:rPr>
          <w:spacing w:val="-1"/>
        </w:rPr>
        <w:t>shall</w:t>
      </w:r>
      <w:r>
        <w:rPr>
          <w:spacing w:val="55"/>
        </w:rPr>
        <w:t xml:space="preserve"> </w:t>
      </w:r>
      <w:r>
        <w:t>maintain</w:t>
      </w:r>
      <w:r>
        <w:rPr>
          <w:spacing w:val="54"/>
        </w:rPr>
        <w:t xml:space="preserve"> </w:t>
      </w:r>
      <w:r>
        <w:t>minutes</w:t>
      </w:r>
      <w:r>
        <w:rPr>
          <w:spacing w:val="54"/>
        </w:rPr>
        <w:t xml:space="preserve"> </w:t>
      </w:r>
      <w:r>
        <w:t>of</w:t>
      </w:r>
      <w:r>
        <w:rPr>
          <w:spacing w:val="54"/>
        </w:rPr>
        <w:t xml:space="preserve"> </w:t>
      </w:r>
      <w:r>
        <w:t>all</w:t>
      </w:r>
      <w:r>
        <w:rPr>
          <w:spacing w:val="55"/>
        </w:rPr>
        <w:t xml:space="preserve"> </w:t>
      </w:r>
      <w:r>
        <w:t>its</w:t>
      </w:r>
      <w:r>
        <w:rPr>
          <w:spacing w:val="55"/>
        </w:rPr>
        <w:t xml:space="preserve"> </w:t>
      </w:r>
      <w:r>
        <w:rPr>
          <w:spacing w:val="-1"/>
        </w:rPr>
        <w:t>meetings</w:t>
      </w:r>
      <w:r>
        <w:rPr>
          <w:spacing w:val="55"/>
        </w:rPr>
        <w:t xml:space="preserve"> </w:t>
      </w:r>
      <w:r>
        <w:rPr>
          <w:spacing w:val="-1"/>
        </w:rPr>
        <w:t>and</w:t>
      </w:r>
      <w:r>
        <w:rPr>
          <w:spacing w:val="54"/>
        </w:rPr>
        <w:t xml:space="preserve"> </w:t>
      </w:r>
      <w:r>
        <w:t>shall</w:t>
      </w:r>
      <w:r>
        <w:rPr>
          <w:spacing w:val="55"/>
        </w:rPr>
        <w:t xml:space="preserve"> </w:t>
      </w:r>
      <w:r>
        <w:rPr>
          <w:spacing w:val="-1"/>
        </w:rPr>
        <w:t>report</w:t>
      </w:r>
      <w:r>
        <w:rPr>
          <w:spacing w:val="54"/>
        </w:rPr>
        <w:t xml:space="preserve"> </w:t>
      </w:r>
      <w:r>
        <w:t>no</w:t>
      </w:r>
      <w:r>
        <w:rPr>
          <w:spacing w:val="54"/>
        </w:rPr>
        <w:t xml:space="preserve"> </w:t>
      </w:r>
      <w:r>
        <w:t>less</w:t>
      </w:r>
      <w:r>
        <w:rPr>
          <w:spacing w:val="55"/>
        </w:rPr>
        <w:t xml:space="preserve"> </w:t>
      </w:r>
      <w:r>
        <w:t>than</w:t>
      </w:r>
      <w:r>
        <w:rPr>
          <w:spacing w:val="45"/>
        </w:rPr>
        <w:t xml:space="preserve"> </w:t>
      </w:r>
      <w:r>
        <w:rPr>
          <w:rFonts w:cs="Times New Roman"/>
        </w:rPr>
        <w:t>quarterly</w:t>
      </w:r>
      <w:r>
        <w:rPr>
          <w:rFonts w:cs="Times New Roman"/>
          <w:spacing w:val="-3"/>
        </w:rPr>
        <w:t xml:space="preserve"> </w:t>
      </w:r>
      <w:r>
        <w:rPr>
          <w:rFonts w:cs="Times New Roman"/>
        </w:rPr>
        <w:t>to</w:t>
      </w:r>
      <w:r>
        <w:rPr>
          <w:rFonts w:cs="Times New Roman"/>
          <w:spacing w:val="2"/>
        </w:rPr>
        <w:t xml:space="preserve"> </w:t>
      </w:r>
      <w:r>
        <w:rPr>
          <w:rFonts w:cs="Times New Roman"/>
        </w:rPr>
        <w:t>the</w:t>
      </w:r>
      <w:r>
        <w:rPr>
          <w:rFonts w:cs="Times New Roman"/>
          <w:spacing w:val="1"/>
        </w:rPr>
        <w:t xml:space="preserve"> </w:t>
      </w:r>
      <w:r>
        <w:rPr>
          <w:rFonts w:cs="Times New Roman"/>
          <w:spacing w:val="-1"/>
        </w:rPr>
        <w:t>President</w:t>
      </w:r>
      <w:r>
        <w:rPr>
          <w:rFonts w:cs="Times New Roman"/>
          <w:spacing w:val="2"/>
        </w:rPr>
        <w:t xml:space="preserve"> </w:t>
      </w:r>
      <w:r>
        <w:rPr>
          <w:rFonts w:cs="Times New Roman"/>
        </w:rPr>
        <w:t>of</w:t>
      </w:r>
      <w:r>
        <w:rPr>
          <w:rFonts w:cs="Times New Roman"/>
          <w:spacing w:val="1"/>
        </w:rPr>
        <w:t xml:space="preserve"> </w:t>
      </w:r>
      <w:r>
        <w:rPr>
          <w:rFonts w:cs="Times New Roman"/>
        </w:rPr>
        <w:t>ODU</w:t>
      </w:r>
      <w:r>
        <w:rPr>
          <w:rFonts w:cs="Times New Roman"/>
          <w:spacing w:val="2"/>
        </w:rPr>
        <w:t xml:space="preserve"> </w:t>
      </w:r>
      <w:r>
        <w:rPr>
          <w:rFonts w:cs="Times New Roman"/>
          <w:spacing w:val="-1"/>
        </w:rPr>
        <w:t>regarding</w:t>
      </w:r>
      <w:r>
        <w:rPr>
          <w:rFonts w:cs="Times New Roman"/>
          <w:spacing w:val="2"/>
        </w:rPr>
        <w:t xml:space="preserve"> </w:t>
      </w:r>
      <w:r>
        <w:rPr>
          <w:rFonts w:cs="Times New Roman"/>
        </w:rPr>
        <w:t>the</w:t>
      </w:r>
      <w:r>
        <w:rPr>
          <w:rFonts w:cs="Times New Roman"/>
          <w:spacing w:val="1"/>
        </w:rPr>
        <w:t xml:space="preserve"> </w:t>
      </w:r>
      <w:r>
        <w:rPr>
          <w:rFonts w:cs="Times New Roman"/>
          <w:spacing w:val="-1"/>
        </w:rPr>
        <w:t>Council’s</w:t>
      </w:r>
      <w:r>
        <w:rPr>
          <w:rFonts w:cs="Times New Roman"/>
          <w:spacing w:val="1"/>
        </w:rPr>
        <w:t xml:space="preserve"> </w:t>
      </w:r>
      <w:r>
        <w:rPr>
          <w:rFonts w:cs="Times New Roman"/>
          <w:spacing w:val="-1"/>
        </w:rPr>
        <w:t>activities,</w:t>
      </w:r>
      <w:r>
        <w:rPr>
          <w:rFonts w:cs="Times New Roman"/>
        </w:rPr>
        <w:t xml:space="preserve"> </w:t>
      </w:r>
      <w:r>
        <w:rPr>
          <w:rFonts w:cs="Times New Roman"/>
          <w:spacing w:val="-1"/>
        </w:rPr>
        <w:t>findings,</w:t>
      </w:r>
      <w:r>
        <w:rPr>
          <w:rFonts w:cs="Times New Roman"/>
          <w:spacing w:val="2"/>
        </w:rPr>
        <w:t xml:space="preserve"> </w:t>
      </w:r>
      <w:r>
        <w:rPr>
          <w:rFonts w:cs="Times New Roman"/>
          <w:spacing w:val="-1"/>
        </w:rPr>
        <w:t>conclusions,</w:t>
      </w:r>
      <w:r>
        <w:rPr>
          <w:rFonts w:cs="Times New Roman"/>
          <w:spacing w:val="105"/>
        </w:rPr>
        <w:t xml:space="preserve"> </w:t>
      </w:r>
      <w:r>
        <w:rPr>
          <w:spacing w:val="-1"/>
        </w:rPr>
        <w:t>and</w:t>
      </w:r>
      <w:r>
        <w:rPr>
          <w:spacing w:val="23"/>
        </w:rPr>
        <w:t xml:space="preserve"> </w:t>
      </w:r>
      <w:r>
        <w:rPr>
          <w:spacing w:val="-1"/>
        </w:rPr>
        <w:t>recommendations.</w:t>
      </w:r>
      <w:r>
        <w:rPr>
          <w:spacing w:val="47"/>
        </w:rPr>
        <w:t xml:space="preserve"> </w:t>
      </w:r>
      <w:r>
        <w:t>The</w:t>
      </w:r>
      <w:r>
        <w:rPr>
          <w:spacing w:val="22"/>
        </w:rPr>
        <w:t xml:space="preserve"> </w:t>
      </w:r>
      <w:r>
        <w:t>ERM Steering Committee</w:t>
      </w:r>
      <w:r>
        <w:rPr>
          <w:spacing w:val="22"/>
        </w:rPr>
        <w:t xml:space="preserve"> </w:t>
      </w:r>
      <w:r>
        <w:rPr>
          <w:spacing w:val="-1"/>
        </w:rPr>
        <w:t>shall</w:t>
      </w:r>
      <w:r>
        <w:rPr>
          <w:spacing w:val="24"/>
        </w:rPr>
        <w:t xml:space="preserve"> </w:t>
      </w:r>
      <w:r>
        <w:t>also</w:t>
      </w:r>
      <w:r>
        <w:rPr>
          <w:spacing w:val="23"/>
        </w:rPr>
        <w:t xml:space="preserve"> </w:t>
      </w:r>
      <w:r>
        <w:rPr>
          <w:spacing w:val="-1"/>
        </w:rPr>
        <w:t>report</w:t>
      </w:r>
      <w:r>
        <w:rPr>
          <w:spacing w:val="23"/>
        </w:rPr>
        <w:t xml:space="preserve"> </w:t>
      </w:r>
      <w:r>
        <w:t>to</w:t>
      </w:r>
      <w:r>
        <w:rPr>
          <w:spacing w:val="24"/>
        </w:rPr>
        <w:t xml:space="preserve"> </w:t>
      </w:r>
      <w:r>
        <w:t>the</w:t>
      </w:r>
      <w:r>
        <w:rPr>
          <w:spacing w:val="20"/>
        </w:rPr>
        <w:t xml:space="preserve"> </w:t>
      </w:r>
      <w:r>
        <w:rPr>
          <w:spacing w:val="-1"/>
        </w:rPr>
        <w:t>Operations</w:t>
      </w:r>
      <w:r>
        <w:rPr>
          <w:spacing w:val="24"/>
        </w:rPr>
        <w:t xml:space="preserve"> </w:t>
      </w:r>
      <w:r>
        <w:rPr>
          <w:spacing w:val="-1"/>
        </w:rPr>
        <w:t>and</w:t>
      </w:r>
      <w:r>
        <w:rPr>
          <w:spacing w:val="23"/>
        </w:rPr>
        <w:t xml:space="preserve"> </w:t>
      </w:r>
      <w:r>
        <w:t>Risk</w:t>
      </w:r>
      <w:r>
        <w:rPr>
          <w:spacing w:val="75"/>
        </w:rPr>
        <w:t xml:space="preserve"> </w:t>
      </w:r>
      <w:r>
        <w:rPr>
          <w:spacing w:val="-1"/>
        </w:rPr>
        <w:t>Management</w:t>
      </w:r>
      <w:r>
        <w:t xml:space="preserve"> Committee of ODU</w:t>
      </w:r>
      <w:r>
        <w:rPr>
          <w:spacing w:val="2"/>
        </w:rPr>
        <w:t xml:space="preserve"> </w:t>
      </w:r>
      <w:r>
        <w:rPr>
          <w:spacing w:val="-1"/>
        </w:rPr>
        <w:t>Board</w:t>
      </w:r>
      <w:r>
        <w:t xml:space="preserve"> of Visitors, </w:t>
      </w:r>
      <w:r>
        <w:rPr>
          <w:spacing w:val="-1"/>
        </w:rPr>
        <w:t>coordinated</w:t>
      </w:r>
      <w:r>
        <w:t xml:space="preserve"> </w:t>
      </w:r>
      <w:r>
        <w:rPr>
          <w:spacing w:val="-1"/>
        </w:rPr>
        <w:t>through</w:t>
      </w:r>
      <w:r>
        <w:t xml:space="preserve"> the</w:t>
      </w:r>
      <w:r>
        <w:rPr>
          <w:spacing w:val="1"/>
        </w:rPr>
        <w:t xml:space="preserve"> </w:t>
      </w:r>
      <w:r>
        <w:t>Vice</w:t>
      </w:r>
      <w:r>
        <w:rPr>
          <w:spacing w:val="-1"/>
        </w:rPr>
        <w:t xml:space="preserve"> President</w:t>
      </w:r>
      <w:r>
        <w:rPr>
          <w:spacing w:val="75"/>
        </w:rPr>
        <w:t xml:space="preserve"> </w:t>
      </w:r>
      <w:r>
        <w:t>for</w:t>
      </w:r>
      <w:r>
        <w:rPr>
          <w:spacing w:val="-2"/>
        </w:rPr>
        <w:t xml:space="preserve"> </w:t>
      </w:r>
      <w:r>
        <w:rPr>
          <w:spacing w:val="-1"/>
        </w:rPr>
        <w:t>Operations.</w:t>
      </w:r>
    </w:p>
    <w:p w:rsidR="00375CE6" w:rsidRDefault="00D11B5D">
      <w:pPr>
        <w:pStyle w:val="BodyText"/>
        <w:numPr>
          <w:ilvl w:val="0"/>
          <w:numId w:val="3"/>
        </w:numPr>
        <w:tabs>
          <w:tab w:val="left" w:pos="461"/>
        </w:tabs>
        <w:jc w:val="both"/>
      </w:pPr>
      <w:r>
        <w:rPr>
          <w:spacing w:val="-1"/>
        </w:rPr>
        <w:t>RESPONSIBILITIES.</w:t>
      </w:r>
    </w:p>
    <w:p w:rsidR="00375CE6" w:rsidRDefault="00D11B5D">
      <w:pPr>
        <w:pStyle w:val="BodyText"/>
        <w:ind w:left="100" w:right="117" w:firstLine="0"/>
        <w:jc w:val="both"/>
      </w:pPr>
      <w:r>
        <w:t>The</w:t>
      </w:r>
      <w:r>
        <w:rPr>
          <w:spacing w:val="46"/>
        </w:rPr>
        <w:t xml:space="preserve"> </w:t>
      </w:r>
      <w:r>
        <w:t>primary</w:t>
      </w:r>
      <w:r>
        <w:rPr>
          <w:spacing w:val="40"/>
        </w:rPr>
        <w:t xml:space="preserve"> </w:t>
      </w:r>
      <w:r>
        <w:t>responsibility</w:t>
      </w:r>
      <w:r>
        <w:rPr>
          <w:spacing w:val="40"/>
        </w:rPr>
        <w:t xml:space="preserve"> </w:t>
      </w:r>
      <w:r>
        <w:t>of</w:t>
      </w:r>
      <w:r>
        <w:rPr>
          <w:spacing w:val="47"/>
        </w:rPr>
        <w:t xml:space="preserve"> </w:t>
      </w:r>
      <w:r>
        <w:t>the</w:t>
      </w:r>
      <w:r>
        <w:rPr>
          <w:spacing w:val="47"/>
        </w:rPr>
        <w:t xml:space="preserve"> </w:t>
      </w:r>
      <w:r w:rsidR="00992E10">
        <w:rPr>
          <w:spacing w:val="-1"/>
        </w:rPr>
        <w:t>Steering Committee</w:t>
      </w:r>
      <w:r w:rsidR="009A558F">
        <w:rPr>
          <w:spacing w:val="-1"/>
        </w:rPr>
        <w:t xml:space="preserve"> (SC)</w:t>
      </w:r>
      <w:r>
        <w:rPr>
          <w:spacing w:val="48"/>
        </w:rPr>
        <w:t xml:space="preserve"> </w:t>
      </w:r>
      <w:r>
        <w:t>is</w:t>
      </w:r>
      <w:r>
        <w:rPr>
          <w:spacing w:val="48"/>
        </w:rPr>
        <w:t xml:space="preserve"> </w:t>
      </w:r>
      <w:r>
        <w:t>to</w:t>
      </w:r>
      <w:r>
        <w:rPr>
          <w:spacing w:val="45"/>
        </w:rPr>
        <w:t xml:space="preserve"> </w:t>
      </w:r>
      <w:r>
        <w:rPr>
          <w:spacing w:val="-1"/>
        </w:rPr>
        <w:t>oversee</w:t>
      </w:r>
      <w:r>
        <w:rPr>
          <w:spacing w:val="46"/>
        </w:rPr>
        <w:t xml:space="preserve"> </w:t>
      </w:r>
      <w:r>
        <w:t>that</w:t>
      </w:r>
      <w:r>
        <w:rPr>
          <w:spacing w:val="47"/>
        </w:rPr>
        <w:t xml:space="preserve"> </w:t>
      </w:r>
      <w:r>
        <w:t>sound</w:t>
      </w:r>
      <w:r>
        <w:rPr>
          <w:spacing w:val="48"/>
        </w:rPr>
        <w:t xml:space="preserve"> </w:t>
      </w:r>
      <w:r>
        <w:rPr>
          <w:spacing w:val="-1"/>
        </w:rPr>
        <w:t>policies,</w:t>
      </w:r>
      <w:r>
        <w:rPr>
          <w:spacing w:val="48"/>
        </w:rPr>
        <w:t xml:space="preserve"> </w:t>
      </w:r>
      <w:r>
        <w:rPr>
          <w:spacing w:val="-1"/>
        </w:rPr>
        <w:t>procedures,</w:t>
      </w:r>
      <w:r>
        <w:rPr>
          <w:spacing w:val="48"/>
        </w:rPr>
        <w:t xml:space="preserve"> </w:t>
      </w:r>
      <w:r>
        <w:rPr>
          <w:spacing w:val="1"/>
        </w:rPr>
        <w:t>and</w:t>
      </w:r>
      <w:r>
        <w:rPr>
          <w:spacing w:val="63"/>
        </w:rPr>
        <w:t xml:space="preserve"> </w:t>
      </w:r>
      <w:r>
        <w:rPr>
          <w:spacing w:val="-1"/>
        </w:rPr>
        <w:t>practices</w:t>
      </w:r>
      <w:r>
        <w:rPr>
          <w:spacing w:val="12"/>
        </w:rPr>
        <w:t xml:space="preserve"> </w:t>
      </w:r>
      <w:r>
        <w:t>are</w:t>
      </w:r>
      <w:r>
        <w:rPr>
          <w:spacing w:val="10"/>
        </w:rPr>
        <w:t xml:space="preserve"> </w:t>
      </w:r>
      <w:r>
        <w:t>in</w:t>
      </w:r>
      <w:r>
        <w:rPr>
          <w:spacing w:val="12"/>
        </w:rPr>
        <w:t xml:space="preserve"> </w:t>
      </w:r>
      <w:r>
        <w:rPr>
          <w:spacing w:val="-1"/>
        </w:rPr>
        <w:t>place</w:t>
      </w:r>
      <w:r>
        <w:rPr>
          <w:spacing w:val="10"/>
        </w:rPr>
        <w:t xml:space="preserve"> </w:t>
      </w:r>
      <w:r>
        <w:t>for</w:t>
      </w:r>
      <w:r>
        <w:rPr>
          <w:spacing w:val="12"/>
        </w:rPr>
        <w:t xml:space="preserve"> </w:t>
      </w:r>
      <w:r>
        <w:t>the</w:t>
      </w:r>
      <w:r>
        <w:rPr>
          <w:spacing w:val="11"/>
        </w:rPr>
        <w:t xml:space="preserve"> </w:t>
      </w:r>
      <w:r>
        <w:rPr>
          <w:spacing w:val="-1"/>
        </w:rPr>
        <w:t>enterprise-</w:t>
      </w:r>
      <w:r>
        <w:rPr>
          <w:rFonts w:cs="Times New Roman"/>
          <w:spacing w:val="-1"/>
        </w:rPr>
        <w:t>wide</w:t>
      </w:r>
      <w:r>
        <w:rPr>
          <w:rFonts w:cs="Times New Roman"/>
          <w:spacing w:val="10"/>
        </w:rPr>
        <w:t xml:space="preserve"> </w:t>
      </w:r>
      <w:r>
        <w:rPr>
          <w:rFonts w:cs="Times New Roman"/>
        </w:rPr>
        <w:t>risk</w:t>
      </w:r>
      <w:r>
        <w:rPr>
          <w:rFonts w:cs="Times New Roman"/>
          <w:spacing w:val="14"/>
        </w:rPr>
        <w:t xml:space="preserve"> </w:t>
      </w:r>
      <w:r>
        <w:rPr>
          <w:rFonts w:cs="Times New Roman"/>
          <w:spacing w:val="-1"/>
        </w:rPr>
        <w:t>management</w:t>
      </w:r>
      <w:r>
        <w:rPr>
          <w:rFonts w:cs="Times New Roman"/>
          <w:spacing w:val="11"/>
        </w:rPr>
        <w:t xml:space="preserve"> </w:t>
      </w:r>
      <w:r>
        <w:rPr>
          <w:rFonts w:cs="Times New Roman"/>
        </w:rPr>
        <w:t>of</w:t>
      </w:r>
      <w:r>
        <w:rPr>
          <w:rFonts w:cs="Times New Roman"/>
          <w:spacing w:val="11"/>
        </w:rPr>
        <w:t xml:space="preserve"> </w:t>
      </w:r>
      <w:r w:rsidR="00462BCC">
        <w:rPr>
          <w:rFonts w:cs="Times New Roman"/>
        </w:rPr>
        <w:t>the University</w:t>
      </w:r>
      <w:r>
        <w:rPr>
          <w:rFonts w:cs="Times New Roman"/>
          <w:spacing w:val="-1"/>
        </w:rPr>
        <w:t>’s</w:t>
      </w:r>
      <w:r>
        <w:rPr>
          <w:rFonts w:cs="Times New Roman"/>
          <w:spacing w:val="11"/>
        </w:rPr>
        <w:t xml:space="preserve"> </w:t>
      </w:r>
      <w:r>
        <w:rPr>
          <w:rFonts w:cs="Times New Roman"/>
          <w:spacing w:val="-1"/>
        </w:rPr>
        <w:t>operational</w:t>
      </w:r>
      <w:r>
        <w:rPr>
          <w:rFonts w:cs="Times New Roman"/>
          <w:spacing w:val="12"/>
        </w:rPr>
        <w:t xml:space="preserve"> </w:t>
      </w:r>
      <w:r>
        <w:rPr>
          <w:rFonts w:cs="Times New Roman"/>
        </w:rPr>
        <w:t>risks</w:t>
      </w:r>
      <w:r>
        <w:rPr>
          <w:rFonts w:cs="Times New Roman"/>
          <w:spacing w:val="79"/>
        </w:rPr>
        <w:t xml:space="preserve"> </w:t>
      </w:r>
      <w:r>
        <w:rPr>
          <w:rFonts w:cs="Times New Roman"/>
          <w:spacing w:val="-1"/>
        </w:rPr>
        <w:t>and</w:t>
      </w:r>
      <w:r>
        <w:rPr>
          <w:rFonts w:cs="Times New Roman"/>
          <w:spacing w:val="26"/>
        </w:rPr>
        <w:t xml:space="preserve"> </w:t>
      </w:r>
      <w:r>
        <w:rPr>
          <w:rFonts w:cs="Times New Roman"/>
        </w:rPr>
        <w:t>to</w:t>
      </w:r>
      <w:r>
        <w:rPr>
          <w:rFonts w:cs="Times New Roman"/>
          <w:spacing w:val="26"/>
        </w:rPr>
        <w:t xml:space="preserve"> </w:t>
      </w:r>
      <w:r>
        <w:rPr>
          <w:rFonts w:cs="Times New Roman"/>
          <w:spacing w:val="-1"/>
        </w:rPr>
        <w:t>report</w:t>
      </w:r>
      <w:r>
        <w:rPr>
          <w:rFonts w:cs="Times New Roman"/>
          <w:spacing w:val="25"/>
        </w:rPr>
        <w:t xml:space="preserve"> </w:t>
      </w:r>
      <w:r>
        <w:rPr>
          <w:rFonts w:cs="Times New Roman"/>
        </w:rPr>
        <w:t>the</w:t>
      </w:r>
      <w:r>
        <w:rPr>
          <w:rFonts w:cs="Times New Roman"/>
          <w:spacing w:val="25"/>
        </w:rPr>
        <w:t xml:space="preserve"> </w:t>
      </w:r>
      <w:r>
        <w:rPr>
          <w:rFonts w:cs="Times New Roman"/>
          <w:spacing w:val="-1"/>
        </w:rPr>
        <w:t>results</w:t>
      </w:r>
      <w:r>
        <w:rPr>
          <w:rFonts w:cs="Times New Roman"/>
          <w:spacing w:val="24"/>
        </w:rPr>
        <w:t xml:space="preserve"> </w:t>
      </w:r>
      <w:r>
        <w:rPr>
          <w:rFonts w:cs="Times New Roman"/>
        </w:rPr>
        <w:t>of</w:t>
      </w:r>
      <w:r>
        <w:rPr>
          <w:rFonts w:cs="Times New Roman"/>
          <w:spacing w:val="25"/>
        </w:rPr>
        <w:t xml:space="preserve"> </w:t>
      </w:r>
      <w:r>
        <w:rPr>
          <w:rFonts w:cs="Times New Roman"/>
        </w:rPr>
        <w:t>the</w:t>
      </w:r>
      <w:r>
        <w:rPr>
          <w:rFonts w:cs="Times New Roman"/>
          <w:spacing w:val="25"/>
        </w:rPr>
        <w:t xml:space="preserve"> </w:t>
      </w:r>
      <w:r w:rsidR="009A558F">
        <w:rPr>
          <w:rFonts w:cs="Times New Roman"/>
          <w:spacing w:val="-1"/>
        </w:rPr>
        <w:t xml:space="preserve">SC </w:t>
      </w:r>
      <w:proofErr w:type="gramStart"/>
      <w:r w:rsidR="009A558F">
        <w:rPr>
          <w:rFonts w:cs="Times New Roman"/>
          <w:spacing w:val="-1"/>
        </w:rPr>
        <w:t>its</w:t>
      </w:r>
      <w:proofErr w:type="gramEnd"/>
      <w:r w:rsidR="009A558F">
        <w:rPr>
          <w:rFonts w:cs="Times New Roman"/>
          <w:spacing w:val="-1"/>
        </w:rPr>
        <w:t xml:space="preserve"> </w:t>
      </w:r>
      <w:r w:rsidR="009A558F">
        <w:t>various operational risk sub committees’</w:t>
      </w:r>
      <w:r w:rsidR="009A558F">
        <w:rPr>
          <w:rFonts w:cs="Times New Roman"/>
          <w:spacing w:val="-1"/>
        </w:rPr>
        <w:t xml:space="preserve"> </w:t>
      </w:r>
      <w:r>
        <w:rPr>
          <w:rFonts w:cs="Times New Roman"/>
          <w:spacing w:val="-1"/>
        </w:rPr>
        <w:t>activities</w:t>
      </w:r>
      <w:r>
        <w:rPr>
          <w:rFonts w:cs="Times New Roman"/>
          <w:spacing w:val="26"/>
        </w:rPr>
        <w:t xml:space="preserve"> </w:t>
      </w:r>
      <w:r>
        <w:rPr>
          <w:rFonts w:cs="Times New Roman"/>
        </w:rPr>
        <w:t>to</w:t>
      </w:r>
      <w:r>
        <w:rPr>
          <w:rFonts w:cs="Times New Roman"/>
          <w:spacing w:val="26"/>
        </w:rPr>
        <w:t xml:space="preserve"> </w:t>
      </w:r>
      <w:r>
        <w:rPr>
          <w:rFonts w:cs="Times New Roman"/>
        </w:rPr>
        <w:t>the</w:t>
      </w:r>
      <w:r>
        <w:rPr>
          <w:rFonts w:cs="Times New Roman"/>
          <w:spacing w:val="25"/>
        </w:rPr>
        <w:t xml:space="preserve"> </w:t>
      </w:r>
      <w:r>
        <w:rPr>
          <w:rFonts w:cs="Times New Roman"/>
          <w:spacing w:val="-1"/>
        </w:rPr>
        <w:t>senior</w:t>
      </w:r>
      <w:r>
        <w:rPr>
          <w:rFonts w:cs="Times New Roman"/>
          <w:spacing w:val="25"/>
        </w:rPr>
        <w:t xml:space="preserve"> </w:t>
      </w:r>
      <w:r>
        <w:rPr>
          <w:rFonts w:cs="Times New Roman"/>
          <w:spacing w:val="-1"/>
        </w:rPr>
        <w:t>Administration</w:t>
      </w:r>
      <w:r>
        <w:rPr>
          <w:rFonts w:cs="Times New Roman"/>
          <w:spacing w:val="26"/>
        </w:rPr>
        <w:t xml:space="preserve"> </w:t>
      </w:r>
      <w:r>
        <w:rPr>
          <w:rFonts w:cs="Times New Roman"/>
        </w:rPr>
        <w:t>of</w:t>
      </w:r>
      <w:r>
        <w:rPr>
          <w:rFonts w:cs="Times New Roman"/>
          <w:spacing w:val="25"/>
        </w:rPr>
        <w:t xml:space="preserve"> </w:t>
      </w:r>
      <w:r w:rsidR="00462BCC">
        <w:rPr>
          <w:rFonts w:cs="Times New Roman"/>
        </w:rPr>
        <w:t>the University</w:t>
      </w:r>
      <w:r w:rsidR="009A558F">
        <w:t>.</w:t>
      </w:r>
      <w:r>
        <w:rPr>
          <w:spacing w:val="35"/>
        </w:rPr>
        <w:t xml:space="preserve"> </w:t>
      </w:r>
      <w:r>
        <w:t>The</w:t>
      </w:r>
      <w:r>
        <w:rPr>
          <w:spacing w:val="46"/>
        </w:rPr>
        <w:t xml:space="preserve"> </w:t>
      </w:r>
      <w:r>
        <w:rPr>
          <w:spacing w:val="-1"/>
        </w:rPr>
        <w:t>senior</w:t>
      </w:r>
      <w:r>
        <w:rPr>
          <w:spacing w:val="41"/>
        </w:rPr>
        <w:t xml:space="preserve"> </w:t>
      </w:r>
      <w:r w:rsidR="009A558F">
        <w:rPr>
          <w:spacing w:val="-1"/>
        </w:rPr>
        <w:t>a</w:t>
      </w:r>
      <w:r>
        <w:rPr>
          <w:spacing w:val="-1"/>
        </w:rPr>
        <w:t>dministration</w:t>
      </w:r>
      <w:r>
        <w:t xml:space="preserve"> </w:t>
      </w:r>
      <w:r>
        <w:rPr>
          <w:spacing w:val="-1"/>
        </w:rPr>
        <w:t>and</w:t>
      </w:r>
      <w:r>
        <w:t xml:space="preserve"> </w:t>
      </w:r>
      <w:r>
        <w:rPr>
          <w:spacing w:val="-1"/>
        </w:rPr>
        <w:t>management</w:t>
      </w:r>
      <w:r>
        <w:t xml:space="preserve"> of </w:t>
      </w:r>
      <w:r w:rsidR="00462BCC">
        <w:t>the University</w:t>
      </w:r>
      <w:r>
        <w:rPr>
          <w:spacing w:val="-1"/>
        </w:rPr>
        <w:t xml:space="preserve"> </w:t>
      </w:r>
      <w:r>
        <w:t>is</w:t>
      </w:r>
      <w:r>
        <w:rPr>
          <w:spacing w:val="2"/>
        </w:rPr>
        <w:t xml:space="preserve"> </w:t>
      </w:r>
      <w:r>
        <w:rPr>
          <w:spacing w:val="-1"/>
        </w:rPr>
        <w:t>responsible</w:t>
      </w:r>
      <w:r>
        <w:t xml:space="preserve"> </w:t>
      </w:r>
      <w:r>
        <w:rPr>
          <w:spacing w:val="-1"/>
        </w:rPr>
        <w:t>for</w:t>
      </w:r>
      <w:r>
        <w:t xml:space="preserve"> satisfactorily</w:t>
      </w:r>
      <w:r>
        <w:rPr>
          <w:spacing w:val="-5"/>
        </w:rPr>
        <w:t xml:space="preserve"> </w:t>
      </w:r>
      <w:r>
        <w:rPr>
          <w:spacing w:val="-1"/>
        </w:rPr>
        <w:t>mitigating</w:t>
      </w:r>
      <w:r>
        <w:rPr>
          <w:spacing w:val="-3"/>
        </w:rPr>
        <w:t xml:space="preserve"> </w:t>
      </w:r>
      <w:r>
        <w:t>risks.</w:t>
      </w:r>
    </w:p>
    <w:p w:rsidR="00375CE6" w:rsidRDefault="00D11B5D">
      <w:pPr>
        <w:pStyle w:val="BodyText"/>
        <w:ind w:left="100" w:firstLine="0"/>
        <w:jc w:val="both"/>
      </w:pPr>
      <w:r>
        <w:t>The</w:t>
      </w:r>
      <w:r>
        <w:rPr>
          <w:spacing w:val="-2"/>
        </w:rPr>
        <w:t xml:space="preserve"> </w:t>
      </w:r>
      <w:r>
        <w:rPr>
          <w:spacing w:val="-1"/>
        </w:rPr>
        <w:t>Council</w:t>
      </w:r>
      <w:r>
        <w:t xml:space="preserve"> </w:t>
      </w:r>
      <w:r>
        <w:rPr>
          <w:spacing w:val="-1"/>
        </w:rPr>
        <w:t>shall:</w:t>
      </w:r>
    </w:p>
    <w:p w:rsidR="00375CE6" w:rsidRDefault="00D11B5D">
      <w:pPr>
        <w:pStyle w:val="BodyText"/>
        <w:numPr>
          <w:ilvl w:val="1"/>
          <w:numId w:val="3"/>
        </w:numPr>
        <w:tabs>
          <w:tab w:val="left" w:pos="821"/>
        </w:tabs>
        <w:ind w:right="124"/>
      </w:pPr>
      <w:r>
        <w:t>Promote</w:t>
      </w:r>
      <w:r>
        <w:rPr>
          <w:spacing w:val="6"/>
        </w:rPr>
        <w:t xml:space="preserve"> </w:t>
      </w:r>
      <w:r>
        <w:rPr>
          <w:spacing w:val="-1"/>
        </w:rPr>
        <w:t>and</w:t>
      </w:r>
      <w:r>
        <w:rPr>
          <w:spacing w:val="6"/>
        </w:rPr>
        <w:t xml:space="preserve"> </w:t>
      </w:r>
      <w:r>
        <w:rPr>
          <w:spacing w:val="-1"/>
        </w:rPr>
        <w:t>advance</w:t>
      </w:r>
      <w:r>
        <w:rPr>
          <w:spacing w:val="6"/>
        </w:rPr>
        <w:t xml:space="preserve"> </w:t>
      </w:r>
      <w:r>
        <w:t>risk</w:t>
      </w:r>
      <w:r>
        <w:rPr>
          <w:spacing w:val="6"/>
        </w:rPr>
        <w:t xml:space="preserve"> </w:t>
      </w:r>
      <w:r>
        <w:rPr>
          <w:spacing w:val="-1"/>
        </w:rPr>
        <w:t>awareness</w:t>
      </w:r>
      <w:r>
        <w:rPr>
          <w:spacing w:val="7"/>
        </w:rPr>
        <w:t xml:space="preserve"> </w:t>
      </w:r>
      <w:r>
        <w:rPr>
          <w:spacing w:val="-1"/>
        </w:rPr>
        <w:t>and</w:t>
      </w:r>
      <w:r>
        <w:rPr>
          <w:spacing w:val="6"/>
        </w:rPr>
        <w:t xml:space="preserve"> </w:t>
      </w:r>
      <w:r>
        <w:t>understanding</w:t>
      </w:r>
      <w:r>
        <w:rPr>
          <w:spacing w:val="5"/>
        </w:rPr>
        <w:t xml:space="preserve"> </w:t>
      </w:r>
      <w:r>
        <w:rPr>
          <w:spacing w:val="-1"/>
        </w:rPr>
        <w:t>through</w:t>
      </w:r>
      <w:r>
        <w:rPr>
          <w:spacing w:val="6"/>
        </w:rPr>
        <w:t xml:space="preserve"> </w:t>
      </w:r>
      <w:r>
        <w:t>discussions</w:t>
      </w:r>
      <w:r>
        <w:rPr>
          <w:spacing w:val="7"/>
        </w:rPr>
        <w:t xml:space="preserve"> </w:t>
      </w:r>
      <w:r>
        <w:t>with</w:t>
      </w:r>
      <w:r>
        <w:rPr>
          <w:spacing w:val="7"/>
        </w:rPr>
        <w:t xml:space="preserve"> </w:t>
      </w:r>
      <w:r w:rsidR="001B04D4">
        <w:rPr>
          <w:spacing w:val="-1"/>
        </w:rPr>
        <w:t xml:space="preserve">risk SC </w:t>
      </w:r>
      <w:r w:rsidR="001B04D4">
        <w:rPr>
          <w:spacing w:val="55"/>
        </w:rPr>
        <w:t>members</w:t>
      </w:r>
      <w:r>
        <w:t xml:space="preserve"> </w:t>
      </w:r>
      <w:r>
        <w:rPr>
          <w:spacing w:val="-1"/>
        </w:rPr>
        <w:t>and</w:t>
      </w:r>
      <w:r>
        <w:t xml:space="preserve"> other </w:t>
      </w:r>
      <w:r>
        <w:rPr>
          <w:spacing w:val="-1"/>
        </w:rPr>
        <w:t>employee</w:t>
      </w:r>
      <w:r>
        <w:rPr>
          <w:spacing w:val="1"/>
        </w:rPr>
        <w:t xml:space="preserve"> </w:t>
      </w:r>
      <w:r>
        <w:rPr>
          <w:spacing w:val="-1"/>
        </w:rPr>
        <w:t>groups.</w:t>
      </w:r>
    </w:p>
    <w:p w:rsidR="00375CE6" w:rsidRDefault="00D11B5D">
      <w:pPr>
        <w:pStyle w:val="BodyText"/>
        <w:numPr>
          <w:ilvl w:val="1"/>
          <w:numId w:val="3"/>
        </w:numPr>
        <w:tabs>
          <w:tab w:val="left" w:pos="821"/>
        </w:tabs>
        <w:ind w:right="124"/>
      </w:pPr>
      <w:r>
        <w:t xml:space="preserve">Provide  </w:t>
      </w:r>
      <w:r>
        <w:rPr>
          <w:spacing w:val="17"/>
        </w:rPr>
        <w:t xml:space="preserve"> </w:t>
      </w:r>
      <w:r>
        <w:rPr>
          <w:spacing w:val="-1"/>
        </w:rPr>
        <w:t>leadership</w:t>
      </w:r>
      <w:r>
        <w:t xml:space="preserve">  </w:t>
      </w:r>
      <w:r>
        <w:rPr>
          <w:spacing w:val="18"/>
        </w:rPr>
        <w:t xml:space="preserve"> </w:t>
      </w:r>
      <w:r>
        <w:t xml:space="preserve">for  </w:t>
      </w:r>
      <w:r>
        <w:rPr>
          <w:spacing w:val="19"/>
        </w:rPr>
        <w:t xml:space="preserve"> </w:t>
      </w:r>
      <w:r>
        <w:t xml:space="preserve">the  </w:t>
      </w:r>
      <w:r>
        <w:rPr>
          <w:spacing w:val="18"/>
        </w:rPr>
        <w:t xml:space="preserve"> </w:t>
      </w:r>
      <w:r>
        <w:rPr>
          <w:spacing w:val="-1"/>
        </w:rPr>
        <w:t>identification,</w:t>
      </w:r>
      <w:r>
        <w:t xml:space="preserve">  </w:t>
      </w:r>
      <w:r>
        <w:rPr>
          <w:spacing w:val="18"/>
        </w:rPr>
        <w:t xml:space="preserve"> </w:t>
      </w:r>
      <w:r>
        <w:rPr>
          <w:spacing w:val="-1"/>
        </w:rPr>
        <w:t>resolution,</w:t>
      </w:r>
      <w:r>
        <w:t xml:space="preserve">  </w:t>
      </w:r>
      <w:r>
        <w:rPr>
          <w:spacing w:val="19"/>
        </w:rPr>
        <w:t xml:space="preserve"> </w:t>
      </w:r>
      <w:r>
        <w:rPr>
          <w:spacing w:val="-1"/>
        </w:rPr>
        <w:t>and</w:t>
      </w:r>
      <w:r>
        <w:t xml:space="preserve">  </w:t>
      </w:r>
      <w:r>
        <w:rPr>
          <w:spacing w:val="18"/>
        </w:rPr>
        <w:t xml:space="preserve"> </w:t>
      </w:r>
      <w:r>
        <w:rPr>
          <w:spacing w:val="-1"/>
        </w:rPr>
        <w:t>monitoring</w:t>
      </w:r>
      <w:r>
        <w:t xml:space="preserve">  </w:t>
      </w:r>
      <w:r>
        <w:rPr>
          <w:spacing w:val="16"/>
        </w:rPr>
        <w:t xml:space="preserve"> </w:t>
      </w:r>
      <w:r>
        <w:t xml:space="preserve">of  </w:t>
      </w:r>
      <w:r>
        <w:rPr>
          <w:spacing w:val="18"/>
        </w:rPr>
        <w:t xml:space="preserve"> </w:t>
      </w:r>
      <w:r>
        <w:t>cross-</w:t>
      </w:r>
      <w:r>
        <w:rPr>
          <w:spacing w:val="87"/>
        </w:rPr>
        <w:t xml:space="preserve"> </w:t>
      </w:r>
      <w:r>
        <w:rPr>
          <w:spacing w:val="-1"/>
        </w:rPr>
        <w:t>organizational</w:t>
      </w:r>
      <w:r>
        <w:t xml:space="preserve"> issues </w:t>
      </w:r>
      <w:r>
        <w:rPr>
          <w:spacing w:val="-1"/>
        </w:rPr>
        <w:t>related</w:t>
      </w:r>
      <w:r>
        <w:t xml:space="preserve"> to </w:t>
      </w:r>
      <w:r>
        <w:rPr>
          <w:spacing w:val="-1"/>
        </w:rPr>
        <w:t>risk.</w:t>
      </w:r>
    </w:p>
    <w:p w:rsidR="00375CE6" w:rsidRDefault="00D11B5D">
      <w:pPr>
        <w:pStyle w:val="BodyText"/>
        <w:numPr>
          <w:ilvl w:val="1"/>
          <w:numId w:val="3"/>
        </w:numPr>
        <w:tabs>
          <w:tab w:val="left" w:pos="821"/>
        </w:tabs>
        <w:ind w:right="124"/>
      </w:pPr>
      <w:r>
        <w:t>Assist</w:t>
      </w:r>
      <w:r>
        <w:rPr>
          <w:spacing w:val="22"/>
        </w:rPr>
        <w:t xml:space="preserve"> </w:t>
      </w:r>
      <w:r>
        <w:t>in</w:t>
      </w:r>
      <w:r>
        <w:rPr>
          <w:spacing w:val="21"/>
        </w:rPr>
        <w:t xml:space="preserve"> </w:t>
      </w:r>
      <w:r>
        <w:t>the</w:t>
      </w:r>
      <w:r>
        <w:rPr>
          <w:spacing w:val="20"/>
        </w:rPr>
        <w:t xml:space="preserve"> </w:t>
      </w:r>
      <w:r>
        <w:rPr>
          <w:spacing w:val="-1"/>
        </w:rPr>
        <w:t>elimination</w:t>
      </w:r>
      <w:r>
        <w:rPr>
          <w:spacing w:val="18"/>
        </w:rPr>
        <w:t xml:space="preserve"> </w:t>
      </w:r>
      <w:r>
        <w:t>of</w:t>
      </w:r>
      <w:r>
        <w:rPr>
          <w:spacing w:val="20"/>
        </w:rPr>
        <w:t xml:space="preserve"> </w:t>
      </w:r>
      <w:r>
        <w:rPr>
          <w:spacing w:val="-1"/>
        </w:rPr>
        <w:t>functional,</w:t>
      </w:r>
      <w:r>
        <w:rPr>
          <w:spacing w:val="21"/>
        </w:rPr>
        <w:t xml:space="preserve"> </w:t>
      </w:r>
      <w:r>
        <w:rPr>
          <w:spacing w:val="-1"/>
        </w:rPr>
        <w:t>cultural,</w:t>
      </w:r>
      <w:r>
        <w:rPr>
          <w:spacing w:val="24"/>
        </w:rPr>
        <w:t xml:space="preserve"> </w:t>
      </w:r>
      <w:r>
        <w:rPr>
          <w:spacing w:val="-1"/>
        </w:rPr>
        <w:t>and</w:t>
      </w:r>
      <w:r>
        <w:rPr>
          <w:spacing w:val="21"/>
        </w:rPr>
        <w:t xml:space="preserve"> </w:t>
      </w:r>
      <w:r>
        <w:rPr>
          <w:spacing w:val="-1"/>
        </w:rPr>
        <w:t>department</w:t>
      </w:r>
      <w:r>
        <w:rPr>
          <w:spacing w:val="21"/>
        </w:rPr>
        <w:t xml:space="preserve"> </w:t>
      </w:r>
      <w:r>
        <w:rPr>
          <w:spacing w:val="-1"/>
        </w:rPr>
        <w:t>barriers</w:t>
      </w:r>
      <w:r>
        <w:rPr>
          <w:spacing w:val="24"/>
        </w:rPr>
        <w:t xml:space="preserve"> </w:t>
      </w:r>
      <w:r>
        <w:t>in</w:t>
      </w:r>
      <w:r>
        <w:rPr>
          <w:spacing w:val="21"/>
        </w:rPr>
        <w:t xml:space="preserve"> </w:t>
      </w:r>
      <w:r>
        <w:rPr>
          <w:spacing w:val="-1"/>
        </w:rPr>
        <w:t>dealing</w:t>
      </w:r>
      <w:r>
        <w:rPr>
          <w:spacing w:val="18"/>
        </w:rPr>
        <w:t xml:space="preserve"> </w:t>
      </w:r>
      <w:r>
        <w:t>with</w:t>
      </w:r>
      <w:r>
        <w:rPr>
          <w:spacing w:val="85"/>
        </w:rPr>
        <w:t xml:space="preserve"> </w:t>
      </w:r>
      <w:r>
        <w:t xml:space="preserve">risks </w:t>
      </w:r>
      <w:r>
        <w:rPr>
          <w:spacing w:val="-1"/>
        </w:rPr>
        <w:t>and</w:t>
      </w:r>
      <w:r>
        <w:t xml:space="preserve"> </w:t>
      </w:r>
      <w:r>
        <w:rPr>
          <w:spacing w:val="-1"/>
        </w:rPr>
        <w:t>opportunities.</w:t>
      </w:r>
    </w:p>
    <w:p w:rsidR="00375CE6" w:rsidRDefault="00D11B5D">
      <w:pPr>
        <w:pStyle w:val="BodyText"/>
        <w:numPr>
          <w:ilvl w:val="1"/>
          <w:numId w:val="3"/>
        </w:numPr>
        <w:tabs>
          <w:tab w:val="left" w:pos="821"/>
        </w:tabs>
        <w:spacing w:before="52"/>
        <w:ind w:right="121"/>
        <w:jc w:val="both"/>
      </w:pPr>
      <w:r>
        <w:rPr>
          <w:spacing w:val="-1"/>
        </w:rPr>
        <w:t>Des</w:t>
      </w:r>
      <w:r w:rsidRPr="008B6E77">
        <w:rPr>
          <w:spacing w:val="-1"/>
        </w:rPr>
        <w:t>ign,</w:t>
      </w:r>
      <w:r w:rsidRPr="008B6E77">
        <w:rPr>
          <w:spacing w:val="47"/>
        </w:rPr>
        <w:t xml:space="preserve"> </w:t>
      </w:r>
      <w:r>
        <w:rPr>
          <w:spacing w:val="-1"/>
        </w:rPr>
        <w:t>implement,</w:t>
      </w:r>
      <w:r>
        <w:rPr>
          <w:spacing w:val="45"/>
        </w:rPr>
        <w:t xml:space="preserve"> </w:t>
      </w:r>
      <w:r>
        <w:t>and</w:t>
      </w:r>
      <w:r>
        <w:rPr>
          <w:spacing w:val="45"/>
        </w:rPr>
        <w:t xml:space="preserve"> </w:t>
      </w:r>
      <w:r>
        <w:t>monitor</w:t>
      </w:r>
      <w:r>
        <w:rPr>
          <w:spacing w:val="45"/>
        </w:rPr>
        <w:t xml:space="preserve"> </w:t>
      </w:r>
      <w:r>
        <w:t>risk</w:t>
      </w:r>
      <w:r>
        <w:rPr>
          <w:spacing w:val="45"/>
        </w:rPr>
        <w:t xml:space="preserve"> </w:t>
      </w:r>
      <w:r>
        <w:rPr>
          <w:spacing w:val="-1"/>
        </w:rPr>
        <w:t>management</w:t>
      </w:r>
      <w:r>
        <w:rPr>
          <w:spacing w:val="45"/>
        </w:rPr>
        <w:t xml:space="preserve"> </w:t>
      </w:r>
      <w:r>
        <w:rPr>
          <w:spacing w:val="-1"/>
        </w:rPr>
        <w:t>practices</w:t>
      </w:r>
      <w:r>
        <w:rPr>
          <w:spacing w:val="48"/>
        </w:rPr>
        <w:t xml:space="preserve"> </w:t>
      </w:r>
      <w:r>
        <w:rPr>
          <w:spacing w:val="-1"/>
        </w:rPr>
        <w:t>and</w:t>
      </w:r>
      <w:r>
        <w:rPr>
          <w:spacing w:val="45"/>
        </w:rPr>
        <w:t xml:space="preserve"> </w:t>
      </w:r>
      <w:r>
        <w:t>risk</w:t>
      </w:r>
      <w:r>
        <w:rPr>
          <w:spacing w:val="45"/>
        </w:rPr>
        <w:t xml:space="preserve"> </w:t>
      </w:r>
      <w:r>
        <w:rPr>
          <w:spacing w:val="-1"/>
        </w:rPr>
        <w:t>assessment</w:t>
      </w:r>
      <w:r>
        <w:rPr>
          <w:spacing w:val="81"/>
        </w:rPr>
        <w:t xml:space="preserve"> </w:t>
      </w:r>
      <w:r>
        <w:t>methodology</w:t>
      </w:r>
      <w:r>
        <w:rPr>
          <w:spacing w:val="18"/>
        </w:rPr>
        <w:t xml:space="preserve"> </w:t>
      </w:r>
      <w:r>
        <w:t>for</w:t>
      </w:r>
      <w:r>
        <w:rPr>
          <w:spacing w:val="22"/>
        </w:rPr>
        <w:t xml:space="preserve"> </w:t>
      </w:r>
      <w:r>
        <w:t>continuously</w:t>
      </w:r>
      <w:r>
        <w:rPr>
          <w:spacing w:val="18"/>
        </w:rPr>
        <w:t xml:space="preserve"> </w:t>
      </w:r>
      <w:r>
        <w:rPr>
          <w:spacing w:val="-1"/>
        </w:rPr>
        <w:t>identifying</w:t>
      </w:r>
      <w:r>
        <w:rPr>
          <w:spacing w:val="21"/>
        </w:rPr>
        <w:t xml:space="preserve"> </w:t>
      </w:r>
      <w:r>
        <w:t>risks,</w:t>
      </w:r>
      <w:r>
        <w:rPr>
          <w:spacing w:val="23"/>
        </w:rPr>
        <w:t xml:space="preserve"> </w:t>
      </w:r>
      <w:r>
        <w:t>both</w:t>
      </w:r>
      <w:r>
        <w:rPr>
          <w:spacing w:val="24"/>
        </w:rPr>
        <w:t xml:space="preserve"> </w:t>
      </w:r>
      <w:r>
        <w:rPr>
          <w:spacing w:val="-1"/>
        </w:rPr>
        <w:t>internal</w:t>
      </w:r>
      <w:r>
        <w:rPr>
          <w:spacing w:val="24"/>
        </w:rPr>
        <w:t xml:space="preserve"> </w:t>
      </w:r>
      <w:r>
        <w:rPr>
          <w:spacing w:val="-1"/>
        </w:rPr>
        <w:t>and</w:t>
      </w:r>
      <w:r>
        <w:rPr>
          <w:spacing w:val="23"/>
        </w:rPr>
        <w:t xml:space="preserve"> </w:t>
      </w:r>
      <w:r>
        <w:rPr>
          <w:spacing w:val="-1"/>
        </w:rPr>
        <w:t>external</w:t>
      </w:r>
      <w:r>
        <w:rPr>
          <w:spacing w:val="24"/>
        </w:rPr>
        <w:t xml:space="preserve"> </w:t>
      </w:r>
      <w:r>
        <w:t>for</w:t>
      </w:r>
      <w:r>
        <w:rPr>
          <w:spacing w:val="22"/>
        </w:rPr>
        <w:t xml:space="preserve"> </w:t>
      </w:r>
      <w:r w:rsidR="00462BCC">
        <w:t>the University</w:t>
      </w:r>
      <w:r>
        <w:rPr>
          <w:spacing w:val="-1"/>
        </w:rPr>
        <w:t>:</w:t>
      </w:r>
    </w:p>
    <w:p w:rsidR="00375CE6" w:rsidRDefault="00D11B5D">
      <w:pPr>
        <w:pStyle w:val="BodyText"/>
        <w:numPr>
          <w:ilvl w:val="2"/>
          <w:numId w:val="3"/>
        </w:numPr>
        <w:tabs>
          <w:tab w:val="left" w:pos="1181"/>
        </w:tabs>
        <w:ind w:right="124"/>
      </w:pPr>
      <w:r>
        <w:t xml:space="preserve">Provide </w:t>
      </w:r>
      <w:r>
        <w:rPr>
          <w:spacing w:val="32"/>
        </w:rPr>
        <w:t xml:space="preserve"> </w:t>
      </w:r>
      <w:r>
        <w:rPr>
          <w:spacing w:val="-1"/>
        </w:rPr>
        <w:t>ongoing</w:t>
      </w:r>
      <w:r>
        <w:t xml:space="preserve"> </w:t>
      </w:r>
      <w:r>
        <w:rPr>
          <w:spacing w:val="30"/>
        </w:rPr>
        <w:t xml:space="preserve"> </w:t>
      </w:r>
      <w:r>
        <w:rPr>
          <w:spacing w:val="-1"/>
        </w:rPr>
        <w:t>guidance</w:t>
      </w:r>
      <w:r>
        <w:t xml:space="preserve"> </w:t>
      </w:r>
      <w:r>
        <w:rPr>
          <w:spacing w:val="32"/>
        </w:rPr>
        <w:t xml:space="preserve"> </w:t>
      </w:r>
      <w:r>
        <w:rPr>
          <w:spacing w:val="-1"/>
        </w:rPr>
        <w:t>and</w:t>
      </w:r>
      <w:r>
        <w:t xml:space="preserve"> </w:t>
      </w:r>
      <w:r>
        <w:rPr>
          <w:spacing w:val="33"/>
        </w:rPr>
        <w:t xml:space="preserve"> </w:t>
      </w:r>
      <w:r>
        <w:t xml:space="preserve">support </w:t>
      </w:r>
      <w:r>
        <w:rPr>
          <w:spacing w:val="33"/>
        </w:rPr>
        <w:t xml:space="preserve"> </w:t>
      </w:r>
      <w:r>
        <w:t xml:space="preserve">for </w:t>
      </w:r>
      <w:r>
        <w:rPr>
          <w:spacing w:val="31"/>
        </w:rPr>
        <w:t xml:space="preserve"> </w:t>
      </w:r>
      <w:r>
        <w:t xml:space="preserve">the </w:t>
      </w:r>
      <w:r>
        <w:rPr>
          <w:spacing w:val="32"/>
        </w:rPr>
        <w:t xml:space="preserve"> </w:t>
      </w:r>
      <w:r>
        <w:rPr>
          <w:spacing w:val="-1"/>
        </w:rPr>
        <w:t>refinement</w:t>
      </w:r>
      <w:r>
        <w:t xml:space="preserve"> </w:t>
      </w:r>
      <w:r>
        <w:rPr>
          <w:spacing w:val="33"/>
        </w:rPr>
        <w:t xml:space="preserve"> </w:t>
      </w:r>
      <w:r>
        <w:t xml:space="preserve">of </w:t>
      </w:r>
      <w:r>
        <w:rPr>
          <w:spacing w:val="32"/>
        </w:rPr>
        <w:t xml:space="preserve"> </w:t>
      </w:r>
      <w:r>
        <w:t xml:space="preserve">the </w:t>
      </w:r>
      <w:r>
        <w:rPr>
          <w:spacing w:val="35"/>
        </w:rPr>
        <w:t xml:space="preserve"> </w:t>
      </w:r>
      <w:r>
        <w:rPr>
          <w:spacing w:val="-1"/>
        </w:rPr>
        <w:t>overall</w:t>
      </w:r>
      <w:r>
        <w:t xml:space="preserve"> </w:t>
      </w:r>
      <w:r>
        <w:rPr>
          <w:spacing w:val="34"/>
        </w:rPr>
        <w:t xml:space="preserve"> </w:t>
      </w:r>
      <w:r>
        <w:t>risk</w:t>
      </w:r>
      <w:r>
        <w:rPr>
          <w:spacing w:val="51"/>
        </w:rPr>
        <w:t xml:space="preserve"> </w:t>
      </w:r>
      <w:r>
        <w:rPr>
          <w:spacing w:val="-1"/>
        </w:rPr>
        <w:t>management</w:t>
      </w:r>
      <w:r>
        <w:t xml:space="preserve"> framework</w:t>
      </w:r>
      <w:r>
        <w:rPr>
          <w:spacing w:val="3"/>
        </w:rPr>
        <w:t xml:space="preserve"> </w:t>
      </w:r>
      <w:r>
        <w:t>using</w:t>
      </w:r>
      <w:r>
        <w:rPr>
          <w:spacing w:val="-2"/>
        </w:rPr>
        <w:t xml:space="preserve"> </w:t>
      </w:r>
      <w:r>
        <w:rPr>
          <w:spacing w:val="-1"/>
        </w:rPr>
        <w:t>best</w:t>
      </w:r>
      <w:r>
        <w:t xml:space="preserve"> </w:t>
      </w:r>
      <w:r>
        <w:rPr>
          <w:spacing w:val="-1"/>
        </w:rPr>
        <w:t>practices.</w:t>
      </w:r>
    </w:p>
    <w:p w:rsidR="00375CE6" w:rsidRDefault="00D11B5D">
      <w:pPr>
        <w:pStyle w:val="BodyText"/>
        <w:numPr>
          <w:ilvl w:val="2"/>
          <w:numId w:val="3"/>
        </w:numPr>
        <w:tabs>
          <w:tab w:val="left" w:pos="1181"/>
        </w:tabs>
        <w:ind w:right="124"/>
      </w:pPr>
      <w:r>
        <w:rPr>
          <w:spacing w:val="-1"/>
        </w:rPr>
        <w:t>Facilitate</w:t>
      </w:r>
      <w:r>
        <w:rPr>
          <w:spacing w:val="35"/>
        </w:rPr>
        <w:t xml:space="preserve"> </w:t>
      </w:r>
      <w:r w:rsidR="00992E10">
        <w:rPr>
          <w:spacing w:val="-1"/>
        </w:rPr>
        <w:t>University</w:t>
      </w:r>
      <w:r>
        <w:rPr>
          <w:spacing w:val="34"/>
        </w:rPr>
        <w:t xml:space="preserve"> </w:t>
      </w:r>
      <w:r>
        <w:rPr>
          <w:spacing w:val="-1"/>
        </w:rPr>
        <w:t>senior</w:t>
      </w:r>
      <w:r>
        <w:rPr>
          <w:spacing w:val="37"/>
        </w:rPr>
        <w:t xml:space="preserve"> </w:t>
      </w:r>
      <w:r>
        <w:rPr>
          <w:spacing w:val="-1"/>
        </w:rPr>
        <w:t>administration</w:t>
      </w:r>
      <w:r>
        <w:rPr>
          <w:spacing w:val="35"/>
        </w:rPr>
        <w:t xml:space="preserve"> </w:t>
      </w:r>
      <w:r>
        <w:rPr>
          <w:spacing w:val="-1"/>
        </w:rPr>
        <w:t>and</w:t>
      </w:r>
      <w:r>
        <w:rPr>
          <w:spacing w:val="35"/>
        </w:rPr>
        <w:t xml:space="preserve"> </w:t>
      </w:r>
      <w:r>
        <w:rPr>
          <w:spacing w:val="-1"/>
        </w:rPr>
        <w:t>personnel</w:t>
      </w:r>
      <w:r>
        <w:rPr>
          <w:spacing w:val="36"/>
        </w:rPr>
        <w:t xml:space="preserve"> </w:t>
      </w:r>
      <w:r>
        <w:rPr>
          <w:spacing w:val="-1"/>
        </w:rPr>
        <w:t>understanding</w:t>
      </w:r>
      <w:r>
        <w:rPr>
          <w:spacing w:val="36"/>
        </w:rPr>
        <w:t xml:space="preserve"> </w:t>
      </w:r>
      <w:r>
        <w:rPr>
          <w:spacing w:val="-1"/>
        </w:rPr>
        <w:t>and</w:t>
      </w:r>
      <w:r>
        <w:rPr>
          <w:spacing w:val="37"/>
        </w:rPr>
        <w:t xml:space="preserve"> </w:t>
      </w:r>
      <w:r>
        <w:rPr>
          <w:spacing w:val="-1"/>
        </w:rPr>
        <w:t>accepting</w:t>
      </w:r>
      <w:r>
        <w:rPr>
          <w:spacing w:val="111"/>
        </w:rPr>
        <w:t xml:space="preserve"> </w:t>
      </w:r>
      <w:r>
        <w:t>responsibility</w:t>
      </w:r>
      <w:r>
        <w:rPr>
          <w:spacing w:val="-6"/>
        </w:rPr>
        <w:t xml:space="preserve"> </w:t>
      </w:r>
      <w:r>
        <w:t>for</w:t>
      </w:r>
      <w:r>
        <w:rPr>
          <w:spacing w:val="-2"/>
        </w:rPr>
        <w:t xml:space="preserve"> </w:t>
      </w:r>
      <w:r>
        <w:rPr>
          <w:spacing w:val="-1"/>
        </w:rPr>
        <w:t>identifying,</w:t>
      </w:r>
      <w:r>
        <w:t xml:space="preserve"> </w:t>
      </w:r>
      <w:r>
        <w:rPr>
          <w:spacing w:val="-1"/>
        </w:rPr>
        <w:t>assessing,</w:t>
      </w:r>
      <w:r>
        <w:t xml:space="preserve"> </w:t>
      </w:r>
      <w:r>
        <w:rPr>
          <w:spacing w:val="-1"/>
        </w:rPr>
        <w:t>and</w:t>
      </w:r>
      <w:r>
        <w:t xml:space="preserve"> managing</w:t>
      </w:r>
      <w:r>
        <w:rPr>
          <w:spacing w:val="-3"/>
        </w:rPr>
        <w:t xml:space="preserve"> </w:t>
      </w:r>
      <w:r>
        <w:t>risk.</w:t>
      </w:r>
    </w:p>
    <w:p w:rsidR="00375CE6" w:rsidRDefault="00D11B5D">
      <w:pPr>
        <w:pStyle w:val="BodyText"/>
        <w:numPr>
          <w:ilvl w:val="2"/>
          <w:numId w:val="3"/>
        </w:numPr>
        <w:tabs>
          <w:tab w:val="left" w:pos="1181"/>
        </w:tabs>
      </w:pPr>
      <w:r>
        <w:rPr>
          <w:spacing w:val="-1"/>
        </w:rPr>
        <w:t>Require</w:t>
      </w:r>
      <w:r>
        <w:rPr>
          <w:spacing w:val="-2"/>
        </w:rPr>
        <w:t xml:space="preserve"> </w:t>
      </w:r>
      <w:r>
        <w:t xml:space="preserve">that </w:t>
      </w:r>
      <w:r>
        <w:rPr>
          <w:spacing w:val="-1"/>
        </w:rPr>
        <w:t>risk</w:t>
      </w:r>
      <w:r>
        <w:t xml:space="preserve"> assessments </w:t>
      </w:r>
      <w:r>
        <w:rPr>
          <w:spacing w:val="-1"/>
        </w:rPr>
        <w:t>are performed</w:t>
      </w:r>
      <w:r>
        <w:t xml:space="preserve"> periodically</w:t>
      </w:r>
      <w:r>
        <w:rPr>
          <w:spacing w:val="-3"/>
        </w:rPr>
        <w:t xml:space="preserve"> </w:t>
      </w:r>
      <w:r>
        <w:rPr>
          <w:spacing w:val="-1"/>
        </w:rPr>
        <w:t>and</w:t>
      </w:r>
      <w:r>
        <w:t xml:space="preserve"> </w:t>
      </w:r>
      <w:r>
        <w:rPr>
          <w:spacing w:val="-1"/>
        </w:rPr>
        <w:t>completely.</w:t>
      </w:r>
    </w:p>
    <w:p w:rsidR="00375CE6" w:rsidRDefault="00D11B5D">
      <w:pPr>
        <w:pStyle w:val="BodyText"/>
        <w:numPr>
          <w:ilvl w:val="2"/>
          <w:numId w:val="3"/>
        </w:numPr>
        <w:tabs>
          <w:tab w:val="left" w:pos="1181"/>
        </w:tabs>
        <w:ind w:right="122"/>
        <w:jc w:val="both"/>
      </w:pPr>
      <w:r>
        <w:rPr>
          <w:spacing w:val="-1"/>
        </w:rPr>
        <w:t>Determine</w:t>
      </w:r>
      <w:r>
        <w:rPr>
          <w:spacing w:val="32"/>
        </w:rPr>
        <w:t xml:space="preserve"> </w:t>
      </w:r>
      <w:r w:rsidR="00462BCC">
        <w:t>the University</w:t>
      </w:r>
      <w:r>
        <w:rPr>
          <w:rFonts w:cs="Times New Roman"/>
          <w:spacing w:val="-1"/>
        </w:rPr>
        <w:t>’s</w:t>
      </w:r>
      <w:r>
        <w:rPr>
          <w:rFonts w:cs="Times New Roman"/>
          <w:spacing w:val="33"/>
        </w:rPr>
        <w:t xml:space="preserve"> </w:t>
      </w:r>
      <w:r>
        <w:rPr>
          <w:rFonts w:cs="Times New Roman"/>
        </w:rPr>
        <w:t>most</w:t>
      </w:r>
      <w:r>
        <w:rPr>
          <w:rFonts w:cs="Times New Roman"/>
          <w:spacing w:val="34"/>
        </w:rPr>
        <w:t xml:space="preserve"> </w:t>
      </w:r>
      <w:r>
        <w:rPr>
          <w:rFonts w:cs="Times New Roman"/>
          <w:spacing w:val="-1"/>
        </w:rPr>
        <w:t>significant</w:t>
      </w:r>
      <w:r>
        <w:rPr>
          <w:rFonts w:cs="Times New Roman"/>
          <w:spacing w:val="36"/>
        </w:rPr>
        <w:t xml:space="preserve"> </w:t>
      </w:r>
      <w:r>
        <w:rPr>
          <w:rFonts w:cs="Times New Roman"/>
          <w:spacing w:val="-1"/>
        </w:rPr>
        <w:t>enterprise</w:t>
      </w:r>
      <w:r>
        <w:rPr>
          <w:rFonts w:cs="Times New Roman"/>
          <w:spacing w:val="33"/>
        </w:rPr>
        <w:t xml:space="preserve"> </w:t>
      </w:r>
      <w:r>
        <w:rPr>
          <w:rFonts w:cs="Times New Roman"/>
        </w:rPr>
        <w:t>risks</w:t>
      </w:r>
      <w:r>
        <w:rPr>
          <w:rFonts w:cs="Times New Roman"/>
          <w:spacing w:val="36"/>
        </w:rPr>
        <w:t xml:space="preserve"> </w:t>
      </w:r>
      <w:r>
        <w:rPr>
          <w:rFonts w:cs="Times New Roman"/>
          <w:spacing w:val="-1"/>
        </w:rPr>
        <w:t>and</w:t>
      </w:r>
      <w:r>
        <w:rPr>
          <w:rFonts w:cs="Times New Roman"/>
          <w:spacing w:val="33"/>
        </w:rPr>
        <w:t xml:space="preserve"> </w:t>
      </w:r>
      <w:r>
        <w:rPr>
          <w:rFonts w:cs="Times New Roman"/>
          <w:spacing w:val="-1"/>
        </w:rPr>
        <w:t>coordinate</w:t>
      </w:r>
      <w:r>
        <w:rPr>
          <w:rFonts w:cs="Times New Roman"/>
          <w:spacing w:val="32"/>
        </w:rPr>
        <w:t xml:space="preserve"> </w:t>
      </w:r>
      <w:r>
        <w:rPr>
          <w:rFonts w:cs="Times New Roman"/>
        </w:rPr>
        <w:t>with</w:t>
      </w:r>
      <w:r>
        <w:rPr>
          <w:rFonts w:cs="Times New Roman"/>
          <w:spacing w:val="83"/>
        </w:rPr>
        <w:t xml:space="preserve"> </w:t>
      </w:r>
      <w:r>
        <w:rPr>
          <w:spacing w:val="-1"/>
        </w:rPr>
        <w:t>appropriate</w:t>
      </w:r>
      <w:r>
        <w:rPr>
          <w:spacing w:val="1"/>
        </w:rPr>
        <w:t xml:space="preserve"> </w:t>
      </w:r>
      <w:r>
        <w:t>individuals,</w:t>
      </w:r>
      <w:r>
        <w:rPr>
          <w:spacing w:val="2"/>
        </w:rPr>
        <w:t xml:space="preserve"> </w:t>
      </w:r>
      <w:r>
        <w:rPr>
          <w:spacing w:val="-1"/>
        </w:rPr>
        <w:t>officials,</w:t>
      </w:r>
      <w:r>
        <w:rPr>
          <w:spacing w:val="2"/>
        </w:rPr>
        <w:t xml:space="preserve"> </w:t>
      </w:r>
      <w:r>
        <w:t>or</w:t>
      </w:r>
      <w:r>
        <w:rPr>
          <w:spacing w:val="1"/>
        </w:rPr>
        <w:t xml:space="preserve"> </w:t>
      </w:r>
      <w:r>
        <w:rPr>
          <w:spacing w:val="-1"/>
        </w:rPr>
        <w:t>organizations</w:t>
      </w:r>
      <w:r>
        <w:rPr>
          <w:spacing w:val="2"/>
        </w:rPr>
        <w:t xml:space="preserve"> </w:t>
      </w:r>
      <w:r>
        <w:t xml:space="preserve">for </w:t>
      </w:r>
      <w:r>
        <w:rPr>
          <w:spacing w:val="-1"/>
        </w:rPr>
        <w:t>resource</w:t>
      </w:r>
      <w:r>
        <w:rPr>
          <w:spacing w:val="1"/>
        </w:rPr>
        <w:t xml:space="preserve"> </w:t>
      </w:r>
      <w:r>
        <w:rPr>
          <w:spacing w:val="-1"/>
        </w:rPr>
        <w:t>allocation,</w:t>
      </w:r>
      <w:r>
        <w:rPr>
          <w:spacing w:val="4"/>
        </w:rPr>
        <w:t xml:space="preserve"> </w:t>
      </w:r>
      <w:r>
        <w:rPr>
          <w:spacing w:val="-1"/>
        </w:rPr>
        <w:t>monitoring,</w:t>
      </w:r>
      <w:r>
        <w:rPr>
          <w:spacing w:val="93"/>
        </w:rPr>
        <w:t xml:space="preserve"> </w:t>
      </w:r>
      <w:r>
        <w:rPr>
          <w:spacing w:val="-1"/>
        </w:rPr>
        <w:t>and</w:t>
      </w:r>
      <w:r>
        <w:rPr>
          <w:spacing w:val="2"/>
        </w:rPr>
        <w:t xml:space="preserve"> </w:t>
      </w:r>
      <w:r>
        <w:rPr>
          <w:spacing w:val="-1"/>
        </w:rPr>
        <w:t>mitigation.</w:t>
      </w:r>
      <w:r>
        <w:rPr>
          <w:spacing w:val="6"/>
        </w:rPr>
        <w:t xml:space="preserve"> </w:t>
      </w:r>
      <w:r>
        <w:rPr>
          <w:spacing w:val="-3"/>
        </w:rPr>
        <w:t>If</w:t>
      </w:r>
      <w:r>
        <w:rPr>
          <w:spacing w:val="1"/>
        </w:rPr>
        <w:t xml:space="preserve"> </w:t>
      </w:r>
      <w:r>
        <w:rPr>
          <w:spacing w:val="-1"/>
        </w:rPr>
        <w:t>appropriate,</w:t>
      </w:r>
      <w:r>
        <w:rPr>
          <w:spacing w:val="1"/>
        </w:rPr>
        <w:t xml:space="preserve"> </w:t>
      </w:r>
      <w:r>
        <w:t>submit</w:t>
      </w:r>
      <w:r>
        <w:rPr>
          <w:spacing w:val="2"/>
        </w:rPr>
        <w:t xml:space="preserve"> </w:t>
      </w:r>
      <w:r>
        <w:rPr>
          <w:spacing w:val="-1"/>
        </w:rPr>
        <w:t>requisite</w:t>
      </w:r>
      <w:r>
        <w:rPr>
          <w:spacing w:val="1"/>
        </w:rPr>
        <w:t xml:space="preserve"> </w:t>
      </w:r>
      <w:r>
        <w:rPr>
          <w:spacing w:val="-1"/>
        </w:rPr>
        <w:t>paperwork</w:t>
      </w:r>
      <w:r>
        <w:rPr>
          <w:spacing w:val="1"/>
        </w:rPr>
        <w:t xml:space="preserve"> </w:t>
      </w:r>
      <w:r w:rsidR="00D466E8">
        <w:t xml:space="preserve">necessary for budgeting </w:t>
      </w:r>
      <w:r w:rsidR="001B04D4">
        <w:t>and resource</w:t>
      </w:r>
      <w:r>
        <w:rPr>
          <w:spacing w:val="-1"/>
        </w:rPr>
        <w:t xml:space="preserve"> allocation</w:t>
      </w:r>
      <w:r>
        <w:t xml:space="preserve"> </w:t>
      </w:r>
      <w:r>
        <w:rPr>
          <w:spacing w:val="-1"/>
        </w:rPr>
        <w:t>consideration.</w:t>
      </w:r>
    </w:p>
    <w:p w:rsidR="00375CE6" w:rsidRDefault="00D11B5D">
      <w:pPr>
        <w:pStyle w:val="BodyText"/>
        <w:numPr>
          <w:ilvl w:val="2"/>
          <w:numId w:val="3"/>
        </w:numPr>
        <w:tabs>
          <w:tab w:val="left" w:pos="1181"/>
        </w:tabs>
      </w:pPr>
      <w:r>
        <w:rPr>
          <w:spacing w:val="-1"/>
        </w:rPr>
        <w:t>Assign</w:t>
      </w:r>
      <w:r>
        <w:t xml:space="preserve"> risk owners </w:t>
      </w:r>
      <w:r w:rsidR="001B04D4">
        <w:t xml:space="preserve">(typically the cabinet level official responsible for the risk area) </w:t>
      </w:r>
      <w:r>
        <w:rPr>
          <w:spacing w:val="-1"/>
        </w:rPr>
        <w:t>and</w:t>
      </w:r>
      <w:r>
        <w:t xml:space="preserve"> approve</w:t>
      </w:r>
      <w:r>
        <w:rPr>
          <w:spacing w:val="-1"/>
        </w:rPr>
        <w:t xml:space="preserve"> action</w:t>
      </w:r>
      <w:r>
        <w:t xml:space="preserve"> plans.</w:t>
      </w:r>
    </w:p>
    <w:p w:rsidR="00375CE6" w:rsidRDefault="00D11B5D">
      <w:pPr>
        <w:pStyle w:val="BodyText"/>
        <w:numPr>
          <w:ilvl w:val="2"/>
          <w:numId w:val="3"/>
        </w:numPr>
        <w:tabs>
          <w:tab w:val="left" w:pos="1181"/>
        </w:tabs>
      </w:pPr>
      <w:r>
        <w:t>Assist in the</w:t>
      </w:r>
      <w:r>
        <w:rPr>
          <w:spacing w:val="-1"/>
        </w:rPr>
        <w:t xml:space="preserve"> development</w:t>
      </w:r>
      <w:r>
        <w:t xml:space="preserve"> of </w:t>
      </w:r>
      <w:r>
        <w:rPr>
          <w:spacing w:val="-1"/>
        </w:rPr>
        <w:t>mitigation</w:t>
      </w:r>
      <w:r>
        <w:t xml:space="preserve"> </w:t>
      </w:r>
      <w:r>
        <w:rPr>
          <w:spacing w:val="-1"/>
        </w:rPr>
        <w:t>strategies.</w:t>
      </w:r>
    </w:p>
    <w:p w:rsidR="00375CE6" w:rsidRDefault="00D11B5D">
      <w:pPr>
        <w:pStyle w:val="BodyText"/>
        <w:numPr>
          <w:ilvl w:val="2"/>
          <w:numId w:val="3"/>
        </w:numPr>
        <w:tabs>
          <w:tab w:val="left" w:pos="1181"/>
        </w:tabs>
      </w:pPr>
      <w:r>
        <w:t>Periodically</w:t>
      </w:r>
      <w:r>
        <w:rPr>
          <w:spacing w:val="-3"/>
        </w:rPr>
        <w:t xml:space="preserve"> </w:t>
      </w:r>
      <w:r>
        <w:rPr>
          <w:spacing w:val="-1"/>
        </w:rPr>
        <w:t>review</w:t>
      </w:r>
      <w:r>
        <w:rPr>
          <w:spacing w:val="1"/>
        </w:rPr>
        <w:t xml:space="preserve"> </w:t>
      </w:r>
      <w:r>
        <w:rPr>
          <w:spacing w:val="-1"/>
        </w:rPr>
        <w:t>and</w:t>
      </w:r>
      <w:r>
        <w:rPr>
          <w:spacing w:val="2"/>
        </w:rPr>
        <w:t xml:space="preserve"> </w:t>
      </w:r>
      <w:r>
        <w:t xml:space="preserve">monitor </w:t>
      </w:r>
      <w:r>
        <w:rPr>
          <w:spacing w:val="-1"/>
        </w:rPr>
        <w:t>risk</w:t>
      </w:r>
      <w:r>
        <w:t xml:space="preserve"> </w:t>
      </w:r>
      <w:r>
        <w:rPr>
          <w:spacing w:val="-1"/>
        </w:rPr>
        <w:t>mitigation</w:t>
      </w:r>
      <w:r>
        <w:t xml:space="preserve"> </w:t>
      </w:r>
      <w:r>
        <w:rPr>
          <w:spacing w:val="-1"/>
        </w:rPr>
        <w:t>progress.</w:t>
      </w:r>
    </w:p>
    <w:p w:rsidR="00375CE6" w:rsidRDefault="00D11B5D">
      <w:pPr>
        <w:pStyle w:val="BodyText"/>
        <w:numPr>
          <w:ilvl w:val="1"/>
          <w:numId w:val="3"/>
        </w:numPr>
        <w:tabs>
          <w:tab w:val="left" w:pos="821"/>
        </w:tabs>
        <w:ind w:right="121"/>
        <w:jc w:val="both"/>
      </w:pPr>
      <w:r>
        <w:rPr>
          <w:spacing w:val="-1"/>
        </w:rPr>
        <w:t>Interface</w:t>
      </w:r>
      <w:r>
        <w:rPr>
          <w:spacing w:val="20"/>
        </w:rPr>
        <w:t xml:space="preserve"> </w:t>
      </w:r>
      <w:r>
        <w:rPr>
          <w:spacing w:val="-1"/>
        </w:rPr>
        <w:t>and</w:t>
      </w:r>
      <w:r>
        <w:rPr>
          <w:spacing w:val="21"/>
        </w:rPr>
        <w:t xml:space="preserve"> </w:t>
      </w:r>
      <w:r>
        <w:rPr>
          <w:spacing w:val="-1"/>
        </w:rPr>
        <w:t>cross</w:t>
      </w:r>
      <w:r>
        <w:rPr>
          <w:spacing w:val="21"/>
        </w:rPr>
        <w:t xml:space="preserve"> </w:t>
      </w:r>
      <w:r>
        <w:t>flow</w:t>
      </w:r>
      <w:r>
        <w:rPr>
          <w:spacing w:val="20"/>
        </w:rPr>
        <w:t xml:space="preserve"> </w:t>
      </w:r>
      <w:r>
        <w:t>with</w:t>
      </w:r>
      <w:r>
        <w:rPr>
          <w:spacing w:val="19"/>
        </w:rPr>
        <w:t xml:space="preserve"> </w:t>
      </w:r>
      <w:r>
        <w:t>other</w:t>
      </w:r>
      <w:r>
        <w:rPr>
          <w:spacing w:val="17"/>
        </w:rPr>
        <w:t xml:space="preserve"> </w:t>
      </w:r>
      <w:r>
        <w:t>campus</w:t>
      </w:r>
      <w:r>
        <w:rPr>
          <w:spacing w:val="21"/>
        </w:rPr>
        <w:t xml:space="preserve"> </w:t>
      </w:r>
      <w:r>
        <w:rPr>
          <w:spacing w:val="-1"/>
        </w:rPr>
        <w:t>groups</w:t>
      </w:r>
      <w:r>
        <w:rPr>
          <w:spacing w:val="19"/>
        </w:rPr>
        <w:t xml:space="preserve"> </w:t>
      </w:r>
      <w:r>
        <w:t>(e.g.,</w:t>
      </w:r>
      <w:r>
        <w:rPr>
          <w:spacing w:val="23"/>
        </w:rPr>
        <w:t xml:space="preserve"> </w:t>
      </w:r>
      <w:r>
        <w:rPr>
          <w:spacing w:val="-1"/>
        </w:rPr>
        <w:t>Institutional</w:t>
      </w:r>
      <w:r>
        <w:rPr>
          <w:spacing w:val="18"/>
        </w:rPr>
        <w:t xml:space="preserve"> </w:t>
      </w:r>
      <w:r>
        <w:t>Planning</w:t>
      </w:r>
      <w:r>
        <w:rPr>
          <w:spacing w:val="16"/>
        </w:rPr>
        <w:t xml:space="preserve"> </w:t>
      </w:r>
      <w:r>
        <w:rPr>
          <w:spacing w:val="-1"/>
        </w:rPr>
        <w:t>Council,</w:t>
      </w:r>
      <w:r>
        <w:rPr>
          <w:spacing w:val="63"/>
        </w:rPr>
        <w:t xml:space="preserve"> </w:t>
      </w:r>
      <w:r>
        <w:t>Planning</w:t>
      </w:r>
      <w:r>
        <w:rPr>
          <w:spacing w:val="14"/>
        </w:rPr>
        <w:t xml:space="preserve"> </w:t>
      </w:r>
      <w:r>
        <w:rPr>
          <w:spacing w:val="-1"/>
        </w:rPr>
        <w:t>Budgeting,</w:t>
      </w:r>
      <w:r>
        <w:rPr>
          <w:spacing w:val="16"/>
        </w:rPr>
        <w:t xml:space="preserve"> </w:t>
      </w:r>
      <w:r>
        <w:rPr>
          <w:spacing w:val="-1"/>
        </w:rPr>
        <w:t>and</w:t>
      </w:r>
      <w:r>
        <w:rPr>
          <w:spacing w:val="18"/>
        </w:rPr>
        <w:t xml:space="preserve"> </w:t>
      </w:r>
      <w:r>
        <w:rPr>
          <w:spacing w:val="-1"/>
        </w:rPr>
        <w:t>Review</w:t>
      </w:r>
      <w:r>
        <w:rPr>
          <w:spacing w:val="15"/>
        </w:rPr>
        <w:t xml:space="preserve"> </w:t>
      </w:r>
      <w:r>
        <w:rPr>
          <w:spacing w:val="-1"/>
        </w:rPr>
        <w:t>Council,</w:t>
      </w:r>
      <w:r>
        <w:rPr>
          <w:spacing w:val="16"/>
        </w:rPr>
        <w:t xml:space="preserve"> </w:t>
      </w:r>
      <w:r>
        <w:rPr>
          <w:spacing w:val="-1"/>
        </w:rPr>
        <w:t>Enrollment</w:t>
      </w:r>
      <w:r>
        <w:rPr>
          <w:spacing w:val="16"/>
        </w:rPr>
        <w:t xml:space="preserve"> </w:t>
      </w:r>
      <w:r>
        <w:rPr>
          <w:spacing w:val="-1"/>
        </w:rPr>
        <w:t>Management</w:t>
      </w:r>
      <w:r>
        <w:rPr>
          <w:spacing w:val="16"/>
        </w:rPr>
        <w:t xml:space="preserve"> </w:t>
      </w:r>
      <w:r>
        <w:rPr>
          <w:spacing w:val="-1"/>
        </w:rPr>
        <w:t>Council,</w:t>
      </w:r>
      <w:r>
        <w:rPr>
          <w:spacing w:val="18"/>
        </w:rPr>
        <w:t xml:space="preserve"> </w:t>
      </w:r>
      <w:r>
        <w:rPr>
          <w:spacing w:val="-1"/>
        </w:rPr>
        <w:t>Leadership</w:t>
      </w:r>
      <w:r>
        <w:rPr>
          <w:spacing w:val="87"/>
        </w:rPr>
        <w:t xml:space="preserve"> </w:t>
      </w:r>
      <w:r>
        <w:rPr>
          <w:spacing w:val="-1"/>
        </w:rPr>
        <w:t>Development</w:t>
      </w:r>
      <w:r>
        <w:t xml:space="preserve"> </w:t>
      </w:r>
      <w:r>
        <w:rPr>
          <w:spacing w:val="-1"/>
        </w:rPr>
        <w:t>Council,</w:t>
      </w:r>
      <w:r>
        <w:t xml:space="preserve"> </w:t>
      </w:r>
      <w:r>
        <w:rPr>
          <w:spacing w:val="-1"/>
        </w:rPr>
        <w:t>Financial</w:t>
      </w:r>
      <w:r>
        <w:t xml:space="preserve"> </w:t>
      </w:r>
      <w:r>
        <w:rPr>
          <w:spacing w:val="-1"/>
        </w:rPr>
        <w:t>Review</w:t>
      </w:r>
      <w:r>
        <w:rPr>
          <w:spacing w:val="1"/>
        </w:rPr>
        <w:t xml:space="preserve"> </w:t>
      </w:r>
      <w:r>
        <w:rPr>
          <w:spacing w:val="-1"/>
        </w:rPr>
        <w:t>Board)</w:t>
      </w:r>
      <w:r>
        <w:rPr>
          <w:spacing w:val="-2"/>
        </w:rPr>
        <w:t xml:space="preserve"> </w:t>
      </w:r>
      <w:r>
        <w:rPr>
          <w:spacing w:val="1"/>
        </w:rPr>
        <w:t>on</w:t>
      </w:r>
      <w:r>
        <w:t xml:space="preserve"> any</w:t>
      </w:r>
      <w:r>
        <w:rPr>
          <w:spacing w:val="-5"/>
        </w:rPr>
        <w:t xml:space="preserve"> </w:t>
      </w:r>
      <w:r w:rsidR="00220C07">
        <w:rPr>
          <w:spacing w:val="-1"/>
        </w:rPr>
        <w:t>University</w:t>
      </w:r>
      <w:r>
        <w:rPr>
          <w:spacing w:val="1"/>
        </w:rPr>
        <w:t xml:space="preserve"> </w:t>
      </w:r>
      <w:r>
        <w:t>ERM issues.</w:t>
      </w:r>
    </w:p>
    <w:p w:rsidR="00375CE6" w:rsidRDefault="00D11B5D">
      <w:pPr>
        <w:pStyle w:val="BodyText"/>
        <w:numPr>
          <w:ilvl w:val="1"/>
          <w:numId w:val="3"/>
        </w:numPr>
        <w:tabs>
          <w:tab w:val="left" w:pos="821"/>
        </w:tabs>
        <w:ind w:right="117"/>
        <w:jc w:val="both"/>
      </w:pPr>
      <w:r>
        <w:rPr>
          <w:spacing w:val="-1"/>
        </w:rPr>
        <w:t>Serve</w:t>
      </w:r>
      <w:r>
        <w:rPr>
          <w:spacing w:val="31"/>
        </w:rPr>
        <w:t xml:space="preserve"> </w:t>
      </w:r>
      <w:r>
        <w:rPr>
          <w:spacing w:val="-1"/>
        </w:rPr>
        <w:t>as</w:t>
      </w:r>
      <w:r>
        <w:rPr>
          <w:spacing w:val="33"/>
        </w:rPr>
        <w:t xml:space="preserve"> </w:t>
      </w:r>
      <w:r>
        <w:rPr>
          <w:spacing w:val="-1"/>
        </w:rPr>
        <w:t>advisors</w:t>
      </w:r>
      <w:r>
        <w:rPr>
          <w:spacing w:val="32"/>
        </w:rPr>
        <w:t xml:space="preserve"> </w:t>
      </w:r>
      <w:r>
        <w:t>to</w:t>
      </w:r>
      <w:r>
        <w:rPr>
          <w:spacing w:val="33"/>
        </w:rPr>
        <w:t xml:space="preserve"> </w:t>
      </w:r>
      <w:r w:rsidR="00462BCC">
        <w:t>the University</w:t>
      </w:r>
      <w:r>
        <w:rPr>
          <w:spacing w:val="32"/>
        </w:rPr>
        <w:t xml:space="preserve"> </w:t>
      </w:r>
      <w:r>
        <w:rPr>
          <w:spacing w:val="-1"/>
        </w:rPr>
        <w:t>administration</w:t>
      </w:r>
      <w:r>
        <w:rPr>
          <w:spacing w:val="35"/>
        </w:rPr>
        <w:t xml:space="preserve"> </w:t>
      </w:r>
      <w:r>
        <w:rPr>
          <w:spacing w:val="1"/>
        </w:rPr>
        <w:t>by</w:t>
      </w:r>
      <w:r>
        <w:rPr>
          <w:spacing w:val="28"/>
        </w:rPr>
        <w:t xml:space="preserve"> </w:t>
      </w:r>
      <w:r>
        <w:t>contributing</w:t>
      </w:r>
      <w:r>
        <w:rPr>
          <w:spacing w:val="36"/>
        </w:rPr>
        <w:t xml:space="preserve"> </w:t>
      </w:r>
      <w:r>
        <w:rPr>
          <w:spacing w:val="-1"/>
        </w:rPr>
        <w:t>ideas</w:t>
      </w:r>
      <w:r>
        <w:rPr>
          <w:spacing w:val="36"/>
        </w:rPr>
        <w:t xml:space="preserve"> </w:t>
      </w:r>
      <w:r>
        <w:t>and</w:t>
      </w:r>
      <w:r>
        <w:rPr>
          <w:spacing w:val="33"/>
        </w:rPr>
        <w:t xml:space="preserve"> </w:t>
      </w:r>
      <w:r>
        <w:rPr>
          <w:spacing w:val="-1"/>
        </w:rPr>
        <w:t>feedback</w:t>
      </w:r>
      <w:r>
        <w:rPr>
          <w:spacing w:val="33"/>
        </w:rPr>
        <w:t xml:space="preserve"> </w:t>
      </w:r>
      <w:r>
        <w:t>on</w:t>
      </w:r>
      <w:r>
        <w:rPr>
          <w:spacing w:val="73"/>
        </w:rPr>
        <w:t xml:space="preserve"> </w:t>
      </w:r>
      <w:r>
        <w:t xml:space="preserve">risk </w:t>
      </w:r>
      <w:r>
        <w:rPr>
          <w:spacing w:val="-1"/>
        </w:rPr>
        <w:t>management</w:t>
      </w:r>
      <w:r>
        <w:t xml:space="preserve"> activities.</w:t>
      </w:r>
    </w:p>
    <w:p w:rsidR="00375CE6" w:rsidRDefault="00D11B5D">
      <w:pPr>
        <w:pStyle w:val="BodyText"/>
        <w:numPr>
          <w:ilvl w:val="1"/>
          <w:numId w:val="3"/>
        </w:numPr>
        <w:tabs>
          <w:tab w:val="left" w:pos="821"/>
        </w:tabs>
        <w:ind w:right="120"/>
        <w:jc w:val="both"/>
      </w:pPr>
      <w:r>
        <w:rPr>
          <w:rFonts w:cs="Times New Roman"/>
        </w:rPr>
        <w:t>Periodically</w:t>
      </w:r>
      <w:r>
        <w:rPr>
          <w:rFonts w:cs="Times New Roman"/>
          <w:spacing w:val="2"/>
        </w:rPr>
        <w:t xml:space="preserve"> </w:t>
      </w:r>
      <w:r>
        <w:rPr>
          <w:rFonts w:cs="Times New Roman"/>
          <w:spacing w:val="-1"/>
        </w:rPr>
        <w:t>review</w:t>
      </w:r>
      <w:r>
        <w:rPr>
          <w:rFonts w:cs="Times New Roman"/>
          <w:spacing w:val="4"/>
        </w:rPr>
        <w:t xml:space="preserve"> </w:t>
      </w:r>
      <w:r>
        <w:rPr>
          <w:rFonts w:cs="Times New Roman"/>
          <w:spacing w:val="-1"/>
        </w:rPr>
        <w:t>and</w:t>
      </w:r>
      <w:r>
        <w:rPr>
          <w:rFonts w:cs="Times New Roman"/>
          <w:spacing w:val="6"/>
        </w:rPr>
        <w:t xml:space="preserve"> </w:t>
      </w:r>
      <w:r>
        <w:rPr>
          <w:rFonts w:cs="Times New Roman"/>
        </w:rPr>
        <w:t>report</w:t>
      </w:r>
      <w:r>
        <w:rPr>
          <w:rFonts w:cs="Times New Roman"/>
          <w:spacing w:val="4"/>
        </w:rPr>
        <w:t xml:space="preserve"> </w:t>
      </w:r>
      <w:r>
        <w:rPr>
          <w:rFonts w:cs="Times New Roman"/>
        </w:rPr>
        <w:t>to</w:t>
      </w:r>
      <w:r>
        <w:rPr>
          <w:rFonts w:cs="Times New Roman"/>
          <w:spacing w:val="5"/>
        </w:rPr>
        <w:t xml:space="preserve"> </w:t>
      </w:r>
      <w:r w:rsidR="00D47C98">
        <w:rPr>
          <w:rFonts w:cs="Times New Roman"/>
        </w:rPr>
        <w:t>the University President’s Cabinet and</w:t>
      </w:r>
      <w:r w:rsidRPr="008B6E77">
        <w:rPr>
          <w:spacing w:val="2"/>
        </w:rPr>
        <w:t xml:space="preserve"> </w:t>
      </w:r>
      <w:r w:rsidR="008B6E77">
        <w:t>c</w:t>
      </w:r>
      <w:r w:rsidRPr="008B6E77">
        <w:t>ommittee</w:t>
      </w:r>
      <w:r w:rsidR="008B6E77">
        <w:t>s</w:t>
      </w:r>
      <w:r w:rsidRPr="008B6E77">
        <w:t xml:space="preserve"> of</w:t>
      </w:r>
      <w:r w:rsidRPr="008B6E77">
        <w:rPr>
          <w:spacing w:val="1"/>
        </w:rPr>
        <w:t xml:space="preserve"> </w:t>
      </w:r>
      <w:r w:rsidRPr="008B6E77">
        <w:t>the</w:t>
      </w:r>
      <w:r w:rsidRPr="008B6E77">
        <w:rPr>
          <w:spacing w:val="4"/>
        </w:rPr>
        <w:t xml:space="preserve"> </w:t>
      </w:r>
      <w:r w:rsidRPr="008B6E77">
        <w:rPr>
          <w:spacing w:val="-1"/>
        </w:rPr>
        <w:t>Board</w:t>
      </w:r>
      <w:r w:rsidRPr="008B6E77">
        <w:rPr>
          <w:spacing w:val="1"/>
        </w:rPr>
        <w:t xml:space="preserve"> </w:t>
      </w:r>
      <w:r w:rsidRPr="008B6E77">
        <w:t>of</w:t>
      </w:r>
      <w:r w:rsidRPr="008B6E77">
        <w:rPr>
          <w:spacing w:val="3"/>
        </w:rPr>
        <w:t xml:space="preserve"> </w:t>
      </w:r>
      <w:r w:rsidRPr="008B6E77">
        <w:t>Visitors</w:t>
      </w:r>
      <w:r>
        <w:rPr>
          <w:spacing w:val="2"/>
        </w:rPr>
        <w:t xml:space="preserve"> </w:t>
      </w:r>
      <w:r>
        <w:rPr>
          <w:spacing w:val="-1"/>
        </w:rPr>
        <w:t>as</w:t>
      </w:r>
      <w:r>
        <w:rPr>
          <w:spacing w:val="2"/>
        </w:rPr>
        <w:t xml:space="preserve"> </w:t>
      </w:r>
      <w:r>
        <w:rPr>
          <w:spacing w:val="-1"/>
        </w:rPr>
        <w:t>requested:</w:t>
      </w:r>
      <w:r>
        <w:rPr>
          <w:spacing w:val="4"/>
        </w:rPr>
        <w:t xml:space="preserve"> </w:t>
      </w:r>
      <w:r>
        <w:t>(a)</w:t>
      </w:r>
      <w:r>
        <w:rPr>
          <w:spacing w:val="1"/>
        </w:rPr>
        <w:t xml:space="preserve"> </w:t>
      </w:r>
      <w:r>
        <w:t>the</w:t>
      </w:r>
      <w:r>
        <w:rPr>
          <w:spacing w:val="1"/>
        </w:rPr>
        <w:t xml:space="preserve"> </w:t>
      </w:r>
      <w:r>
        <w:rPr>
          <w:spacing w:val="-1"/>
        </w:rPr>
        <w:t>magnitude</w:t>
      </w:r>
      <w:r>
        <w:rPr>
          <w:spacing w:val="1"/>
        </w:rPr>
        <w:t xml:space="preserve"> of</w:t>
      </w:r>
      <w:r>
        <w:rPr>
          <w:spacing w:val="61"/>
        </w:rPr>
        <w:t xml:space="preserve"> </w:t>
      </w:r>
      <w:r>
        <w:rPr>
          <w:spacing w:val="-1"/>
        </w:rPr>
        <w:t>significant</w:t>
      </w:r>
      <w:r>
        <w:rPr>
          <w:spacing w:val="9"/>
        </w:rPr>
        <w:t xml:space="preserve"> </w:t>
      </w:r>
      <w:r>
        <w:rPr>
          <w:spacing w:val="-1"/>
        </w:rPr>
        <w:t>operational</w:t>
      </w:r>
      <w:r>
        <w:rPr>
          <w:spacing w:val="9"/>
        </w:rPr>
        <w:t xml:space="preserve"> </w:t>
      </w:r>
      <w:r>
        <w:t>risks;</w:t>
      </w:r>
      <w:r>
        <w:rPr>
          <w:spacing w:val="12"/>
        </w:rPr>
        <w:t xml:space="preserve"> </w:t>
      </w:r>
      <w:r>
        <w:t>(b)</w:t>
      </w:r>
      <w:r>
        <w:rPr>
          <w:spacing w:val="7"/>
        </w:rPr>
        <w:t xml:space="preserve"> </w:t>
      </w:r>
      <w:r>
        <w:t>the</w:t>
      </w:r>
      <w:r>
        <w:rPr>
          <w:spacing w:val="8"/>
        </w:rPr>
        <w:t xml:space="preserve"> </w:t>
      </w:r>
      <w:r>
        <w:rPr>
          <w:spacing w:val="-1"/>
        </w:rPr>
        <w:t>processes,</w:t>
      </w:r>
      <w:r>
        <w:rPr>
          <w:spacing w:val="11"/>
        </w:rPr>
        <w:t xml:space="preserve"> </w:t>
      </w:r>
      <w:r>
        <w:rPr>
          <w:spacing w:val="-1"/>
        </w:rPr>
        <w:t>procedures</w:t>
      </w:r>
      <w:r>
        <w:rPr>
          <w:spacing w:val="9"/>
        </w:rPr>
        <w:t xml:space="preserve"> </w:t>
      </w:r>
      <w:r>
        <w:rPr>
          <w:spacing w:val="-1"/>
        </w:rPr>
        <w:t>and</w:t>
      </w:r>
      <w:r>
        <w:rPr>
          <w:spacing w:val="9"/>
        </w:rPr>
        <w:t xml:space="preserve"> </w:t>
      </w:r>
      <w:r>
        <w:t>controls</w:t>
      </w:r>
      <w:r>
        <w:rPr>
          <w:spacing w:val="10"/>
        </w:rPr>
        <w:t xml:space="preserve"> </w:t>
      </w:r>
      <w:r>
        <w:t>in</w:t>
      </w:r>
      <w:r>
        <w:rPr>
          <w:spacing w:val="9"/>
        </w:rPr>
        <w:t xml:space="preserve"> </w:t>
      </w:r>
      <w:r>
        <w:rPr>
          <w:spacing w:val="-1"/>
        </w:rPr>
        <w:t>place</w:t>
      </w:r>
      <w:r>
        <w:rPr>
          <w:spacing w:val="8"/>
        </w:rPr>
        <w:t xml:space="preserve"> </w:t>
      </w:r>
      <w:r>
        <w:t>to</w:t>
      </w:r>
      <w:r>
        <w:rPr>
          <w:spacing w:val="73"/>
        </w:rPr>
        <w:t xml:space="preserve"> </w:t>
      </w:r>
      <w:r>
        <w:rPr>
          <w:spacing w:val="-1"/>
        </w:rPr>
        <w:t xml:space="preserve">manage </w:t>
      </w:r>
      <w:r>
        <w:t xml:space="preserve">risks; </w:t>
      </w:r>
      <w:r>
        <w:rPr>
          <w:spacing w:val="-1"/>
        </w:rPr>
        <w:t>and</w:t>
      </w:r>
      <w:r>
        <w:t xml:space="preserve"> (c) the </w:t>
      </w:r>
      <w:r>
        <w:rPr>
          <w:spacing w:val="-1"/>
        </w:rPr>
        <w:t>overall</w:t>
      </w:r>
      <w:r>
        <w:t xml:space="preserve"> </w:t>
      </w:r>
      <w:r>
        <w:rPr>
          <w:spacing w:val="-1"/>
        </w:rPr>
        <w:t>effectiveness</w:t>
      </w:r>
      <w:r>
        <w:t xml:space="preserve"> of the</w:t>
      </w:r>
      <w:r>
        <w:rPr>
          <w:spacing w:val="-1"/>
        </w:rPr>
        <w:t xml:space="preserve"> </w:t>
      </w:r>
      <w:r>
        <w:t xml:space="preserve">risk </w:t>
      </w:r>
      <w:r>
        <w:rPr>
          <w:spacing w:val="-1"/>
        </w:rPr>
        <w:t>management</w:t>
      </w:r>
      <w:r>
        <w:t xml:space="preserve"> </w:t>
      </w:r>
      <w:r>
        <w:rPr>
          <w:spacing w:val="-1"/>
        </w:rPr>
        <w:t>process.</w:t>
      </w:r>
    </w:p>
    <w:p w:rsidR="00375CE6" w:rsidRDefault="00D11B5D">
      <w:pPr>
        <w:pStyle w:val="BodyText"/>
        <w:numPr>
          <w:ilvl w:val="1"/>
          <w:numId w:val="3"/>
        </w:numPr>
        <w:tabs>
          <w:tab w:val="left" w:pos="821"/>
        </w:tabs>
      </w:pPr>
      <w:r>
        <w:t>Authority</w:t>
      </w:r>
      <w:r>
        <w:rPr>
          <w:spacing w:val="-5"/>
        </w:rPr>
        <w:t xml:space="preserve"> </w:t>
      </w:r>
      <w:r>
        <w:t xml:space="preserve">to </w:t>
      </w:r>
      <w:r>
        <w:rPr>
          <w:spacing w:val="-1"/>
        </w:rPr>
        <w:t>create</w:t>
      </w:r>
      <w:r>
        <w:t xml:space="preserve"> or </w:t>
      </w:r>
      <w:r>
        <w:rPr>
          <w:spacing w:val="-1"/>
        </w:rPr>
        <w:t>establish</w:t>
      </w:r>
      <w:r>
        <w:t xml:space="preserve"> </w:t>
      </w:r>
      <w:r>
        <w:rPr>
          <w:spacing w:val="-1"/>
        </w:rPr>
        <w:t>subcommittees</w:t>
      </w:r>
      <w:r>
        <w:t xml:space="preserve"> </w:t>
      </w:r>
      <w:r>
        <w:rPr>
          <w:spacing w:val="-1"/>
        </w:rPr>
        <w:t>as</w:t>
      </w:r>
      <w:r>
        <w:t xml:space="preserve"> </w:t>
      </w:r>
      <w:r>
        <w:rPr>
          <w:spacing w:val="-1"/>
        </w:rPr>
        <w:t>needed.</w:t>
      </w:r>
    </w:p>
    <w:p w:rsidR="00375CE6" w:rsidRDefault="00D11B5D">
      <w:pPr>
        <w:pStyle w:val="BodyText"/>
        <w:numPr>
          <w:ilvl w:val="0"/>
          <w:numId w:val="3"/>
        </w:numPr>
        <w:tabs>
          <w:tab w:val="left" w:pos="821"/>
        </w:tabs>
        <w:ind w:left="820" w:hanging="720"/>
        <w:jc w:val="both"/>
        <w:rPr>
          <w:rFonts w:cs="Times New Roman"/>
        </w:rPr>
      </w:pPr>
      <w:r>
        <w:rPr>
          <w:rFonts w:cs="Times New Roman"/>
          <w:spacing w:val="-1"/>
        </w:rPr>
        <w:t>ODU’S</w:t>
      </w:r>
      <w:r>
        <w:rPr>
          <w:rFonts w:cs="Times New Roman"/>
        </w:rPr>
        <w:t xml:space="preserve"> </w:t>
      </w:r>
      <w:r>
        <w:rPr>
          <w:rFonts w:cs="Times New Roman"/>
          <w:spacing w:val="-1"/>
        </w:rPr>
        <w:t>RISK</w:t>
      </w:r>
      <w:r>
        <w:rPr>
          <w:rFonts w:cs="Times New Roman"/>
          <w:spacing w:val="1"/>
        </w:rPr>
        <w:t xml:space="preserve"> </w:t>
      </w:r>
      <w:r>
        <w:rPr>
          <w:rFonts w:cs="Times New Roman"/>
          <w:spacing w:val="-1"/>
        </w:rPr>
        <w:t>ENVIRONMENT,</w:t>
      </w:r>
      <w:r>
        <w:rPr>
          <w:rFonts w:cs="Times New Roman"/>
        </w:rPr>
        <w:t xml:space="preserve"> CULTURE, </w:t>
      </w:r>
      <w:r>
        <w:rPr>
          <w:rFonts w:cs="Times New Roman"/>
          <w:spacing w:val="-1"/>
        </w:rPr>
        <w:t>AND APPETITE.</w:t>
      </w:r>
    </w:p>
    <w:p w:rsidR="00375CE6" w:rsidRDefault="00D11B5D">
      <w:pPr>
        <w:pStyle w:val="BodyText"/>
        <w:ind w:left="100" w:right="116" w:firstLine="0"/>
        <w:jc w:val="both"/>
      </w:pPr>
      <w:r>
        <w:t>ODU</w:t>
      </w:r>
      <w:r>
        <w:rPr>
          <w:spacing w:val="17"/>
        </w:rPr>
        <w:t xml:space="preserve"> </w:t>
      </w:r>
      <w:r>
        <w:rPr>
          <w:spacing w:val="-1"/>
        </w:rPr>
        <w:t>encourages</w:t>
      </w:r>
      <w:r>
        <w:rPr>
          <w:spacing w:val="16"/>
        </w:rPr>
        <w:t xml:space="preserve"> </w:t>
      </w:r>
      <w:r>
        <w:t>risk</w:t>
      </w:r>
      <w:r>
        <w:rPr>
          <w:spacing w:val="17"/>
        </w:rPr>
        <w:t xml:space="preserve"> </w:t>
      </w:r>
      <w:r>
        <w:rPr>
          <w:spacing w:val="-1"/>
        </w:rPr>
        <w:t>assessment</w:t>
      </w:r>
      <w:r>
        <w:rPr>
          <w:spacing w:val="16"/>
        </w:rPr>
        <w:t xml:space="preserve"> </w:t>
      </w:r>
      <w:r>
        <w:rPr>
          <w:spacing w:val="-1"/>
        </w:rPr>
        <w:t>and</w:t>
      </w:r>
      <w:r>
        <w:rPr>
          <w:spacing w:val="16"/>
        </w:rPr>
        <w:t xml:space="preserve"> </w:t>
      </w:r>
      <w:r>
        <w:rPr>
          <w:spacing w:val="-1"/>
        </w:rPr>
        <w:t>management</w:t>
      </w:r>
      <w:r>
        <w:rPr>
          <w:spacing w:val="17"/>
        </w:rPr>
        <w:t xml:space="preserve"> </w:t>
      </w:r>
      <w:r>
        <w:t>while</w:t>
      </w:r>
      <w:r>
        <w:rPr>
          <w:spacing w:val="16"/>
        </w:rPr>
        <w:t xml:space="preserve"> </w:t>
      </w:r>
      <w:r>
        <w:rPr>
          <w:spacing w:val="-1"/>
        </w:rPr>
        <w:t>maximizing</w:t>
      </w:r>
      <w:r>
        <w:rPr>
          <w:spacing w:val="14"/>
        </w:rPr>
        <w:t xml:space="preserve"> </w:t>
      </w:r>
      <w:r>
        <w:rPr>
          <w:spacing w:val="-1"/>
        </w:rPr>
        <w:t>opportunities</w:t>
      </w:r>
      <w:r>
        <w:rPr>
          <w:spacing w:val="16"/>
        </w:rPr>
        <w:t xml:space="preserve"> </w:t>
      </w:r>
      <w:r>
        <w:rPr>
          <w:spacing w:val="-1"/>
        </w:rPr>
        <w:t>as</w:t>
      </w:r>
      <w:r>
        <w:rPr>
          <w:spacing w:val="16"/>
        </w:rPr>
        <w:t xml:space="preserve"> </w:t>
      </w:r>
      <w:r>
        <w:rPr>
          <w:spacing w:val="-1"/>
        </w:rPr>
        <w:t>an</w:t>
      </w:r>
      <w:r>
        <w:rPr>
          <w:spacing w:val="103"/>
        </w:rPr>
        <w:t xml:space="preserve"> </w:t>
      </w:r>
      <w:r>
        <w:rPr>
          <w:spacing w:val="-1"/>
        </w:rPr>
        <w:t>integral</w:t>
      </w:r>
      <w:r>
        <w:rPr>
          <w:spacing w:val="43"/>
        </w:rPr>
        <w:t xml:space="preserve"> </w:t>
      </w:r>
      <w:r>
        <w:rPr>
          <w:spacing w:val="-1"/>
        </w:rPr>
        <w:t>process</w:t>
      </w:r>
      <w:r>
        <w:rPr>
          <w:spacing w:val="43"/>
        </w:rPr>
        <w:t xml:space="preserve"> </w:t>
      </w:r>
      <w:r>
        <w:t>for</w:t>
      </w:r>
      <w:r>
        <w:rPr>
          <w:spacing w:val="42"/>
        </w:rPr>
        <w:t xml:space="preserve"> </w:t>
      </w:r>
      <w:r>
        <w:rPr>
          <w:spacing w:val="-1"/>
        </w:rPr>
        <w:t>carrying</w:t>
      </w:r>
      <w:r>
        <w:rPr>
          <w:spacing w:val="40"/>
        </w:rPr>
        <w:t xml:space="preserve"> </w:t>
      </w:r>
      <w:r>
        <w:t>out</w:t>
      </w:r>
      <w:r>
        <w:rPr>
          <w:spacing w:val="43"/>
        </w:rPr>
        <w:t xml:space="preserve"> </w:t>
      </w:r>
      <w:r>
        <w:t>our</w:t>
      </w:r>
      <w:r>
        <w:rPr>
          <w:spacing w:val="42"/>
        </w:rPr>
        <w:t xml:space="preserve"> </w:t>
      </w:r>
      <w:r>
        <w:t>mission</w:t>
      </w:r>
      <w:r>
        <w:rPr>
          <w:spacing w:val="42"/>
        </w:rPr>
        <w:t xml:space="preserve"> </w:t>
      </w:r>
      <w:r>
        <w:t>to</w:t>
      </w:r>
      <w:r>
        <w:rPr>
          <w:spacing w:val="41"/>
        </w:rPr>
        <w:t xml:space="preserve"> </w:t>
      </w:r>
      <w:r>
        <w:t>promote</w:t>
      </w:r>
      <w:r>
        <w:rPr>
          <w:spacing w:val="42"/>
        </w:rPr>
        <w:t xml:space="preserve"> </w:t>
      </w:r>
      <w:r>
        <w:rPr>
          <w:spacing w:val="-1"/>
        </w:rPr>
        <w:t>and</w:t>
      </w:r>
      <w:r>
        <w:rPr>
          <w:spacing w:val="42"/>
        </w:rPr>
        <w:t xml:space="preserve"> </w:t>
      </w:r>
      <w:r>
        <w:rPr>
          <w:spacing w:val="-1"/>
        </w:rPr>
        <w:t>enhance</w:t>
      </w:r>
      <w:r>
        <w:rPr>
          <w:spacing w:val="42"/>
        </w:rPr>
        <w:t xml:space="preserve"> </w:t>
      </w:r>
      <w:r>
        <w:rPr>
          <w:spacing w:val="-1"/>
        </w:rPr>
        <w:t>employee</w:t>
      </w:r>
      <w:r>
        <w:rPr>
          <w:spacing w:val="42"/>
        </w:rPr>
        <w:t xml:space="preserve"> </w:t>
      </w:r>
      <w:r>
        <w:rPr>
          <w:spacing w:val="-1"/>
        </w:rPr>
        <w:t>success</w:t>
      </w:r>
      <w:r>
        <w:rPr>
          <w:spacing w:val="43"/>
        </w:rPr>
        <w:t xml:space="preserve"> </w:t>
      </w:r>
      <w:r>
        <w:rPr>
          <w:spacing w:val="-1"/>
        </w:rPr>
        <w:t>and</w:t>
      </w:r>
      <w:r>
        <w:rPr>
          <w:spacing w:val="75"/>
        </w:rPr>
        <w:t xml:space="preserve"> </w:t>
      </w:r>
      <w:r>
        <w:t>student</w:t>
      </w:r>
      <w:r>
        <w:rPr>
          <w:spacing w:val="19"/>
        </w:rPr>
        <w:t xml:space="preserve"> </w:t>
      </w:r>
      <w:r>
        <w:rPr>
          <w:spacing w:val="-1"/>
        </w:rPr>
        <w:t>learning</w:t>
      </w:r>
      <w:r>
        <w:rPr>
          <w:spacing w:val="16"/>
        </w:rPr>
        <w:t xml:space="preserve"> </w:t>
      </w:r>
      <w:r>
        <w:rPr>
          <w:spacing w:val="-1"/>
        </w:rPr>
        <w:t>and</w:t>
      </w:r>
      <w:r>
        <w:rPr>
          <w:spacing w:val="21"/>
        </w:rPr>
        <w:t xml:space="preserve"> </w:t>
      </w:r>
      <w:r>
        <w:rPr>
          <w:spacing w:val="-1"/>
        </w:rPr>
        <w:t>success.</w:t>
      </w:r>
      <w:r>
        <w:rPr>
          <w:spacing w:val="40"/>
        </w:rPr>
        <w:t xml:space="preserve"> </w:t>
      </w:r>
      <w:r>
        <w:rPr>
          <w:spacing w:val="-2"/>
        </w:rPr>
        <w:t>It</w:t>
      </w:r>
      <w:r>
        <w:rPr>
          <w:spacing w:val="19"/>
        </w:rPr>
        <w:t xml:space="preserve"> </w:t>
      </w:r>
      <w:r>
        <w:t>is</w:t>
      </w:r>
      <w:r>
        <w:rPr>
          <w:spacing w:val="19"/>
        </w:rPr>
        <w:t xml:space="preserve"> </w:t>
      </w:r>
      <w:r>
        <w:t>the</w:t>
      </w:r>
      <w:r>
        <w:rPr>
          <w:spacing w:val="20"/>
        </w:rPr>
        <w:t xml:space="preserve"> </w:t>
      </w:r>
      <w:r>
        <w:t>responsibility</w:t>
      </w:r>
      <w:r>
        <w:rPr>
          <w:spacing w:val="14"/>
        </w:rPr>
        <w:t xml:space="preserve"> </w:t>
      </w:r>
      <w:r>
        <w:t>of</w:t>
      </w:r>
      <w:r>
        <w:rPr>
          <w:spacing w:val="18"/>
        </w:rPr>
        <w:t xml:space="preserve"> </w:t>
      </w:r>
      <w:r>
        <w:t>every</w:t>
      </w:r>
      <w:r>
        <w:rPr>
          <w:spacing w:val="16"/>
        </w:rPr>
        <w:t xml:space="preserve"> </w:t>
      </w:r>
      <w:r>
        <w:rPr>
          <w:spacing w:val="-1"/>
        </w:rPr>
        <w:t>employee</w:t>
      </w:r>
      <w:r>
        <w:rPr>
          <w:spacing w:val="18"/>
        </w:rPr>
        <w:t xml:space="preserve"> </w:t>
      </w:r>
      <w:r>
        <w:rPr>
          <w:spacing w:val="1"/>
        </w:rPr>
        <w:t>to</w:t>
      </w:r>
      <w:r>
        <w:rPr>
          <w:spacing w:val="18"/>
        </w:rPr>
        <w:t xml:space="preserve"> </w:t>
      </w:r>
      <w:r>
        <w:t>identify,</w:t>
      </w:r>
      <w:r>
        <w:rPr>
          <w:spacing w:val="21"/>
        </w:rPr>
        <w:t xml:space="preserve"> </w:t>
      </w:r>
      <w:r>
        <w:rPr>
          <w:spacing w:val="-1"/>
        </w:rPr>
        <w:t>assess,</w:t>
      </w:r>
      <w:r>
        <w:rPr>
          <w:spacing w:val="21"/>
        </w:rPr>
        <w:t xml:space="preserve"> </w:t>
      </w:r>
      <w:r>
        <w:rPr>
          <w:spacing w:val="-1"/>
        </w:rPr>
        <w:t>and</w:t>
      </w:r>
      <w:r>
        <w:rPr>
          <w:spacing w:val="74"/>
        </w:rPr>
        <w:t xml:space="preserve"> </w:t>
      </w:r>
      <w:r>
        <w:rPr>
          <w:spacing w:val="-1"/>
        </w:rPr>
        <w:t>manage</w:t>
      </w:r>
      <w:r>
        <w:rPr>
          <w:spacing w:val="56"/>
        </w:rPr>
        <w:t xml:space="preserve"> </w:t>
      </w:r>
      <w:r>
        <w:t>risks</w:t>
      </w:r>
      <w:r>
        <w:rPr>
          <w:spacing w:val="55"/>
        </w:rPr>
        <w:t xml:space="preserve"> </w:t>
      </w:r>
      <w:r>
        <w:rPr>
          <w:spacing w:val="-1"/>
        </w:rPr>
        <w:t>and</w:t>
      </w:r>
      <w:r>
        <w:rPr>
          <w:spacing w:val="57"/>
        </w:rPr>
        <w:t xml:space="preserve"> </w:t>
      </w:r>
      <w:r>
        <w:t>opportunities</w:t>
      </w:r>
      <w:r>
        <w:rPr>
          <w:spacing w:val="55"/>
        </w:rPr>
        <w:t xml:space="preserve"> </w:t>
      </w:r>
      <w:r>
        <w:t>individually</w:t>
      </w:r>
      <w:r>
        <w:rPr>
          <w:spacing w:val="50"/>
        </w:rPr>
        <w:t xml:space="preserve"> </w:t>
      </w:r>
      <w:r>
        <w:rPr>
          <w:spacing w:val="-1"/>
        </w:rPr>
        <w:t>throughout</w:t>
      </w:r>
      <w:r>
        <w:rPr>
          <w:spacing w:val="55"/>
        </w:rPr>
        <w:t xml:space="preserve"> </w:t>
      </w:r>
      <w:r>
        <w:t>our</w:t>
      </w:r>
      <w:r>
        <w:rPr>
          <w:spacing w:val="54"/>
        </w:rPr>
        <w:t xml:space="preserve"> </w:t>
      </w:r>
      <w:r>
        <w:t>organization</w:t>
      </w:r>
      <w:r>
        <w:rPr>
          <w:spacing w:val="54"/>
        </w:rPr>
        <w:t xml:space="preserve"> </w:t>
      </w:r>
      <w:r>
        <w:rPr>
          <w:spacing w:val="-1"/>
        </w:rPr>
        <w:t>and</w:t>
      </w:r>
      <w:r>
        <w:rPr>
          <w:spacing w:val="54"/>
        </w:rPr>
        <w:t xml:space="preserve"> </w:t>
      </w:r>
      <w:r>
        <w:t>to</w:t>
      </w:r>
      <w:r>
        <w:rPr>
          <w:spacing w:val="57"/>
        </w:rPr>
        <w:t xml:space="preserve"> </w:t>
      </w:r>
      <w:r>
        <w:t>collectively</w:t>
      </w:r>
      <w:r>
        <w:rPr>
          <w:spacing w:val="41"/>
        </w:rPr>
        <w:t xml:space="preserve"> </w:t>
      </w:r>
      <w:r>
        <w:t xml:space="preserve">strive </w:t>
      </w:r>
      <w:r>
        <w:rPr>
          <w:spacing w:val="-1"/>
        </w:rPr>
        <w:t>for</w:t>
      </w:r>
      <w:r>
        <w:t xml:space="preserve"> </w:t>
      </w:r>
      <w:r>
        <w:rPr>
          <w:spacing w:val="-1"/>
        </w:rPr>
        <w:t>continuous</w:t>
      </w:r>
      <w:r>
        <w:t xml:space="preserve"> quality</w:t>
      </w:r>
      <w:r>
        <w:rPr>
          <w:spacing w:val="-8"/>
        </w:rPr>
        <w:t xml:space="preserve"> </w:t>
      </w:r>
      <w:r>
        <w:t xml:space="preserve">improvement </w:t>
      </w:r>
      <w:r>
        <w:rPr>
          <w:spacing w:val="-1"/>
        </w:rPr>
        <w:t>and</w:t>
      </w:r>
      <w:r>
        <w:t xml:space="preserve"> the</w:t>
      </w:r>
      <w:r>
        <w:rPr>
          <w:spacing w:val="1"/>
        </w:rPr>
        <w:t xml:space="preserve"> </w:t>
      </w:r>
      <w:r>
        <w:rPr>
          <w:spacing w:val="-1"/>
        </w:rPr>
        <w:t>efficient</w:t>
      </w:r>
      <w:r>
        <w:rPr>
          <w:spacing w:val="2"/>
        </w:rPr>
        <w:t xml:space="preserve"> </w:t>
      </w:r>
      <w:r>
        <w:rPr>
          <w:spacing w:val="-1"/>
        </w:rPr>
        <w:t>and</w:t>
      </w:r>
      <w:r>
        <w:t xml:space="preserve"> </w:t>
      </w:r>
      <w:r>
        <w:rPr>
          <w:spacing w:val="-1"/>
        </w:rPr>
        <w:t xml:space="preserve">effective </w:t>
      </w:r>
      <w:r>
        <w:t>use</w:t>
      </w:r>
      <w:r>
        <w:rPr>
          <w:spacing w:val="-1"/>
        </w:rPr>
        <w:t xml:space="preserve"> </w:t>
      </w:r>
      <w:r>
        <w:t xml:space="preserve">of </w:t>
      </w:r>
      <w:r>
        <w:rPr>
          <w:spacing w:val="-1"/>
        </w:rPr>
        <w:t>our</w:t>
      </w:r>
      <w:r>
        <w:t xml:space="preserve"> </w:t>
      </w:r>
      <w:r>
        <w:rPr>
          <w:spacing w:val="-1"/>
        </w:rPr>
        <w:t>resources.</w:t>
      </w:r>
    </w:p>
    <w:p w:rsidR="00375CE6" w:rsidRDefault="00D11B5D">
      <w:pPr>
        <w:pStyle w:val="BodyText"/>
        <w:numPr>
          <w:ilvl w:val="0"/>
          <w:numId w:val="3"/>
        </w:numPr>
        <w:tabs>
          <w:tab w:val="left" w:pos="821"/>
        </w:tabs>
        <w:ind w:left="820" w:hanging="720"/>
        <w:jc w:val="both"/>
      </w:pPr>
      <w:r>
        <w:rPr>
          <w:spacing w:val="-1"/>
        </w:rPr>
        <w:t>ANNUAL</w:t>
      </w:r>
      <w:r>
        <w:rPr>
          <w:spacing w:val="-3"/>
        </w:rPr>
        <w:t xml:space="preserve"> </w:t>
      </w:r>
      <w:r>
        <w:t>EVALUATION.</w:t>
      </w:r>
    </w:p>
    <w:p w:rsidR="00375CE6" w:rsidRDefault="00D11B5D">
      <w:pPr>
        <w:pStyle w:val="BodyText"/>
        <w:ind w:left="100" w:right="120" w:firstLine="0"/>
        <w:jc w:val="both"/>
        <w:rPr>
          <w:rFonts w:cs="Times New Roman"/>
        </w:rPr>
      </w:pPr>
      <w:r>
        <w:t>The</w:t>
      </w:r>
      <w:r>
        <w:rPr>
          <w:spacing w:val="5"/>
        </w:rPr>
        <w:t xml:space="preserve"> </w:t>
      </w:r>
      <w:r w:rsidR="00220C07">
        <w:rPr>
          <w:spacing w:val="-1"/>
        </w:rPr>
        <w:t>ERM Steering Committee</w:t>
      </w:r>
      <w:r>
        <w:rPr>
          <w:spacing w:val="7"/>
        </w:rPr>
        <w:t xml:space="preserve"> </w:t>
      </w:r>
      <w:r>
        <w:rPr>
          <w:spacing w:val="-1"/>
        </w:rPr>
        <w:t>evaluates</w:t>
      </w:r>
      <w:r>
        <w:rPr>
          <w:spacing w:val="7"/>
        </w:rPr>
        <w:t xml:space="preserve"> </w:t>
      </w:r>
      <w:r>
        <w:rPr>
          <w:spacing w:val="1"/>
        </w:rPr>
        <w:t>its</w:t>
      </w:r>
      <w:r>
        <w:rPr>
          <w:spacing w:val="7"/>
        </w:rPr>
        <w:t xml:space="preserve"> </w:t>
      </w:r>
      <w:r>
        <w:t>performance</w:t>
      </w:r>
      <w:r>
        <w:rPr>
          <w:spacing w:val="6"/>
        </w:rPr>
        <w:t xml:space="preserve"> </w:t>
      </w:r>
      <w:r>
        <w:t>on</w:t>
      </w:r>
      <w:r>
        <w:rPr>
          <w:spacing w:val="9"/>
        </w:rPr>
        <w:t xml:space="preserve"> </w:t>
      </w:r>
      <w:r>
        <w:rPr>
          <w:spacing w:val="-1"/>
        </w:rPr>
        <w:t>an</w:t>
      </w:r>
      <w:r>
        <w:rPr>
          <w:spacing w:val="9"/>
        </w:rPr>
        <w:t xml:space="preserve"> </w:t>
      </w:r>
      <w:r>
        <w:t>annual</w:t>
      </w:r>
      <w:r>
        <w:rPr>
          <w:spacing w:val="7"/>
        </w:rPr>
        <w:t xml:space="preserve"> </w:t>
      </w:r>
      <w:r>
        <w:rPr>
          <w:spacing w:val="-1"/>
        </w:rPr>
        <w:t>basis.</w:t>
      </w:r>
      <w:r>
        <w:rPr>
          <w:spacing w:val="16"/>
        </w:rPr>
        <w:t xml:space="preserve"> </w:t>
      </w:r>
      <w:r>
        <w:t>The</w:t>
      </w:r>
      <w:r>
        <w:rPr>
          <w:spacing w:val="8"/>
        </w:rPr>
        <w:t xml:space="preserve"> </w:t>
      </w:r>
      <w:r>
        <w:t>evaluation</w:t>
      </w:r>
      <w:r>
        <w:rPr>
          <w:spacing w:val="6"/>
        </w:rPr>
        <w:t xml:space="preserve"> </w:t>
      </w:r>
      <w:r>
        <w:rPr>
          <w:spacing w:val="-1"/>
        </w:rPr>
        <w:t>shall</w:t>
      </w:r>
      <w:r>
        <w:rPr>
          <w:spacing w:val="7"/>
        </w:rPr>
        <w:t xml:space="preserve"> </w:t>
      </w:r>
      <w:r>
        <w:t>be</w:t>
      </w:r>
      <w:r>
        <w:rPr>
          <w:spacing w:val="8"/>
        </w:rPr>
        <w:t xml:space="preserve"> </w:t>
      </w:r>
      <w:r>
        <w:rPr>
          <w:spacing w:val="-1"/>
        </w:rPr>
        <w:t>conducted</w:t>
      </w:r>
      <w:r>
        <w:rPr>
          <w:spacing w:val="6"/>
        </w:rPr>
        <w:t xml:space="preserve"> </w:t>
      </w:r>
      <w:r>
        <w:t>in</w:t>
      </w:r>
      <w:r>
        <w:rPr>
          <w:spacing w:val="65"/>
        </w:rPr>
        <w:t xml:space="preserve"> </w:t>
      </w:r>
      <w:r>
        <w:rPr>
          <w:spacing w:val="-1"/>
        </w:rPr>
        <w:t>such</w:t>
      </w:r>
      <w:r>
        <w:rPr>
          <w:spacing w:val="35"/>
        </w:rPr>
        <w:t xml:space="preserve"> </w:t>
      </w:r>
      <w:r>
        <w:t>a</w:t>
      </w:r>
      <w:r>
        <w:rPr>
          <w:spacing w:val="34"/>
        </w:rPr>
        <w:t xml:space="preserve"> </w:t>
      </w:r>
      <w:r>
        <w:rPr>
          <w:spacing w:val="-1"/>
        </w:rPr>
        <w:t>manner</w:t>
      </w:r>
      <w:r>
        <w:rPr>
          <w:spacing w:val="35"/>
        </w:rPr>
        <w:t xml:space="preserve"> </w:t>
      </w:r>
      <w:r>
        <w:rPr>
          <w:spacing w:val="-1"/>
        </w:rPr>
        <w:t>as</w:t>
      </w:r>
      <w:r>
        <w:rPr>
          <w:spacing w:val="36"/>
        </w:rPr>
        <w:t xml:space="preserve"> </w:t>
      </w:r>
      <w:r>
        <w:t>the</w:t>
      </w:r>
      <w:r>
        <w:rPr>
          <w:spacing w:val="35"/>
        </w:rPr>
        <w:t xml:space="preserve"> </w:t>
      </w:r>
      <w:r>
        <w:rPr>
          <w:spacing w:val="-1"/>
        </w:rPr>
        <w:t>Council</w:t>
      </w:r>
      <w:r>
        <w:rPr>
          <w:spacing w:val="36"/>
        </w:rPr>
        <w:t xml:space="preserve"> </w:t>
      </w:r>
      <w:r>
        <w:rPr>
          <w:spacing w:val="-1"/>
        </w:rPr>
        <w:t>deems</w:t>
      </w:r>
      <w:r>
        <w:rPr>
          <w:spacing w:val="36"/>
        </w:rPr>
        <w:t xml:space="preserve"> </w:t>
      </w:r>
      <w:r>
        <w:rPr>
          <w:spacing w:val="-1"/>
        </w:rPr>
        <w:t>appropriate</w:t>
      </w:r>
      <w:r>
        <w:rPr>
          <w:spacing w:val="34"/>
        </w:rPr>
        <w:t xml:space="preserve"> </w:t>
      </w:r>
      <w:r>
        <w:rPr>
          <w:spacing w:val="-1"/>
        </w:rPr>
        <w:t>and</w:t>
      </w:r>
      <w:r>
        <w:rPr>
          <w:spacing w:val="35"/>
        </w:rPr>
        <w:t xml:space="preserve"> </w:t>
      </w:r>
      <w:r>
        <w:t>in</w:t>
      </w:r>
      <w:r>
        <w:rPr>
          <w:spacing w:val="36"/>
        </w:rPr>
        <w:t xml:space="preserve"> </w:t>
      </w:r>
      <w:r>
        <w:rPr>
          <w:spacing w:val="-1"/>
        </w:rPr>
        <w:t>accordance</w:t>
      </w:r>
      <w:r>
        <w:rPr>
          <w:spacing w:val="34"/>
        </w:rPr>
        <w:t xml:space="preserve"> </w:t>
      </w:r>
      <w:r>
        <w:t>with</w:t>
      </w:r>
      <w:r>
        <w:rPr>
          <w:spacing w:val="36"/>
        </w:rPr>
        <w:t xml:space="preserve"> </w:t>
      </w:r>
      <w:r>
        <w:rPr>
          <w:spacing w:val="-1"/>
        </w:rPr>
        <w:t>best</w:t>
      </w:r>
      <w:r>
        <w:rPr>
          <w:spacing w:val="36"/>
        </w:rPr>
        <w:t xml:space="preserve"> </w:t>
      </w:r>
      <w:r>
        <w:rPr>
          <w:spacing w:val="-1"/>
        </w:rPr>
        <w:t>practices.</w:t>
      </w:r>
      <w:r>
        <w:rPr>
          <w:spacing w:val="11"/>
        </w:rPr>
        <w:t xml:space="preserve"> </w:t>
      </w:r>
      <w:r>
        <w:t>The</w:t>
      </w:r>
      <w:r>
        <w:rPr>
          <w:spacing w:val="81"/>
        </w:rPr>
        <w:t xml:space="preserve"> </w:t>
      </w:r>
      <w:r>
        <w:rPr>
          <w:spacing w:val="-1"/>
        </w:rPr>
        <w:t>evaluation</w:t>
      </w:r>
      <w:r>
        <w:rPr>
          <w:spacing w:val="19"/>
        </w:rPr>
        <w:t xml:space="preserve"> </w:t>
      </w:r>
      <w:r>
        <w:rPr>
          <w:spacing w:val="-1"/>
        </w:rPr>
        <w:t>shall</w:t>
      </w:r>
      <w:r>
        <w:rPr>
          <w:spacing w:val="19"/>
        </w:rPr>
        <w:t xml:space="preserve"> </w:t>
      </w:r>
      <w:r>
        <w:rPr>
          <w:spacing w:val="-1"/>
        </w:rPr>
        <w:t>compare</w:t>
      </w:r>
      <w:r>
        <w:rPr>
          <w:spacing w:val="20"/>
        </w:rPr>
        <w:t xml:space="preserve"> </w:t>
      </w:r>
      <w:r>
        <w:t>the</w:t>
      </w:r>
      <w:r>
        <w:rPr>
          <w:spacing w:val="18"/>
        </w:rPr>
        <w:t xml:space="preserve"> </w:t>
      </w:r>
      <w:r>
        <w:rPr>
          <w:spacing w:val="-1"/>
        </w:rPr>
        <w:t>performance</w:t>
      </w:r>
      <w:r>
        <w:rPr>
          <w:spacing w:val="18"/>
        </w:rPr>
        <w:t xml:space="preserve"> </w:t>
      </w:r>
      <w:r>
        <w:t>of</w:t>
      </w:r>
      <w:r>
        <w:rPr>
          <w:spacing w:val="18"/>
        </w:rPr>
        <w:t xml:space="preserve"> </w:t>
      </w:r>
      <w:r>
        <w:t>the</w:t>
      </w:r>
      <w:r>
        <w:rPr>
          <w:spacing w:val="20"/>
        </w:rPr>
        <w:t xml:space="preserve"> </w:t>
      </w:r>
      <w:r>
        <w:rPr>
          <w:spacing w:val="-1"/>
        </w:rPr>
        <w:t>Council</w:t>
      </w:r>
      <w:r>
        <w:rPr>
          <w:spacing w:val="19"/>
        </w:rPr>
        <w:t xml:space="preserve"> </w:t>
      </w:r>
      <w:r>
        <w:t>with</w:t>
      </w:r>
      <w:r>
        <w:rPr>
          <w:spacing w:val="19"/>
        </w:rPr>
        <w:t xml:space="preserve"> </w:t>
      </w:r>
      <w:r>
        <w:t>the</w:t>
      </w:r>
      <w:r>
        <w:rPr>
          <w:spacing w:val="18"/>
        </w:rPr>
        <w:t xml:space="preserve"> </w:t>
      </w:r>
      <w:r>
        <w:rPr>
          <w:spacing w:val="-1"/>
        </w:rPr>
        <w:t>requirements</w:t>
      </w:r>
      <w:r>
        <w:rPr>
          <w:spacing w:val="19"/>
        </w:rPr>
        <w:t xml:space="preserve"> </w:t>
      </w:r>
      <w:r>
        <w:t>of</w:t>
      </w:r>
      <w:r>
        <w:rPr>
          <w:spacing w:val="18"/>
        </w:rPr>
        <w:t xml:space="preserve"> </w:t>
      </w:r>
      <w:r>
        <w:t>this</w:t>
      </w:r>
      <w:r>
        <w:rPr>
          <w:spacing w:val="19"/>
        </w:rPr>
        <w:t xml:space="preserve"> </w:t>
      </w:r>
      <w:r>
        <w:rPr>
          <w:spacing w:val="-1"/>
        </w:rPr>
        <w:t>Charter.</w:t>
      </w:r>
      <w:r>
        <w:rPr>
          <w:spacing w:val="85"/>
        </w:rPr>
        <w:t xml:space="preserve"> </w:t>
      </w:r>
      <w:r>
        <w:t>The</w:t>
      </w:r>
      <w:r>
        <w:rPr>
          <w:spacing w:val="-2"/>
        </w:rPr>
        <w:t xml:space="preserve"> </w:t>
      </w:r>
      <w:r>
        <w:rPr>
          <w:rFonts w:cs="Times New Roman"/>
          <w:spacing w:val="-1"/>
        </w:rPr>
        <w:t>evaluation</w:t>
      </w:r>
      <w:r>
        <w:rPr>
          <w:rFonts w:cs="Times New Roman"/>
        </w:rPr>
        <w:t xml:space="preserve"> shall recommend </w:t>
      </w:r>
      <w:r>
        <w:rPr>
          <w:rFonts w:cs="Times New Roman"/>
          <w:spacing w:val="-1"/>
        </w:rPr>
        <w:t>improvements</w:t>
      </w:r>
      <w:r>
        <w:rPr>
          <w:rFonts w:cs="Times New Roman"/>
        </w:rPr>
        <w:t xml:space="preserve"> to the </w:t>
      </w:r>
      <w:r>
        <w:rPr>
          <w:rFonts w:cs="Times New Roman"/>
          <w:spacing w:val="-1"/>
        </w:rPr>
        <w:t>Council’s</w:t>
      </w:r>
      <w:r>
        <w:rPr>
          <w:rFonts w:cs="Times New Roman"/>
        </w:rPr>
        <w:t xml:space="preserve"> </w:t>
      </w:r>
      <w:r>
        <w:rPr>
          <w:rFonts w:cs="Times New Roman"/>
          <w:spacing w:val="-1"/>
        </w:rPr>
        <w:t>Charter</w:t>
      </w:r>
      <w:r>
        <w:rPr>
          <w:rFonts w:cs="Times New Roman"/>
          <w:spacing w:val="-2"/>
        </w:rPr>
        <w:t xml:space="preserve"> </w:t>
      </w:r>
      <w:r>
        <w:rPr>
          <w:rFonts w:cs="Times New Roman"/>
        </w:rPr>
        <w:t xml:space="preserve">deemed </w:t>
      </w:r>
      <w:r>
        <w:rPr>
          <w:rFonts w:cs="Times New Roman"/>
          <w:spacing w:val="-1"/>
        </w:rPr>
        <w:t>necessary.</w:t>
      </w:r>
    </w:p>
    <w:p w:rsidR="00375CE6" w:rsidRDefault="00375CE6">
      <w:pPr>
        <w:jc w:val="both"/>
        <w:rPr>
          <w:rFonts w:ascii="Times New Roman" w:eastAsia="Times New Roman" w:hAnsi="Times New Roman" w:cs="Times New Roman"/>
        </w:rPr>
        <w:sectPr w:rsidR="00375CE6">
          <w:pgSz w:w="12240" w:h="15840"/>
          <w:pgMar w:top="1380" w:right="1320" w:bottom="920" w:left="1340" w:header="0" w:footer="729" w:gutter="0"/>
          <w:cols w:space="720"/>
        </w:sectPr>
      </w:pPr>
    </w:p>
    <w:p w:rsidR="00375CE6" w:rsidRDefault="00D11B5D">
      <w:pPr>
        <w:pStyle w:val="Heading2"/>
        <w:spacing w:before="40"/>
        <w:jc w:val="both"/>
        <w:rPr>
          <w:b w:val="0"/>
          <w:bCs w:val="0"/>
        </w:rPr>
      </w:pPr>
      <w:bookmarkStart w:id="38" w:name="_bookmark37"/>
      <w:bookmarkEnd w:id="38"/>
      <w:r>
        <w:rPr>
          <w:color w:val="538DD3"/>
        </w:rPr>
        <w:t>ERM</w:t>
      </w:r>
      <w:r>
        <w:rPr>
          <w:color w:val="538DD3"/>
          <w:spacing w:val="-15"/>
        </w:rPr>
        <w:t xml:space="preserve"> </w:t>
      </w:r>
      <w:r>
        <w:rPr>
          <w:color w:val="538DD3"/>
        </w:rPr>
        <w:t>Guiding</w:t>
      </w:r>
      <w:r>
        <w:rPr>
          <w:color w:val="538DD3"/>
          <w:spacing w:val="-15"/>
        </w:rPr>
        <w:t xml:space="preserve"> </w:t>
      </w:r>
      <w:r>
        <w:rPr>
          <w:color w:val="538DD3"/>
        </w:rPr>
        <w:t>Principles</w:t>
      </w:r>
    </w:p>
    <w:p w:rsidR="00375CE6" w:rsidRDefault="00D11B5D">
      <w:pPr>
        <w:pStyle w:val="BodyText"/>
        <w:spacing w:before="37"/>
        <w:ind w:left="100" w:right="117" w:firstLine="0"/>
        <w:jc w:val="both"/>
      </w:pPr>
      <w:r>
        <w:t>ODU</w:t>
      </w:r>
      <w:r>
        <w:rPr>
          <w:spacing w:val="48"/>
        </w:rPr>
        <w:t xml:space="preserve"> </w:t>
      </w:r>
      <w:r>
        <w:t>seeks</w:t>
      </w:r>
      <w:r>
        <w:rPr>
          <w:spacing w:val="48"/>
        </w:rPr>
        <w:t xml:space="preserve"> </w:t>
      </w:r>
      <w:r>
        <w:t>to</w:t>
      </w:r>
      <w:r>
        <w:rPr>
          <w:spacing w:val="50"/>
        </w:rPr>
        <w:t xml:space="preserve"> </w:t>
      </w:r>
      <w:r>
        <w:t>establish</w:t>
      </w:r>
      <w:r>
        <w:rPr>
          <w:spacing w:val="47"/>
        </w:rPr>
        <w:t xml:space="preserve"> </w:t>
      </w:r>
      <w:r>
        <w:t>a</w:t>
      </w:r>
      <w:r>
        <w:rPr>
          <w:spacing w:val="46"/>
        </w:rPr>
        <w:t xml:space="preserve"> </w:t>
      </w:r>
      <w:r>
        <w:t>risk-aware</w:t>
      </w:r>
      <w:r>
        <w:rPr>
          <w:spacing w:val="46"/>
        </w:rPr>
        <w:t xml:space="preserve"> </w:t>
      </w:r>
      <w:r>
        <w:t>institutional</w:t>
      </w:r>
      <w:r>
        <w:rPr>
          <w:spacing w:val="48"/>
        </w:rPr>
        <w:t xml:space="preserve"> </w:t>
      </w:r>
      <w:r>
        <w:rPr>
          <w:spacing w:val="-1"/>
        </w:rPr>
        <w:t>culture</w:t>
      </w:r>
      <w:r>
        <w:rPr>
          <w:spacing w:val="46"/>
        </w:rPr>
        <w:t xml:space="preserve"> </w:t>
      </w:r>
      <w:r>
        <w:t>where</w:t>
      </w:r>
      <w:r>
        <w:rPr>
          <w:spacing w:val="53"/>
        </w:rPr>
        <w:t xml:space="preserve"> </w:t>
      </w:r>
      <w:r>
        <w:rPr>
          <w:spacing w:val="-1"/>
        </w:rPr>
        <w:t>consideration</w:t>
      </w:r>
      <w:r>
        <w:rPr>
          <w:spacing w:val="47"/>
        </w:rPr>
        <w:t xml:space="preserve"> </w:t>
      </w:r>
      <w:r>
        <w:rPr>
          <w:spacing w:val="1"/>
        </w:rPr>
        <w:t>of</w:t>
      </w:r>
      <w:r>
        <w:rPr>
          <w:spacing w:val="47"/>
        </w:rPr>
        <w:t xml:space="preserve"> </w:t>
      </w:r>
      <w:r>
        <w:t>both</w:t>
      </w:r>
      <w:r>
        <w:rPr>
          <w:spacing w:val="50"/>
        </w:rPr>
        <w:t xml:space="preserve"> </w:t>
      </w:r>
      <w:r>
        <w:t>upside</w:t>
      </w:r>
      <w:r>
        <w:rPr>
          <w:spacing w:val="3"/>
        </w:rPr>
        <w:t xml:space="preserve"> </w:t>
      </w:r>
      <w:r>
        <w:rPr>
          <w:spacing w:val="-1"/>
        </w:rPr>
        <w:t>and</w:t>
      </w:r>
      <w:r>
        <w:rPr>
          <w:spacing w:val="4"/>
        </w:rPr>
        <w:t xml:space="preserve"> </w:t>
      </w:r>
      <w:r>
        <w:t>downside</w:t>
      </w:r>
      <w:r>
        <w:rPr>
          <w:spacing w:val="6"/>
        </w:rPr>
        <w:t xml:space="preserve"> </w:t>
      </w:r>
      <w:r>
        <w:t>risk</w:t>
      </w:r>
      <w:r>
        <w:rPr>
          <w:spacing w:val="6"/>
        </w:rPr>
        <w:t xml:space="preserve"> </w:t>
      </w:r>
      <w:r>
        <w:t>is</w:t>
      </w:r>
      <w:r>
        <w:rPr>
          <w:spacing w:val="5"/>
        </w:rPr>
        <w:t xml:space="preserve"> </w:t>
      </w:r>
      <w:r>
        <w:rPr>
          <w:spacing w:val="-1"/>
        </w:rPr>
        <w:t>integrated</w:t>
      </w:r>
      <w:r>
        <w:rPr>
          <w:spacing w:val="4"/>
        </w:rPr>
        <w:t xml:space="preserve"> </w:t>
      </w:r>
      <w:r>
        <w:t>into</w:t>
      </w:r>
      <w:r>
        <w:rPr>
          <w:spacing w:val="4"/>
        </w:rPr>
        <w:t xml:space="preserve"> </w:t>
      </w:r>
      <w:r>
        <w:t>decision-making</w:t>
      </w:r>
      <w:r>
        <w:rPr>
          <w:spacing w:val="5"/>
        </w:rPr>
        <w:t xml:space="preserve"> </w:t>
      </w:r>
      <w:r>
        <w:rPr>
          <w:spacing w:val="-1"/>
        </w:rPr>
        <w:t>at</w:t>
      </w:r>
      <w:r>
        <w:rPr>
          <w:spacing w:val="5"/>
        </w:rPr>
        <w:t xml:space="preserve"> </w:t>
      </w:r>
      <w:r>
        <w:rPr>
          <w:spacing w:val="-1"/>
        </w:rPr>
        <w:t>all</w:t>
      </w:r>
      <w:r>
        <w:rPr>
          <w:spacing w:val="5"/>
        </w:rPr>
        <w:t xml:space="preserve"> </w:t>
      </w:r>
      <w:r>
        <w:t>levels</w:t>
      </w:r>
      <w:r>
        <w:rPr>
          <w:spacing w:val="5"/>
        </w:rPr>
        <w:t xml:space="preserve"> </w:t>
      </w:r>
      <w:r>
        <w:t>of</w:t>
      </w:r>
      <w:r>
        <w:rPr>
          <w:spacing w:val="6"/>
        </w:rPr>
        <w:t xml:space="preserve"> </w:t>
      </w:r>
      <w:r>
        <w:t>the</w:t>
      </w:r>
      <w:r>
        <w:rPr>
          <w:spacing w:val="4"/>
        </w:rPr>
        <w:t xml:space="preserve"> </w:t>
      </w:r>
      <w:r>
        <w:rPr>
          <w:spacing w:val="-1"/>
        </w:rPr>
        <w:t>organization.</w:t>
      </w:r>
      <w:r>
        <w:rPr>
          <w:spacing w:val="8"/>
        </w:rPr>
        <w:t xml:space="preserve"> </w:t>
      </w:r>
      <w:r>
        <w:t>The</w:t>
      </w:r>
      <w:r>
        <w:rPr>
          <w:spacing w:val="47"/>
        </w:rPr>
        <w:t xml:space="preserve"> </w:t>
      </w:r>
      <w:r>
        <w:rPr>
          <w:spacing w:val="-1"/>
        </w:rPr>
        <w:t xml:space="preserve">purpose </w:t>
      </w:r>
      <w:r>
        <w:t>of these</w:t>
      </w:r>
      <w:r>
        <w:rPr>
          <w:spacing w:val="1"/>
        </w:rPr>
        <w:t xml:space="preserve"> </w:t>
      </w:r>
      <w:r>
        <w:rPr>
          <w:spacing w:val="-1"/>
        </w:rPr>
        <w:t>guiding principles</w:t>
      </w:r>
      <w:r>
        <w:t xml:space="preserve"> is to support that culture </w:t>
      </w:r>
      <w:r>
        <w:rPr>
          <w:spacing w:val="-1"/>
        </w:rPr>
        <w:t>and</w:t>
      </w:r>
      <w:r>
        <w:t xml:space="preserve"> </w:t>
      </w:r>
      <w:r>
        <w:rPr>
          <w:spacing w:val="-1"/>
        </w:rPr>
        <w:t>set</w:t>
      </w:r>
      <w:r>
        <w:rPr>
          <w:spacing w:val="2"/>
        </w:rPr>
        <w:t xml:space="preserve"> </w:t>
      </w:r>
      <w:r>
        <w:t>expectations for</w:t>
      </w:r>
      <w:r>
        <w:rPr>
          <w:spacing w:val="-2"/>
        </w:rPr>
        <w:t xml:space="preserve"> </w:t>
      </w:r>
      <w:r>
        <w:t xml:space="preserve">the </w:t>
      </w:r>
      <w:r>
        <w:rPr>
          <w:spacing w:val="-1"/>
        </w:rPr>
        <w:t>behavior</w:t>
      </w:r>
      <w:r>
        <w:rPr>
          <w:spacing w:val="63"/>
        </w:rPr>
        <w:t xml:space="preserve"> </w:t>
      </w:r>
      <w:r>
        <w:t>of</w:t>
      </w:r>
      <w:r>
        <w:rPr>
          <w:spacing w:val="-1"/>
        </w:rPr>
        <w:t xml:space="preserve"> </w:t>
      </w:r>
      <w:r w:rsidR="00317980">
        <w:rPr>
          <w:spacing w:val="-1"/>
        </w:rPr>
        <w:t>University</w:t>
      </w:r>
      <w:r>
        <w:rPr>
          <w:spacing w:val="1"/>
        </w:rPr>
        <w:t xml:space="preserve"> </w:t>
      </w:r>
      <w:r>
        <w:rPr>
          <w:spacing w:val="-1"/>
        </w:rPr>
        <w:t>employees</w:t>
      </w:r>
      <w:r>
        <w:t xml:space="preserve"> and </w:t>
      </w:r>
      <w:r>
        <w:rPr>
          <w:spacing w:val="-1"/>
        </w:rPr>
        <w:t>administrators</w:t>
      </w:r>
      <w:r>
        <w:t xml:space="preserve"> </w:t>
      </w:r>
      <w:r>
        <w:rPr>
          <w:spacing w:val="-1"/>
        </w:rPr>
        <w:t>regarding</w:t>
      </w:r>
      <w:r>
        <w:rPr>
          <w:spacing w:val="-3"/>
        </w:rPr>
        <w:t xml:space="preserve"> </w:t>
      </w:r>
      <w:r>
        <w:t xml:space="preserve">risks </w:t>
      </w:r>
      <w:r>
        <w:rPr>
          <w:spacing w:val="-1"/>
        </w:rPr>
        <w:t>and</w:t>
      </w:r>
      <w:r>
        <w:t xml:space="preserve"> opportunities.</w:t>
      </w:r>
    </w:p>
    <w:p w:rsidR="00375CE6" w:rsidRDefault="00D11B5D">
      <w:pPr>
        <w:pStyle w:val="BodyText"/>
        <w:numPr>
          <w:ilvl w:val="0"/>
          <w:numId w:val="2"/>
        </w:numPr>
        <w:tabs>
          <w:tab w:val="left" w:pos="821"/>
        </w:tabs>
        <w:ind w:right="116"/>
        <w:jc w:val="both"/>
      </w:pPr>
      <w:r>
        <w:t>All</w:t>
      </w:r>
      <w:r>
        <w:rPr>
          <w:spacing w:val="29"/>
        </w:rPr>
        <w:t xml:space="preserve"> </w:t>
      </w:r>
      <w:r>
        <w:t>individuals,</w:t>
      </w:r>
      <w:r>
        <w:rPr>
          <w:spacing w:val="28"/>
        </w:rPr>
        <w:t xml:space="preserve"> </w:t>
      </w:r>
      <w:r>
        <w:rPr>
          <w:spacing w:val="-1"/>
        </w:rPr>
        <w:t>regardless</w:t>
      </w:r>
      <w:r>
        <w:rPr>
          <w:spacing w:val="29"/>
        </w:rPr>
        <w:t xml:space="preserve"> </w:t>
      </w:r>
      <w:r>
        <w:t>of</w:t>
      </w:r>
      <w:r>
        <w:rPr>
          <w:spacing w:val="27"/>
        </w:rPr>
        <w:t xml:space="preserve"> </w:t>
      </w:r>
      <w:r>
        <w:t>their</w:t>
      </w:r>
      <w:r>
        <w:rPr>
          <w:spacing w:val="27"/>
        </w:rPr>
        <w:t xml:space="preserve"> </w:t>
      </w:r>
      <w:r>
        <w:t>role</w:t>
      </w:r>
      <w:r>
        <w:rPr>
          <w:spacing w:val="27"/>
        </w:rPr>
        <w:t xml:space="preserve"> </w:t>
      </w:r>
      <w:r>
        <w:rPr>
          <w:spacing w:val="-1"/>
        </w:rPr>
        <w:t>at</w:t>
      </w:r>
      <w:r>
        <w:rPr>
          <w:spacing w:val="29"/>
        </w:rPr>
        <w:t xml:space="preserve"> </w:t>
      </w:r>
      <w:r w:rsidR="00462BCC">
        <w:t>the University</w:t>
      </w:r>
      <w:r>
        <w:rPr>
          <w:spacing w:val="-1"/>
        </w:rPr>
        <w:t>,</w:t>
      </w:r>
      <w:r>
        <w:rPr>
          <w:spacing w:val="30"/>
        </w:rPr>
        <w:t xml:space="preserve"> </w:t>
      </w:r>
      <w:r>
        <w:rPr>
          <w:spacing w:val="-1"/>
        </w:rPr>
        <w:t>are</w:t>
      </w:r>
      <w:r>
        <w:rPr>
          <w:spacing w:val="29"/>
        </w:rPr>
        <w:t xml:space="preserve"> </w:t>
      </w:r>
      <w:r>
        <w:rPr>
          <w:spacing w:val="-1"/>
        </w:rPr>
        <w:t>empowered</w:t>
      </w:r>
      <w:r>
        <w:rPr>
          <w:spacing w:val="28"/>
        </w:rPr>
        <w:t xml:space="preserve"> </w:t>
      </w:r>
      <w:r>
        <w:t>and</w:t>
      </w:r>
      <w:r>
        <w:rPr>
          <w:spacing w:val="28"/>
        </w:rPr>
        <w:t xml:space="preserve"> </w:t>
      </w:r>
      <w:r>
        <w:rPr>
          <w:spacing w:val="-1"/>
        </w:rPr>
        <w:t>expected</w:t>
      </w:r>
      <w:r>
        <w:rPr>
          <w:spacing w:val="28"/>
        </w:rPr>
        <w:t xml:space="preserve"> </w:t>
      </w:r>
      <w:r>
        <w:t>to</w:t>
      </w:r>
      <w:r>
        <w:rPr>
          <w:spacing w:val="59"/>
        </w:rPr>
        <w:t xml:space="preserve"> </w:t>
      </w:r>
      <w:r>
        <w:rPr>
          <w:spacing w:val="-1"/>
        </w:rPr>
        <w:t>report</w:t>
      </w:r>
      <w:r>
        <w:rPr>
          <w:spacing w:val="21"/>
        </w:rPr>
        <w:t xml:space="preserve"> </w:t>
      </w:r>
      <w:r>
        <w:t>early</w:t>
      </w:r>
      <w:r>
        <w:rPr>
          <w:spacing w:val="16"/>
        </w:rPr>
        <w:t xml:space="preserve"> </w:t>
      </w:r>
      <w:r>
        <w:t>on</w:t>
      </w:r>
      <w:r>
        <w:rPr>
          <w:spacing w:val="19"/>
        </w:rPr>
        <w:t xml:space="preserve"> </w:t>
      </w:r>
      <w:r>
        <w:rPr>
          <w:color w:val="353535"/>
        </w:rPr>
        <w:t>to</w:t>
      </w:r>
      <w:r>
        <w:rPr>
          <w:color w:val="353535"/>
          <w:spacing w:val="19"/>
        </w:rPr>
        <w:t xml:space="preserve"> </w:t>
      </w:r>
      <w:r>
        <w:rPr>
          <w:color w:val="353535"/>
        </w:rPr>
        <w:t>senior</w:t>
      </w:r>
      <w:r>
        <w:rPr>
          <w:color w:val="353535"/>
          <w:spacing w:val="20"/>
        </w:rPr>
        <w:t xml:space="preserve"> </w:t>
      </w:r>
      <w:r>
        <w:rPr>
          <w:color w:val="353535"/>
          <w:spacing w:val="-1"/>
        </w:rPr>
        <w:t>management</w:t>
      </w:r>
      <w:r>
        <w:rPr>
          <w:color w:val="353535"/>
          <w:spacing w:val="21"/>
        </w:rPr>
        <w:t xml:space="preserve"> </w:t>
      </w:r>
      <w:r>
        <w:rPr>
          <w:spacing w:val="1"/>
        </w:rPr>
        <w:t>any</w:t>
      </w:r>
      <w:r>
        <w:rPr>
          <w:spacing w:val="17"/>
        </w:rPr>
        <w:t xml:space="preserve"> </w:t>
      </w:r>
      <w:r>
        <w:rPr>
          <w:color w:val="353535"/>
          <w:spacing w:val="-1"/>
        </w:rPr>
        <w:t>perceived</w:t>
      </w:r>
      <w:r>
        <w:rPr>
          <w:color w:val="353535"/>
          <w:spacing w:val="18"/>
        </w:rPr>
        <w:t xml:space="preserve"> </w:t>
      </w:r>
      <w:r>
        <w:rPr>
          <w:color w:val="353535"/>
        </w:rPr>
        <w:t>risks</w:t>
      </w:r>
      <w:r>
        <w:rPr>
          <w:color w:val="353535"/>
          <w:spacing w:val="19"/>
        </w:rPr>
        <w:t xml:space="preserve"> </w:t>
      </w:r>
      <w:r>
        <w:rPr>
          <w:color w:val="353535"/>
        </w:rPr>
        <w:t>or</w:t>
      </w:r>
      <w:r>
        <w:rPr>
          <w:color w:val="353535"/>
          <w:spacing w:val="20"/>
        </w:rPr>
        <w:t xml:space="preserve"> </w:t>
      </w:r>
      <w:r>
        <w:rPr>
          <w:color w:val="353535"/>
        </w:rPr>
        <w:t>opportunities</w:t>
      </w:r>
      <w:r>
        <w:rPr>
          <w:color w:val="353535"/>
          <w:spacing w:val="19"/>
        </w:rPr>
        <w:t xml:space="preserve"> </w:t>
      </w:r>
      <w:r>
        <w:rPr>
          <w:color w:val="353535"/>
          <w:spacing w:val="-1"/>
        </w:rPr>
        <w:t>and</w:t>
      </w:r>
      <w:r>
        <w:rPr>
          <w:color w:val="353535"/>
          <w:spacing w:val="21"/>
        </w:rPr>
        <w:t xml:space="preserve"> </w:t>
      </w:r>
      <w:r>
        <w:rPr>
          <w:color w:val="353535"/>
          <w:spacing w:val="1"/>
        </w:rPr>
        <w:t>any</w:t>
      </w:r>
      <w:r>
        <w:rPr>
          <w:color w:val="353535"/>
          <w:spacing w:val="14"/>
        </w:rPr>
        <w:t xml:space="preserve"> </w:t>
      </w:r>
      <w:r>
        <w:rPr>
          <w:color w:val="353535"/>
        </w:rPr>
        <w:t>near</w:t>
      </w:r>
      <w:r>
        <w:rPr>
          <w:color w:val="353535"/>
          <w:spacing w:val="48"/>
        </w:rPr>
        <w:t xml:space="preserve"> </w:t>
      </w:r>
      <w:r>
        <w:rPr>
          <w:color w:val="353535"/>
        </w:rPr>
        <w:t>misses or</w:t>
      </w:r>
      <w:r>
        <w:rPr>
          <w:color w:val="353535"/>
          <w:spacing w:val="-1"/>
        </w:rPr>
        <w:t xml:space="preserve"> failures</w:t>
      </w:r>
      <w:r>
        <w:rPr>
          <w:color w:val="353535"/>
        </w:rPr>
        <w:t xml:space="preserve"> of</w:t>
      </w:r>
      <w:r>
        <w:rPr>
          <w:color w:val="353535"/>
          <w:spacing w:val="1"/>
        </w:rPr>
        <w:t xml:space="preserve"> </w:t>
      </w:r>
      <w:r>
        <w:rPr>
          <w:color w:val="353535"/>
          <w:spacing w:val="-1"/>
        </w:rPr>
        <w:t>existing</w:t>
      </w:r>
      <w:r>
        <w:rPr>
          <w:color w:val="353535"/>
          <w:spacing w:val="-2"/>
        </w:rPr>
        <w:t xml:space="preserve"> </w:t>
      </w:r>
      <w:r>
        <w:rPr>
          <w:color w:val="353535"/>
          <w:spacing w:val="-1"/>
        </w:rPr>
        <w:t>control</w:t>
      </w:r>
      <w:r>
        <w:rPr>
          <w:color w:val="353535"/>
        </w:rPr>
        <w:t xml:space="preserve"> </w:t>
      </w:r>
      <w:r>
        <w:rPr>
          <w:color w:val="353535"/>
          <w:spacing w:val="-1"/>
        </w:rPr>
        <w:t>measures,</w:t>
      </w:r>
      <w:r>
        <w:rPr>
          <w:color w:val="353535"/>
        </w:rPr>
        <w:t xml:space="preserve"> without </w:t>
      </w:r>
      <w:r>
        <w:rPr>
          <w:color w:val="353535"/>
          <w:spacing w:val="-1"/>
        </w:rPr>
        <w:t>fear</w:t>
      </w:r>
      <w:r>
        <w:rPr>
          <w:color w:val="353535"/>
        </w:rPr>
        <w:t xml:space="preserve"> of </w:t>
      </w:r>
      <w:r>
        <w:rPr>
          <w:color w:val="353535"/>
          <w:spacing w:val="-1"/>
        </w:rPr>
        <w:t>retribution.</w:t>
      </w:r>
    </w:p>
    <w:p w:rsidR="00375CE6" w:rsidRDefault="00D11B5D">
      <w:pPr>
        <w:pStyle w:val="BodyText"/>
        <w:numPr>
          <w:ilvl w:val="0"/>
          <w:numId w:val="2"/>
        </w:numPr>
        <w:tabs>
          <w:tab w:val="left" w:pos="821"/>
        </w:tabs>
        <w:ind w:right="116"/>
        <w:jc w:val="both"/>
      </w:pPr>
      <w:r>
        <w:rPr>
          <w:color w:val="353535"/>
        </w:rPr>
        <w:t xml:space="preserve">Risk </w:t>
      </w:r>
      <w:r>
        <w:rPr>
          <w:color w:val="353535"/>
          <w:spacing w:val="-1"/>
        </w:rPr>
        <w:t>management</w:t>
      </w:r>
      <w:r>
        <w:rPr>
          <w:color w:val="353535"/>
        </w:rPr>
        <w:t xml:space="preserve"> is </w:t>
      </w:r>
      <w:r>
        <w:rPr>
          <w:color w:val="353535"/>
          <w:spacing w:val="-1"/>
        </w:rPr>
        <w:t>integral</w:t>
      </w:r>
      <w:r>
        <w:rPr>
          <w:color w:val="353535"/>
        </w:rPr>
        <w:t xml:space="preserve"> to the</w:t>
      </w:r>
      <w:r>
        <w:rPr>
          <w:color w:val="353535"/>
          <w:spacing w:val="1"/>
        </w:rPr>
        <w:t xml:space="preserve"> </w:t>
      </w:r>
      <w:r>
        <w:rPr>
          <w:color w:val="353535"/>
        </w:rPr>
        <w:t>management</w:t>
      </w:r>
      <w:r>
        <w:rPr>
          <w:color w:val="353535"/>
          <w:spacing w:val="2"/>
        </w:rPr>
        <w:t xml:space="preserve"> </w:t>
      </w:r>
      <w:r>
        <w:rPr>
          <w:color w:val="353535"/>
        </w:rPr>
        <w:t xml:space="preserve">and </w:t>
      </w:r>
      <w:r>
        <w:rPr>
          <w:color w:val="353535"/>
          <w:spacing w:val="-1"/>
        </w:rPr>
        <w:t>future</w:t>
      </w:r>
      <w:r>
        <w:rPr>
          <w:color w:val="353535"/>
        </w:rPr>
        <w:t xml:space="preserve"> </w:t>
      </w:r>
      <w:r>
        <w:rPr>
          <w:color w:val="353535"/>
          <w:spacing w:val="-1"/>
        </w:rPr>
        <w:t>direction</w:t>
      </w:r>
      <w:r>
        <w:rPr>
          <w:color w:val="353535"/>
        </w:rPr>
        <w:t xml:space="preserve"> of</w:t>
      </w:r>
      <w:r>
        <w:rPr>
          <w:color w:val="353535"/>
          <w:spacing w:val="-1"/>
        </w:rPr>
        <w:t xml:space="preserve"> </w:t>
      </w:r>
      <w:r w:rsidR="00462BCC">
        <w:rPr>
          <w:color w:val="353535"/>
        </w:rPr>
        <w:t>the University</w:t>
      </w:r>
      <w:r>
        <w:rPr>
          <w:color w:val="353535"/>
          <w:spacing w:val="-1"/>
        </w:rPr>
        <w:t xml:space="preserve"> and</w:t>
      </w:r>
      <w:r>
        <w:rPr>
          <w:color w:val="353535"/>
          <w:spacing w:val="2"/>
        </w:rPr>
        <w:t xml:space="preserve"> </w:t>
      </w:r>
      <w:r>
        <w:rPr>
          <w:color w:val="353535"/>
        </w:rPr>
        <w:t>is</w:t>
      </w:r>
      <w:r>
        <w:rPr>
          <w:color w:val="353535"/>
          <w:spacing w:val="79"/>
        </w:rPr>
        <w:t xml:space="preserve"> </w:t>
      </w:r>
      <w:r>
        <w:rPr>
          <w:color w:val="353535"/>
        </w:rPr>
        <w:t>a</w:t>
      </w:r>
      <w:r>
        <w:rPr>
          <w:color w:val="353535"/>
          <w:spacing w:val="-1"/>
        </w:rPr>
        <w:t xml:space="preserve"> shared</w:t>
      </w:r>
      <w:r>
        <w:rPr>
          <w:color w:val="353535"/>
          <w:spacing w:val="2"/>
        </w:rPr>
        <w:t xml:space="preserve"> </w:t>
      </w:r>
      <w:r>
        <w:rPr>
          <w:color w:val="353535"/>
        </w:rPr>
        <w:t>responsibility</w:t>
      </w:r>
      <w:r>
        <w:rPr>
          <w:color w:val="353535"/>
          <w:spacing w:val="-5"/>
        </w:rPr>
        <w:t xml:space="preserve"> </w:t>
      </w:r>
      <w:r>
        <w:rPr>
          <w:color w:val="353535"/>
          <w:spacing w:val="-1"/>
        </w:rPr>
        <w:t>at</w:t>
      </w:r>
      <w:r>
        <w:rPr>
          <w:color w:val="353535"/>
          <w:spacing w:val="2"/>
        </w:rPr>
        <w:t xml:space="preserve"> </w:t>
      </w:r>
      <w:r>
        <w:rPr>
          <w:color w:val="353535"/>
          <w:spacing w:val="-1"/>
        </w:rPr>
        <w:t>all</w:t>
      </w:r>
      <w:r>
        <w:rPr>
          <w:color w:val="353535"/>
        </w:rPr>
        <w:t xml:space="preserve"> </w:t>
      </w:r>
      <w:r>
        <w:rPr>
          <w:color w:val="353535"/>
          <w:spacing w:val="-1"/>
        </w:rPr>
        <w:t>levels</w:t>
      </w:r>
      <w:r>
        <w:rPr>
          <w:color w:val="353535"/>
        </w:rPr>
        <w:t xml:space="preserve"> of </w:t>
      </w:r>
      <w:r w:rsidR="00462BCC">
        <w:rPr>
          <w:color w:val="353535"/>
        </w:rPr>
        <w:t>the University</w:t>
      </w:r>
      <w:r>
        <w:rPr>
          <w:color w:val="353535"/>
          <w:spacing w:val="-1"/>
        </w:rPr>
        <w:t>.</w:t>
      </w:r>
    </w:p>
    <w:p w:rsidR="00375CE6" w:rsidRDefault="00D11B5D">
      <w:pPr>
        <w:pStyle w:val="BodyText"/>
        <w:numPr>
          <w:ilvl w:val="0"/>
          <w:numId w:val="2"/>
        </w:numPr>
        <w:tabs>
          <w:tab w:val="left" w:pos="821"/>
        </w:tabs>
        <w:ind w:right="116"/>
        <w:jc w:val="both"/>
      </w:pPr>
      <w:r>
        <w:rPr>
          <w:spacing w:val="-1"/>
        </w:rPr>
        <w:t>Ownership</w:t>
      </w:r>
      <w:r>
        <w:rPr>
          <w:spacing w:val="23"/>
        </w:rPr>
        <w:t xml:space="preserve"> </w:t>
      </w:r>
      <w:r>
        <w:rPr>
          <w:spacing w:val="-1"/>
        </w:rPr>
        <w:t>and</w:t>
      </w:r>
      <w:r>
        <w:rPr>
          <w:spacing w:val="21"/>
        </w:rPr>
        <w:t xml:space="preserve"> </w:t>
      </w:r>
      <w:r>
        <w:t>management</w:t>
      </w:r>
      <w:r>
        <w:rPr>
          <w:spacing w:val="21"/>
        </w:rPr>
        <w:t xml:space="preserve"> </w:t>
      </w:r>
      <w:r>
        <w:t>of</w:t>
      </w:r>
      <w:r>
        <w:rPr>
          <w:spacing w:val="20"/>
        </w:rPr>
        <w:t xml:space="preserve"> </w:t>
      </w:r>
      <w:r>
        <w:t>risk</w:t>
      </w:r>
      <w:r>
        <w:rPr>
          <w:spacing w:val="23"/>
        </w:rPr>
        <w:t xml:space="preserve"> </w:t>
      </w:r>
      <w:r>
        <w:t>will</w:t>
      </w:r>
      <w:r>
        <w:rPr>
          <w:spacing w:val="22"/>
        </w:rPr>
        <w:t xml:space="preserve"> </w:t>
      </w:r>
      <w:r>
        <w:t>be</w:t>
      </w:r>
      <w:r>
        <w:rPr>
          <w:spacing w:val="22"/>
        </w:rPr>
        <w:t xml:space="preserve"> </w:t>
      </w:r>
      <w:r>
        <w:rPr>
          <w:spacing w:val="-1"/>
        </w:rPr>
        <w:t>retained</w:t>
      </w:r>
      <w:r>
        <w:rPr>
          <w:spacing w:val="21"/>
        </w:rPr>
        <w:t xml:space="preserve"> </w:t>
      </w:r>
      <w:r>
        <w:t>within</w:t>
      </w:r>
      <w:r>
        <w:rPr>
          <w:spacing w:val="21"/>
        </w:rPr>
        <w:t xml:space="preserve"> </w:t>
      </w:r>
      <w:r w:rsidR="00462BCC">
        <w:t>the University</w:t>
      </w:r>
      <w:r>
        <w:rPr>
          <w:spacing w:val="24"/>
        </w:rPr>
        <w:t xml:space="preserve"> </w:t>
      </w:r>
      <w:r>
        <w:rPr>
          <w:spacing w:val="-1"/>
        </w:rPr>
        <w:t>function,</w:t>
      </w:r>
      <w:r>
        <w:rPr>
          <w:spacing w:val="59"/>
        </w:rPr>
        <w:t xml:space="preserve"> </w:t>
      </w:r>
      <w:r>
        <w:rPr>
          <w:spacing w:val="-1"/>
        </w:rPr>
        <w:t>department,</w:t>
      </w:r>
      <w:r>
        <w:t xml:space="preserve"> or unit that </w:t>
      </w:r>
      <w:r>
        <w:rPr>
          <w:spacing w:val="-1"/>
        </w:rPr>
        <w:t>creates</w:t>
      </w:r>
      <w:r>
        <w:t xml:space="preserve"> the</w:t>
      </w:r>
      <w:r>
        <w:rPr>
          <w:spacing w:val="1"/>
        </w:rPr>
        <w:t xml:space="preserve"> </w:t>
      </w:r>
      <w:r>
        <w:t>risk or</w:t>
      </w:r>
      <w:r>
        <w:rPr>
          <w:spacing w:val="-1"/>
        </w:rPr>
        <w:t xml:space="preserve"> </w:t>
      </w:r>
      <w:r>
        <w:t xml:space="preserve">is best </w:t>
      </w:r>
      <w:r>
        <w:rPr>
          <w:spacing w:val="-1"/>
        </w:rPr>
        <w:t>capable</w:t>
      </w:r>
      <w:r>
        <w:t xml:space="preserve"> of responding</w:t>
      </w:r>
      <w:r>
        <w:rPr>
          <w:spacing w:val="-3"/>
        </w:rPr>
        <w:t xml:space="preserve"> </w:t>
      </w:r>
      <w:r>
        <w:t>to it.</w:t>
      </w:r>
    </w:p>
    <w:p w:rsidR="00375CE6" w:rsidRDefault="00462BCC">
      <w:pPr>
        <w:pStyle w:val="BodyText"/>
        <w:numPr>
          <w:ilvl w:val="0"/>
          <w:numId w:val="2"/>
        </w:numPr>
        <w:tabs>
          <w:tab w:val="left" w:pos="821"/>
        </w:tabs>
        <w:rPr>
          <w:rFonts w:cs="Times New Roman"/>
        </w:rPr>
      </w:pPr>
      <w:r>
        <w:t>The University</w:t>
      </w:r>
      <w:r w:rsidR="00D11B5D">
        <w:rPr>
          <w:rFonts w:cs="Times New Roman"/>
          <w:spacing w:val="-1"/>
        </w:rPr>
        <w:t>’s</w:t>
      </w:r>
      <w:r w:rsidR="00D11B5D">
        <w:rPr>
          <w:rFonts w:cs="Times New Roman"/>
        </w:rPr>
        <w:t xml:space="preserve"> </w:t>
      </w:r>
      <w:r w:rsidR="00D11B5D">
        <w:rPr>
          <w:rFonts w:cs="Times New Roman"/>
          <w:spacing w:val="-1"/>
        </w:rPr>
        <w:t>risk</w:t>
      </w:r>
      <w:r w:rsidR="00D11B5D">
        <w:rPr>
          <w:rFonts w:cs="Times New Roman"/>
        </w:rPr>
        <w:t xml:space="preserve"> philosophy</w:t>
      </w:r>
      <w:r w:rsidR="00D11B5D">
        <w:rPr>
          <w:rFonts w:cs="Times New Roman"/>
          <w:spacing w:val="-5"/>
        </w:rPr>
        <w:t xml:space="preserve"> </w:t>
      </w:r>
      <w:r w:rsidR="00D11B5D">
        <w:rPr>
          <w:rFonts w:cs="Times New Roman"/>
        </w:rPr>
        <w:t>will</w:t>
      </w:r>
      <w:r w:rsidR="00D11B5D">
        <w:rPr>
          <w:rFonts w:cs="Times New Roman"/>
          <w:spacing w:val="2"/>
        </w:rPr>
        <w:t xml:space="preserve"> </w:t>
      </w:r>
      <w:r w:rsidR="00D11B5D">
        <w:rPr>
          <w:rFonts w:cs="Times New Roman"/>
          <w:spacing w:val="-1"/>
        </w:rPr>
        <w:t>guide</w:t>
      </w:r>
      <w:r w:rsidR="00D11B5D">
        <w:rPr>
          <w:rFonts w:cs="Times New Roman"/>
        </w:rPr>
        <w:t xml:space="preserve"> </w:t>
      </w:r>
      <w:r w:rsidR="00D11B5D">
        <w:rPr>
          <w:rFonts w:cs="Times New Roman"/>
          <w:spacing w:val="-1"/>
        </w:rPr>
        <w:t>strategic</w:t>
      </w:r>
      <w:r w:rsidR="00D11B5D">
        <w:rPr>
          <w:rFonts w:cs="Times New Roman"/>
          <w:spacing w:val="1"/>
        </w:rPr>
        <w:t xml:space="preserve"> </w:t>
      </w:r>
      <w:r w:rsidR="00D11B5D">
        <w:rPr>
          <w:rFonts w:cs="Times New Roman"/>
          <w:spacing w:val="-1"/>
        </w:rPr>
        <w:t>and</w:t>
      </w:r>
      <w:r w:rsidR="00D11B5D">
        <w:rPr>
          <w:rFonts w:cs="Times New Roman"/>
        </w:rPr>
        <w:t xml:space="preserve"> </w:t>
      </w:r>
      <w:r w:rsidR="00D11B5D">
        <w:rPr>
          <w:rFonts w:cs="Times New Roman"/>
          <w:spacing w:val="-1"/>
        </w:rPr>
        <w:t>operational</w:t>
      </w:r>
      <w:r w:rsidR="00D11B5D">
        <w:rPr>
          <w:rFonts w:cs="Times New Roman"/>
        </w:rPr>
        <w:t xml:space="preserve"> decisions </w:t>
      </w:r>
      <w:r w:rsidR="00D11B5D">
        <w:rPr>
          <w:rFonts w:cs="Times New Roman"/>
          <w:spacing w:val="-1"/>
        </w:rPr>
        <w:t>at</w:t>
      </w:r>
      <w:r w:rsidR="00D11B5D">
        <w:rPr>
          <w:rFonts w:cs="Times New Roman"/>
        </w:rPr>
        <w:t xml:space="preserve"> all </w:t>
      </w:r>
      <w:r w:rsidR="00D11B5D">
        <w:rPr>
          <w:rFonts w:cs="Times New Roman"/>
          <w:spacing w:val="-1"/>
        </w:rPr>
        <w:t>levels.</w:t>
      </w:r>
    </w:p>
    <w:p w:rsidR="00375CE6" w:rsidRDefault="00D11B5D">
      <w:pPr>
        <w:pStyle w:val="BodyText"/>
        <w:numPr>
          <w:ilvl w:val="0"/>
          <w:numId w:val="2"/>
        </w:numPr>
        <w:tabs>
          <w:tab w:val="left" w:pos="821"/>
        </w:tabs>
        <w:ind w:right="121"/>
        <w:jc w:val="both"/>
      </w:pPr>
      <w:r>
        <w:t>ODU</w:t>
      </w:r>
      <w:r>
        <w:rPr>
          <w:spacing w:val="25"/>
        </w:rPr>
        <w:t xml:space="preserve"> </w:t>
      </w:r>
      <w:r>
        <w:rPr>
          <w:rFonts w:cs="Times New Roman"/>
          <w:spacing w:val="-1"/>
        </w:rPr>
        <w:t>encourages</w:t>
      </w:r>
      <w:r>
        <w:rPr>
          <w:rFonts w:cs="Times New Roman"/>
          <w:spacing w:val="24"/>
        </w:rPr>
        <w:t xml:space="preserve"> </w:t>
      </w:r>
      <w:r>
        <w:rPr>
          <w:rFonts w:cs="Times New Roman"/>
          <w:spacing w:val="-1"/>
        </w:rPr>
        <w:t>an</w:t>
      </w:r>
      <w:r>
        <w:rPr>
          <w:rFonts w:cs="Times New Roman"/>
          <w:spacing w:val="23"/>
        </w:rPr>
        <w:t xml:space="preserve"> </w:t>
      </w:r>
      <w:r>
        <w:rPr>
          <w:rFonts w:cs="Times New Roman"/>
          <w:spacing w:val="-1"/>
        </w:rPr>
        <w:t>open</w:t>
      </w:r>
      <w:r>
        <w:rPr>
          <w:rFonts w:cs="Times New Roman"/>
          <w:spacing w:val="23"/>
        </w:rPr>
        <w:t xml:space="preserve"> </w:t>
      </w:r>
      <w:r>
        <w:rPr>
          <w:rFonts w:cs="Times New Roman"/>
          <w:spacing w:val="-1"/>
        </w:rPr>
        <w:t>and</w:t>
      </w:r>
      <w:r>
        <w:rPr>
          <w:rFonts w:cs="Times New Roman"/>
          <w:spacing w:val="23"/>
        </w:rPr>
        <w:t xml:space="preserve"> </w:t>
      </w:r>
      <w:r>
        <w:rPr>
          <w:rFonts w:cs="Times New Roman"/>
          <w:spacing w:val="-1"/>
        </w:rPr>
        <w:t>honest</w:t>
      </w:r>
      <w:r>
        <w:rPr>
          <w:rFonts w:cs="Times New Roman"/>
          <w:spacing w:val="24"/>
        </w:rPr>
        <w:t xml:space="preserve"> </w:t>
      </w:r>
      <w:r>
        <w:rPr>
          <w:rFonts w:cs="Times New Roman"/>
        </w:rPr>
        <w:t>discussion</w:t>
      </w:r>
      <w:r>
        <w:rPr>
          <w:rFonts w:cs="Times New Roman"/>
          <w:spacing w:val="23"/>
        </w:rPr>
        <w:t xml:space="preserve"> </w:t>
      </w:r>
      <w:r>
        <w:rPr>
          <w:rFonts w:cs="Times New Roman"/>
        </w:rPr>
        <w:t>of</w:t>
      </w:r>
      <w:r>
        <w:rPr>
          <w:rFonts w:cs="Times New Roman"/>
          <w:spacing w:val="23"/>
        </w:rPr>
        <w:t xml:space="preserve"> </w:t>
      </w:r>
      <w:r>
        <w:rPr>
          <w:rFonts w:cs="Times New Roman"/>
        </w:rPr>
        <w:t>the</w:t>
      </w:r>
      <w:r>
        <w:rPr>
          <w:rFonts w:cs="Times New Roman"/>
          <w:spacing w:val="23"/>
        </w:rPr>
        <w:t xml:space="preserve"> </w:t>
      </w:r>
      <w:r>
        <w:rPr>
          <w:rFonts w:cs="Times New Roman"/>
          <w:spacing w:val="-1"/>
        </w:rPr>
        <w:t>institution’s</w:t>
      </w:r>
      <w:r>
        <w:rPr>
          <w:rFonts w:cs="Times New Roman"/>
          <w:spacing w:val="24"/>
        </w:rPr>
        <w:t xml:space="preserve"> </w:t>
      </w:r>
      <w:r>
        <w:rPr>
          <w:rFonts w:cs="Times New Roman"/>
          <w:spacing w:val="-1"/>
        </w:rPr>
        <w:t>environment,</w:t>
      </w:r>
      <w:r>
        <w:rPr>
          <w:rFonts w:cs="Times New Roman"/>
          <w:spacing w:val="81"/>
        </w:rPr>
        <w:t xml:space="preserve"> </w:t>
      </w:r>
      <w:r>
        <w:rPr>
          <w:spacing w:val="-1"/>
        </w:rPr>
        <w:t>strategy,</w:t>
      </w:r>
      <w:r>
        <w:t xml:space="preserve"> risks, opportunities, </w:t>
      </w:r>
      <w:r>
        <w:rPr>
          <w:spacing w:val="-1"/>
        </w:rPr>
        <w:t>and</w:t>
      </w:r>
      <w:r>
        <w:t xml:space="preserve"> </w:t>
      </w:r>
      <w:r>
        <w:rPr>
          <w:spacing w:val="-1"/>
        </w:rPr>
        <w:t>actions</w:t>
      </w:r>
      <w:r>
        <w:t xml:space="preserve"> </w:t>
      </w:r>
      <w:r>
        <w:rPr>
          <w:spacing w:val="-1"/>
        </w:rPr>
        <w:t>taken</w:t>
      </w:r>
      <w:r>
        <w:t xml:space="preserve"> in</w:t>
      </w:r>
      <w:r>
        <w:rPr>
          <w:spacing w:val="2"/>
        </w:rPr>
        <w:t xml:space="preserve"> </w:t>
      </w:r>
      <w:r>
        <w:t>pursuit of its</w:t>
      </w:r>
      <w:r>
        <w:rPr>
          <w:spacing w:val="2"/>
        </w:rPr>
        <w:t xml:space="preserve"> </w:t>
      </w:r>
      <w:r>
        <w:rPr>
          <w:spacing w:val="-1"/>
        </w:rPr>
        <w:t>objectives.</w:t>
      </w:r>
    </w:p>
    <w:p w:rsidR="00375CE6" w:rsidRDefault="00D11B5D">
      <w:pPr>
        <w:pStyle w:val="BodyText"/>
        <w:numPr>
          <w:ilvl w:val="0"/>
          <w:numId w:val="2"/>
        </w:numPr>
        <w:tabs>
          <w:tab w:val="left" w:pos="821"/>
        </w:tabs>
        <w:ind w:right="115"/>
        <w:jc w:val="both"/>
      </w:pPr>
      <w:r>
        <w:t>All</w:t>
      </w:r>
      <w:r>
        <w:rPr>
          <w:spacing w:val="57"/>
        </w:rPr>
        <w:t xml:space="preserve"> </w:t>
      </w:r>
      <w:r>
        <w:rPr>
          <w:spacing w:val="-1"/>
        </w:rPr>
        <w:t>credible</w:t>
      </w:r>
      <w:r>
        <w:rPr>
          <w:spacing w:val="58"/>
        </w:rPr>
        <w:t xml:space="preserve"> </w:t>
      </w:r>
      <w:r>
        <w:rPr>
          <w:spacing w:val="-1"/>
        </w:rPr>
        <w:t>reports</w:t>
      </w:r>
      <w:r>
        <w:rPr>
          <w:spacing w:val="59"/>
        </w:rPr>
        <w:t xml:space="preserve"> </w:t>
      </w:r>
      <w:r>
        <w:t>of</w:t>
      </w:r>
      <w:r>
        <w:rPr>
          <w:spacing w:val="59"/>
        </w:rPr>
        <w:t xml:space="preserve"> </w:t>
      </w:r>
      <w:r>
        <w:t>risks</w:t>
      </w:r>
      <w:r>
        <w:rPr>
          <w:spacing w:val="57"/>
        </w:rPr>
        <w:t xml:space="preserve"> </w:t>
      </w:r>
      <w:r>
        <w:t>or</w:t>
      </w:r>
      <w:r>
        <w:rPr>
          <w:spacing w:val="56"/>
        </w:rPr>
        <w:t xml:space="preserve"> </w:t>
      </w:r>
      <w:r>
        <w:rPr>
          <w:spacing w:val="-1"/>
        </w:rPr>
        <w:t>opportunities</w:t>
      </w:r>
      <w:r>
        <w:rPr>
          <w:spacing w:val="57"/>
        </w:rPr>
        <w:t xml:space="preserve"> </w:t>
      </w:r>
      <w:r>
        <w:t>are</w:t>
      </w:r>
      <w:r>
        <w:rPr>
          <w:spacing w:val="55"/>
        </w:rPr>
        <w:t xml:space="preserve"> </w:t>
      </w:r>
      <w:r>
        <w:rPr>
          <w:spacing w:val="-1"/>
        </w:rPr>
        <w:t>responded</w:t>
      </w:r>
      <w:r>
        <w:rPr>
          <w:spacing w:val="57"/>
        </w:rPr>
        <w:t xml:space="preserve"> </w:t>
      </w:r>
      <w:r>
        <w:t>to</w:t>
      </w:r>
      <w:r>
        <w:rPr>
          <w:spacing w:val="57"/>
        </w:rPr>
        <w:t xml:space="preserve"> </w:t>
      </w:r>
      <w:r>
        <w:rPr>
          <w:spacing w:val="-1"/>
        </w:rPr>
        <w:t>promptly,</w:t>
      </w:r>
      <w:r>
        <w:rPr>
          <w:spacing w:val="57"/>
        </w:rPr>
        <w:t xml:space="preserve"> </w:t>
      </w:r>
      <w:r>
        <w:t>incomplete</w:t>
      </w:r>
      <w:r>
        <w:rPr>
          <w:spacing w:val="80"/>
        </w:rPr>
        <w:t xml:space="preserve"> </w:t>
      </w:r>
      <w:r>
        <w:rPr>
          <w:spacing w:val="-1"/>
        </w:rPr>
        <w:t>reports</w:t>
      </w:r>
      <w:r>
        <w:rPr>
          <w:spacing w:val="2"/>
        </w:rPr>
        <w:t xml:space="preserve"> </w:t>
      </w:r>
      <w:r>
        <w:rPr>
          <w:spacing w:val="-1"/>
        </w:rPr>
        <w:t>are</w:t>
      </w:r>
      <w:r>
        <w:t xml:space="preserve"> </w:t>
      </w:r>
      <w:r>
        <w:rPr>
          <w:spacing w:val="-1"/>
        </w:rPr>
        <w:t>investigated</w:t>
      </w:r>
      <w:r>
        <w:rPr>
          <w:spacing w:val="4"/>
        </w:rPr>
        <w:t xml:space="preserve"> </w:t>
      </w:r>
      <w:r>
        <w:t>with</w:t>
      </w:r>
      <w:r>
        <w:rPr>
          <w:spacing w:val="2"/>
        </w:rPr>
        <w:t xml:space="preserve"> </w:t>
      </w:r>
      <w:r>
        <w:rPr>
          <w:spacing w:val="-1"/>
        </w:rPr>
        <w:t>integrity</w:t>
      </w:r>
      <w:r>
        <w:rPr>
          <w:spacing w:val="-3"/>
        </w:rPr>
        <w:t xml:space="preserve"> </w:t>
      </w:r>
      <w:r>
        <w:rPr>
          <w:spacing w:val="2"/>
        </w:rPr>
        <w:t>by</w:t>
      </w:r>
      <w:r>
        <w:rPr>
          <w:spacing w:val="-6"/>
        </w:rPr>
        <w:t xml:space="preserve"> </w:t>
      </w:r>
      <w:r>
        <w:t>the</w:t>
      </w:r>
      <w:r>
        <w:rPr>
          <w:spacing w:val="1"/>
        </w:rPr>
        <w:t xml:space="preserve"> </w:t>
      </w:r>
      <w:r>
        <w:t>responsible</w:t>
      </w:r>
      <w:r>
        <w:rPr>
          <w:spacing w:val="6"/>
        </w:rPr>
        <w:t xml:space="preserve"> </w:t>
      </w:r>
      <w:r w:rsidR="00317980">
        <w:rPr>
          <w:spacing w:val="-1"/>
        </w:rPr>
        <w:t>University</w:t>
      </w:r>
      <w:r>
        <w:rPr>
          <w:spacing w:val="1"/>
        </w:rPr>
        <w:t xml:space="preserve"> </w:t>
      </w:r>
      <w:r>
        <w:rPr>
          <w:spacing w:val="-1"/>
        </w:rPr>
        <w:t>official,</w:t>
      </w:r>
      <w:r>
        <w:rPr>
          <w:spacing w:val="2"/>
        </w:rPr>
        <w:t xml:space="preserve"> </w:t>
      </w:r>
      <w:r>
        <w:rPr>
          <w:spacing w:val="-1"/>
        </w:rPr>
        <w:t>and</w:t>
      </w:r>
      <w:r>
        <w:rPr>
          <w:spacing w:val="2"/>
        </w:rPr>
        <w:t xml:space="preserve"> </w:t>
      </w:r>
      <w:r>
        <w:rPr>
          <w:spacing w:val="-1"/>
        </w:rPr>
        <w:t>information</w:t>
      </w:r>
      <w:r>
        <w:rPr>
          <w:spacing w:val="95"/>
        </w:rPr>
        <w:t xml:space="preserve"> </w:t>
      </w:r>
      <w:r>
        <w:rPr>
          <w:spacing w:val="-1"/>
        </w:rPr>
        <w:t>about</w:t>
      </w:r>
      <w:r>
        <w:rPr>
          <w:spacing w:val="31"/>
        </w:rPr>
        <w:t xml:space="preserve"> </w:t>
      </w:r>
      <w:r>
        <w:t>risks</w:t>
      </w:r>
      <w:r>
        <w:rPr>
          <w:spacing w:val="31"/>
        </w:rPr>
        <w:t xml:space="preserve"> </w:t>
      </w:r>
      <w:r>
        <w:t>or</w:t>
      </w:r>
      <w:r>
        <w:rPr>
          <w:spacing w:val="30"/>
        </w:rPr>
        <w:t xml:space="preserve"> </w:t>
      </w:r>
      <w:r>
        <w:rPr>
          <w:spacing w:val="-1"/>
        </w:rPr>
        <w:t>opportunities</w:t>
      </w:r>
      <w:r>
        <w:rPr>
          <w:spacing w:val="31"/>
        </w:rPr>
        <w:t xml:space="preserve"> </w:t>
      </w:r>
      <w:r>
        <w:t>is</w:t>
      </w:r>
      <w:r>
        <w:rPr>
          <w:spacing w:val="31"/>
        </w:rPr>
        <w:t xml:space="preserve"> </w:t>
      </w:r>
      <w:r>
        <w:rPr>
          <w:spacing w:val="-1"/>
        </w:rPr>
        <w:t>shared</w:t>
      </w:r>
      <w:r>
        <w:rPr>
          <w:spacing w:val="30"/>
        </w:rPr>
        <w:t xml:space="preserve"> </w:t>
      </w:r>
      <w:r>
        <w:t>promptly</w:t>
      </w:r>
      <w:r>
        <w:rPr>
          <w:spacing w:val="28"/>
        </w:rPr>
        <w:t xml:space="preserve"> </w:t>
      </w:r>
      <w:r>
        <w:t>with</w:t>
      </w:r>
      <w:r>
        <w:rPr>
          <w:spacing w:val="31"/>
        </w:rPr>
        <w:t xml:space="preserve"> </w:t>
      </w:r>
      <w:r>
        <w:rPr>
          <w:spacing w:val="-1"/>
        </w:rPr>
        <w:t>senior</w:t>
      </w:r>
      <w:r>
        <w:rPr>
          <w:spacing w:val="30"/>
        </w:rPr>
        <w:t xml:space="preserve"> </w:t>
      </w:r>
      <w:r>
        <w:t>management</w:t>
      </w:r>
      <w:r>
        <w:rPr>
          <w:spacing w:val="33"/>
        </w:rPr>
        <w:t xml:space="preserve"> </w:t>
      </w:r>
      <w:r>
        <w:rPr>
          <w:spacing w:val="-1"/>
        </w:rPr>
        <w:t>and</w:t>
      </w:r>
      <w:r>
        <w:rPr>
          <w:spacing w:val="30"/>
        </w:rPr>
        <w:t xml:space="preserve"> </w:t>
      </w:r>
      <w:r>
        <w:t>other</w:t>
      </w:r>
      <w:r>
        <w:rPr>
          <w:spacing w:val="29"/>
        </w:rPr>
        <w:t xml:space="preserve"> </w:t>
      </w:r>
      <w:r>
        <w:rPr>
          <w:spacing w:val="2"/>
        </w:rPr>
        <w:t>key</w:t>
      </w:r>
      <w:r>
        <w:rPr>
          <w:spacing w:val="55"/>
        </w:rPr>
        <w:t xml:space="preserve"> </w:t>
      </w:r>
      <w:r>
        <w:rPr>
          <w:spacing w:val="-1"/>
        </w:rPr>
        <w:t>stakeholders.</w:t>
      </w:r>
    </w:p>
    <w:p w:rsidR="00375CE6" w:rsidRDefault="00D11B5D">
      <w:pPr>
        <w:pStyle w:val="Heading2"/>
        <w:jc w:val="both"/>
        <w:rPr>
          <w:b w:val="0"/>
          <w:bCs w:val="0"/>
        </w:rPr>
      </w:pPr>
      <w:bookmarkStart w:id="39" w:name="_bookmark38"/>
      <w:bookmarkEnd w:id="39"/>
      <w:r>
        <w:rPr>
          <w:color w:val="538DD3"/>
          <w:spacing w:val="-1"/>
        </w:rPr>
        <w:t>Institutional</w:t>
      </w:r>
      <w:r>
        <w:rPr>
          <w:color w:val="538DD3"/>
          <w:spacing w:val="-17"/>
        </w:rPr>
        <w:t xml:space="preserve"> </w:t>
      </w:r>
      <w:r>
        <w:rPr>
          <w:color w:val="538DD3"/>
          <w:spacing w:val="-1"/>
        </w:rPr>
        <w:t>Risk</w:t>
      </w:r>
      <w:r>
        <w:rPr>
          <w:color w:val="538DD3"/>
          <w:spacing w:val="-17"/>
        </w:rPr>
        <w:t xml:space="preserve"> </w:t>
      </w:r>
      <w:r>
        <w:rPr>
          <w:color w:val="538DD3"/>
          <w:spacing w:val="-1"/>
        </w:rPr>
        <w:t>Philosophy</w:t>
      </w:r>
    </w:p>
    <w:p w:rsidR="00375CE6" w:rsidRDefault="00462BCC">
      <w:pPr>
        <w:pStyle w:val="BodyText"/>
        <w:spacing w:before="157"/>
        <w:ind w:left="100" w:right="116" w:firstLine="0"/>
        <w:jc w:val="both"/>
      </w:pPr>
      <w:r>
        <w:t>The University</w:t>
      </w:r>
      <w:r w:rsidR="00D11B5D">
        <w:rPr>
          <w:spacing w:val="6"/>
        </w:rPr>
        <w:t xml:space="preserve"> </w:t>
      </w:r>
      <w:r w:rsidR="00D11B5D">
        <w:t>takes</w:t>
      </w:r>
      <w:r w:rsidR="00D11B5D">
        <w:rPr>
          <w:spacing w:val="7"/>
        </w:rPr>
        <w:t xml:space="preserve"> </w:t>
      </w:r>
      <w:r w:rsidR="00D11B5D">
        <w:t>a</w:t>
      </w:r>
      <w:r w:rsidR="00D11B5D">
        <w:rPr>
          <w:spacing w:val="6"/>
        </w:rPr>
        <w:t xml:space="preserve"> </w:t>
      </w:r>
      <w:r w:rsidR="00D11B5D">
        <w:t>broad</w:t>
      </w:r>
      <w:r w:rsidR="00D11B5D">
        <w:rPr>
          <w:spacing w:val="6"/>
        </w:rPr>
        <w:t xml:space="preserve"> </w:t>
      </w:r>
      <w:r w:rsidR="00D11B5D">
        <w:t>view</w:t>
      </w:r>
      <w:r w:rsidR="00D11B5D">
        <w:rPr>
          <w:spacing w:val="6"/>
        </w:rPr>
        <w:t xml:space="preserve"> </w:t>
      </w:r>
      <w:r w:rsidR="00D11B5D">
        <w:t>of</w:t>
      </w:r>
      <w:r w:rsidR="00D11B5D">
        <w:rPr>
          <w:spacing w:val="8"/>
        </w:rPr>
        <w:t xml:space="preserve"> </w:t>
      </w:r>
      <w:r w:rsidR="00D11B5D">
        <w:t>risk</w:t>
      </w:r>
      <w:r w:rsidR="00D11B5D">
        <w:rPr>
          <w:spacing w:val="6"/>
        </w:rPr>
        <w:t xml:space="preserve"> </w:t>
      </w:r>
      <w:r w:rsidR="00D11B5D">
        <w:rPr>
          <w:spacing w:val="-1"/>
        </w:rPr>
        <w:t>as</w:t>
      </w:r>
      <w:r w:rsidR="00D11B5D">
        <w:rPr>
          <w:spacing w:val="9"/>
        </w:rPr>
        <w:t xml:space="preserve"> </w:t>
      </w:r>
      <w:r w:rsidR="00D11B5D">
        <w:rPr>
          <w:spacing w:val="1"/>
        </w:rPr>
        <w:t>any</w:t>
      </w:r>
      <w:r w:rsidR="00D11B5D">
        <w:rPr>
          <w:spacing w:val="2"/>
        </w:rPr>
        <w:t xml:space="preserve"> </w:t>
      </w:r>
      <w:r w:rsidR="00D11B5D">
        <w:t>event</w:t>
      </w:r>
      <w:r w:rsidR="00D11B5D">
        <w:rPr>
          <w:rFonts w:cs="Times New Roman"/>
        </w:rPr>
        <w:t>—</w:t>
      </w:r>
      <w:r w:rsidR="00D11B5D">
        <w:t>positive</w:t>
      </w:r>
      <w:r w:rsidR="00D11B5D">
        <w:rPr>
          <w:spacing w:val="6"/>
        </w:rPr>
        <w:t xml:space="preserve"> </w:t>
      </w:r>
      <w:r w:rsidR="00D11B5D">
        <w:t>or</w:t>
      </w:r>
      <w:r w:rsidR="00D11B5D">
        <w:rPr>
          <w:spacing w:val="6"/>
        </w:rPr>
        <w:t xml:space="preserve"> </w:t>
      </w:r>
      <w:r w:rsidR="00D11B5D">
        <w:rPr>
          <w:spacing w:val="-1"/>
        </w:rPr>
        <w:t>negative</w:t>
      </w:r>
      <w:r w:rsidR="00D11B5D">
        <w:rPr>
          <w:rFonts w:cs="Times New Roman"/>
          <w:spacing w:val="-1"/>
        </w:rPr>
        <w:t>—</w:t>
      </w:r>
      <w:r w:rsidR="00D11B5D">
        <w:rPr>
          <w:spacing w:val="-1"/>
        </w:rPr>
        <w:t>that</w:t>
      </w:r>
      <w:r w:rsidR="00D11B5D">
        <w:rPr>
          <w:spacing w:val="6"/>
        </w:rPr>
        <w:t xml:space="preserve"> </w:t>
      </w:r>
      <w:r w:rsidR="00D11B5D">
        <w:rPr>
          <w:spacing w:val="-1"/>
        </w:rPr>
        <w:t>could</w:t>
      </w:r>
      <w:r w:rsidR="00D11B5D">
        <w:rPr>
          <w:spacing w:val="7"/>
        </w:rPr>
        <w:t xml:space="preserve"> </w:t>
      </w:r>
      <w:r w:rsidR="00D11B5D">
        <w:rPr>
          <w:spacing w:val="-1"/>
        </w:rPr>
        <w:t>affect</w:t>
      </w:r>
      <w:r w:rsidR="00D11B5D">
        <w:rPr>
          <w:spacing w:val="7"/>
        </w:rPr>
        <w:t xml:space="preserve"> </w:t>
      </w:r>
      <w:r>
        <w:t>the University</w:t>
      </w:r>
      <w:r w:rsidR="00D11B5D">
        <w:rPr>
          <w:rFonts w:cs="Times New Roman"/>
          <w:spacing w:val="-1"/>
        </w:rPr>
        <w:t>’s</w:t>
      </w:r>
      <w:r w:rsidR="00D11B5D">
        <w:rPr>
          <w:rFonts w:cs="Times New Roman"/>
          <w:spacing w:val="1"/>
        </w:rPr>
        <w:t xml:space="preserve"> </w:t>
      </w:r>
      <w:r w:rsidR="00D11B5D">
        <w:rPr>
          <w:rFonts w:cs="Times New Roman"/>
          <w:spacing w:val="-1"/>
        </w:rPr>
        <w:t>competitive</w:t>
      </w:r>
      <w:r w:rsidR="00D11B5D">
        <w:rPr>
          <w:rFonts w:cs="Times New Roman"/>
        </w:rPr>
        <w:t xml:space="preserve"> position or</w:t>
      </w:r>
      <w:r w:rsidR="00D11B5D">
        <w:rPr>
          <w:rFonts w:cs="Times New Roman"/>
          <w:spacing w:val="-1"/>
        </w:rPr>
        <w:t xml:space="preserve"> </w:t>
      </w:r>
      <w:r w:rsidR="00D11B5D">
        <w:rPr>
          <w:rFonts w:cs="Times New Roman"/>
        </w:rPr>
        <w:t>ability</w:t>
      </w:r>
      <w:r w:rsidR="00D11B5D">
        <w:rPr>
          <w:rFonts w:cs="Times New Roman"/>
          <w:spacing w:val="-8"/>
        </w:rPr>
        <w:t xml:space="preserve"> </w:t>
      </w:r>
      <w:r w:rsidR="00D11B5D">
        <w:rPr>
          <w:rFonts w:cs="Times New Roman"/>
        </w:rPr>
        <w:t>to achieve</w:t>
      </w:r>
      <w:r w:rsidR="00D11B5D">
        <w:rPr>
          <w:rFonts w:cs="Times New Roman"/>
          <w:spacing w:val="-1"/>
        </w:rPr>
        <w:t xml:space="preserve"> </w:t>
      </w:r>
      <w:r w:rsidR="00D11B5D">
        <w:rPr>
          <w:rFonts w:cs="Times New Roman"/>
        </w:rPr>
        <w:t>its mission, vision, and</w:t>
      </w:r>
      <w:r w:rsidR="00D11B5D">
        <w:rPr>
          <w:rFonts w:cs="Times New Roman"/>
          <w:spacing w:val="-3"/>
        </w:rPr>
        <w:t xml:space="preserve"> </w:t>
      </w:r>
      <w:r w:rsidR="00D11B5D">
        <w:rPr>
          <w:rFonts w:cs="Times New Roman"/>
          <w:spacing w:val="-1"/>
        </w:rPr>
        <w:t>strategic</w:t>
      </w:r>
      <w:r w:rsidR="00D11B5D">
        <w:rPr>
          <w:rFonts w:cs="Times New Roman"/>
        </w:rPr>
        <w:t xml:space="preserve"> objective</w:t>
      </w:r>
      <w:r w:rsidR="00D11B5D">
        <w:t>s.</w:t>
      </w:r>
    </w:p>
    <w:p w:rsidR="00375CE6" w:rsidRDefault="00462BCC">
      <w:pPr>
        <w:pStyle w:val="BodyText"/>
        <w:ind w:left="100" w:right="123" w:firstLine="0"/>
        <w:jc w:val="both"/>
      </w:pPr>
      <w:r>
        <w:t>The University</w:t>
      </w:r>
      <w:r w:rsidR="00D11B5D">
        <w:rPr>
          <w:spacing w:val="59"/>
        </w:rPr>
        <w:t xml:space="preserve"> </w:t>
      </w:r>
      <w:r w:rsidR="00D11B5D">
        <w:rPr>
          <w:spacing w:val="-1"/>
        </w:rPr>
        <w:t>acknowledges</w:t>
      </w:r>
      <w:r w:rsidR="00D11B5D">
        <w:t xml:space="preserve"> that risk,</w:t>
      </w:r>
      <w:r w:rsidR="00D11B5D">
        <w:rPr>
          <w:spacing w:val="59"/>
        </w:rPr>
        <w:t xml:space="preserve"> </w:t>
      </w:r>
      <w:r w:rsidR="00D11B5D">
        <w:t>in one</w:t>
      </w:r>
      <w:r w:rsidR="00D11B5D">
        <w:rPr>
          <w:spacing w:val="58"/>
        </w:rPr>
        <w:t xml:space="preserve"> </w:t>
      </w:r>
      <w:r w:rsidR="00D11B5D">
        <w:t>form</w:t>
      </w:r>
      <w:r w:rsidR="00D11B5D">
        <w:rPr>
          <w:spacing w:val="59"/>
        </w:rPr>
        <w:t xml:space="preserve"> </w:t>
      </w:r>
      <w:r w:rsidR="00D11B5D">
        <w:t>or</w:t>
      </w:r>
      <w:r w:rsidR="00D11B5D">
        <w:rPr>
          <w:spacing w:val="59"/>
        </w:rPr>
        <w:t xml:space="preserve"> </w:t>
      </w:r>
      <w:r w:rsidR="00D11B5D">
        <w:rPr>
          <w:spacing w:val="-1"/>
        </w:rPr>
        <w:t>another,</w:t>
      </w:r>
      <w:r w:rsidR="00D11B5D">
        <w:rPr>
          <w:spacing w:val="59"/>
        </w:rPr>
        <w:t xml:space="preserve"> </w:t>
      </w:r>
      <w:r w:rsidR="00D11B5D">
        <w:t>is present in virtually</w:t>
      </w:r>
      <w:r w:rsidR="00D11B5D">
        <w:rPr>
          <w:spacing w:val="54"/>
        </w:rPr>
        <w:t xml:space="preserve"> </w:t>
      </w:r>
      <w:r w:rsidR="00D11B5D">
        <w:rPr>
          <w:spacing w:val="-1"/>
        </w:rPr>
        <w:t>all</w:t>
      </w:r>
      <w:r w:rsidR="00D11B5D">
        <w:t xml:space="preserve"> its</w:t>
      </w:r>
      <w:r w:rsidR="00D11B5D">
        <w:rPr>
          <w:spacing w:val="55"/>
        </w:rPr>
        <w:t xml:space="preserve"> </w:t>
      </w:r>
      <w:r w:rsidR="00D11B5D">
        <w:rPr>
          <w:spacing w:val="-1"/>
        </w:rPr>
        <w:t>endeavors,</w:t>
      </w:r>
      <w:r w:rsidR="00D11B5D">
        <w:rPr>
          <w:spacing w:val="1"/>
        </w:rPr>
        <w:t xml:space="preserve"> </w:t>
      </w:r>
      <w:r w:rsidR="00D11B5D">
        <w:rPr>
          <w:spacing w:val="-1"/>
        </w:rPr>
        <w:t>and</w:t>
      </w:r>
      <w:r w:rsidR="00D11B5D">
        <w:t xml:space="preserve"> that successful risk-taking</w:t>
      </w:r>
      <w:r w:rsidR="00D11B5D">
        <w:rPr>
          <w:spacing w:val="-3"/>
        </w:rPr>
        <w:t xml:space="preserve"> </w:t>
      </w:r>
      <w:r w:rsidR="00D11B5D">
        <w:t>will often be</w:t>
      </w:r>
      <w:r w:rsidR="00D11B5D">
        <w:rPr>
          <w:spacing w:val="-1"/>
        </w:rPr>
        <w:t xml:space="preserve"> </w:t>
      </w:r>
      <w:r w:rsidR="00D11B5D">
        <w:t>necessary</w:t>
      </w:r>
      <w:r w:rsidR="00D11B5D">
        <w:rPr>
          <w:spacing w:val="-5"/>
        </w:rPr>
        <w:t xml:space="preserve"> </w:t>
      </w:r>
      <w:r w:rsidR="00D11B5D">
        <w:t xml:space="preserve">to achieve its </w:t>
      </w:r>
      <w:r w:rsidR="00D11B5D">
        <w:rPr>
          <w:spacing w:val="-1"/>
        </w:rPr>
        <w:t>aims.</w:t>
      </w:r>
    </w:p>
    <w:p w:rsidR="00375CE6" w:rsidRDefault="00D11B5D">
      <w:pPr>
        <w:pStyle w:val="BodyText"/>
        <w:ind w:left="100" w:right="115" w:firstLine="0"/>
        <w:jc w:val="both"/>
      </w:pPr>
      <w:r>
        <w:t>We</w:t>
      </w:r>
      <w:r>
        <w:rPr>
          <w:spacing w:val="34"/>
        </w:rPr>
        <w:t xml:space="preserve"> </w:t>
      </w:r>
      <w:r>
        <w:rPr>
          <w:spacing w:val="-1"/>
        </w:rPr>
        <w:t>therefore</w:t>
      </w:r>
      <w:r>
        <w:rPr>
          <w:spacing w:val="34"/>
        </w:rPr>
        <w:t xml:space="preserve"> </w:t>
      </w:r>
      <w:r>
        <w:t>do</w:t>
      </w:r>
      <w:r>
        <w:rPr>
          <w:spacing w:val="35"/>
        </w:rPr>
        <w:t xml:space="preserve"> </w:t>
      </w:r>
      <w:r>
        <w:t>not</w:t>
      </w:r>
      <w:r>
        <w:rPr>
          <w:spacing w:val="36"/>
        </w:rPr>
        <w:t xml:space="preserve"> </w:t>
      </w:r>
      <w:r>
        <w:t>seek</w:t>
      </w:r>
      <w:r>
        <w:rPr>
          <w:spacing w:val="35"/>
        </w:rPr>
        <w:t xml:space="preserve"> </w:t>
      </w:r>
      <w:r>
        <w:t>to</w:t>
      </w:r>
      <w:r>
        <w:rPr>
          <w:spacing w:val="36"/>
        </w:rPr>
        <w:t xml:space="preserve"> </w:t>
      </w:r>
      <w:r>
        <w:rPr>
          <w:spacing w:val="-1"/>
        </w:rPr>
        <w:t>eliminate</w:t>
      </w:r>
      <w:r>
        <w:rPr>
          <w:spacing w:val="35"/>
        </w:rPr>
        <w:t xml:space="preserve"> </w:t>
      </w:r>
      <w:r>
        <w:rPr>
          <w:spacing w:val="-1"/>
        </w:rPr>
        <w:t>all</w:t>
      </w:r>
      <w:r>
        <w:rPr>
          <w:spacing w:val="36"/>
        </w:rPr>
        <w:t xml:space="preserve"> </w:t>
      </w:r>
      <w:r>
        <w:t>risk;</w:t>
      </w:r>
      <w:r>
        <w:rPr>
          <w:spacing w:val="36"/>
        </w:rPr>
        <w:t xml:space="preserve"> </w:t>
      </w:r>
      <w:r>
        <w:rPr>
          <w:spacing w:val="-1"/>
        </w:rPr>
        <w:t>rather,</w:t>
      </w:r>
      <w:r>
        <w:rPr>
          <w:spacing w:val="35"/>
        </w:rPr>
        <w:t xml:space="preserve"> </w:t>
      </w:r>
      <w:r>
        <w:t>we</w:t>
      </w:r>
      <w:r>
        <w:rPr>
          <w:spacing w:val="34"/>
        </w:rPr>
        <w:t xml:space="preserve"> </w:t>
      </w:r>
      <w:r>
        <w:rPr>
          <w:spacing w:val="-1"/>
        </w:rPr>
        <w:t>seek</w:t>
      </w:r>
      <w:r>
        <w:rPr>
          <w:spacing w:val="37"/>
        </w:rPr>
        <w:t xml:space="preserve"> </w:t>
      </w:r>
      <w:r>
        <w:t>to</w:t>
      </w:r>
      <w:r>
        <w:rPr>
          <w:spacing w:val="36"/>
        </w:rPr>
        <w:t xml:space="preserve"> </w:t>
      </w:r>
      <w:r>
        <w:t>be</w:t>
      </w:r>
      <w:r>
        <w:rPr>
          <w:spacing w:val="34"/>
        </w:rPr>
        <w:t xml:space="preserve"> </w:t>
      </w:r>
      <w:r>
        <w:t>risk-aware</w:t>
      </w:r>
      <w:r>
        <w:rPr>
          <w:spacing w:val="34"/>
        </w:rPr>
        <w:t xml:space="preserve"> </w:t>
      </w:r>
      <w:r>
        <w:t>but</w:t>
      </w:r>
      <w:r>
        <w:rPr>
          <w:spacing w:val="36"/>
        </w:rPr>
        <w:t xml:space="preserve"> </w:t>
      </w:r>
      <w:r>
        <w:t>not</w:t>
      </w:r>
      <w:r>
        <w:rPr>
          <w:spacing w:val="36"/>
        </w:rPr>
        <w:t xml:space="preserve"> </w:t>
      </w:r>
      <w:r>
        <w:t>risk-</w:t>
      </w:r>
      <w:r>
        <w:rPr>
          <w:spacing w:val="65"/>
        </w:rPr>
        <w:t xml:space="preserve"> </w:t>
      </w:r>
      <w:r>
        <w:rPr>
          <w:spacing w:val="-1"/>
        </w:rPr>
        <w:t>averse,</w:t>
      </w:r>
      <w:r>
        <w:rPr>
          <w:spacing w:val="2"/>
        </w:rPr>
        <w:t xml:space="preserve"> </w:t>
      </w:r>
      <w:r>
        <w:rPr>
          <w:spacing w:val="-1"/>
        </w:rPr>
        <w:t>and</w:t>
      </w:r>
      <w:r>
        <w:t xml:space="preserve"> to effectively</w:t>
      </w:r>
      <w:r>
        <w:rPr>
          <w:spacing w:val="-3"/>
        </w:rPr>
        <w:t xml:space="preserve"> </w:t>
      </w:r>
      <w:r>
        <w:rPr>
          <w:spacing w:val="-1"/>
        </w:rPr>
        <w:t xml:space="preserve">manage </w:t>
      </w:r>
      <w:r>
        <w:t>the uncertainty</w:t>
      </w:r>
      <w:r>
        <w:rPr>
          <w:spacing w:val="-5"/>
        </w:rPr>
        <w:t xml:space="preserve"> </w:t>
      </w:r>
      <w:r>
        <w:rPr>
          <w:spacing w:val="-1"/>
        </w:rPr>
        <w:t>inherent</w:t>
      </w:r>
      <w:r>
        <w:t xml:space="preserve"> in our</w:t>
      </w:r>
      <w:r>
        <w:rPr>
          <w:spacing w:val="-1"/>
        </w:rPr>
        <w:t xml:space="preserve"> </w:t>
      </w:r>
      <w:r>
        <w:t>environment.</w:t>
      </w:r>
    </w:p>
    <w:p w:rsidR="00375CE6" w:rsidRDefault="00D11B5D">
      <w:pPr>
        <w:pStyle w:val="BodyText"/>
        <w:ind w:left="100" w:right="116" w:firstLine="0"/>
        <w:jc w:val="both"/>
      </w:pPr>
      <w:r>
        <w:t>To</w:t>
      </w:r>
      <w:r>
        <w:rPr>
          <w:spacing w:val="21"/>
        </w:rPr>
        <w:t xml:space="preserve"> </w:t>
      </w:r>
      <w:r>
        <w:t>this</w:t>
      </w:r>
      <w:r>
        <w:rPr>
          <w:spacing w:val="21"/>
        </w:rPr>
        <w:t xml:space="preserve"> </w:t>
      </w:r>
      <w:r>
        <w:rPr>
          <w:spacing w:val="-1"/>
        </w:rPr>
        <w:t>end,</w:t>
      </w:r>
      <w:r>
        <w:rPr>
          <w:spacing w:val="21"/>
        </w:rPr>
        <w:t xml:space="preserve"> </w:t>
      </w:r>
      <w:r>
        <w:t>we</w:t>
      </w:r>
      <w:r>
        <w:rPr>
          <w:spacing w:val="19"/>
        </w:rPr>
        <w:t xml:space="preserve"> </w:t>
      </w:r>
      <w:r>
        <w:t>seek</w:t>
      </w:r>
      <w:r>
        <w:rPr>
          <w:spacing w:val="21"/>
        </w:rPr>
        <w:t xml:space="preserve"> </w:t>
      </w:r>
      <w:r>
        <w:t>to</w:t>
      </w:r>
      <w:r>
        <w:rPr>
          <w:spacing w:val="24"/>
        </w:rPr>
        <w:t xml:space="preserve"> </w:t>
      </w:r>
      <w:r>
        <w:rPr>
          <w:spacing w:val="-1"/>
        </w:rPr>
        <w:t>identify,</w:t>
      </w:r>
      <w:r>
        <w:rPr>
          <w:spacing w:val="21"/>
        </w:rPr>
        <w:t xml:space="preserve"> </w:t>
      </w:r>
      <w:r>
        <w:t>understand,</w:t>
      </w:r>
      <w:r>
        <w:rPr>
          <w:spacing w:val="21"/>
        </w:rPr>
        <w:t xml:space="preserve"> </w:t>
      </w:r>
      <w:r>
        <w:t>assess,</w:t>
      </w:r>
      <w:r>
        <w:rPr>
          <w:spacing w:val="21"/>
        </w:rPr>
        <w:t xml:space="preserve"> </w:t>
      </w:r>
      <w:r>
        <w:rPr>
          <w:spacing w:val="-1"/>
        </w:rPr>
        <w:t>and</w:t>
      </w:r>
      <w:r>
        <w:rPr>
          <w:spacing w:val="21"/>
        </w:rPr>
        <w:t xml:space="preserve"> </w:t>
      </w:r>
      <w:r>
        <w:t>respond</w:t>
      </w:r>
      <w:r>
        <w:rPr>
          <w:spacing w:val="21"/>
        </w:rPr>
        <w:t xml:space="preserve"> </w:t>
      </w:r>
      <w:r>
        <w:t>to</w:t>
      </w:r>
      <w:r>
        <w:rPr>
          <w:spacing w:val="27"/>
        </w:rPr>
        <w:t xml:space="preserve"> </w:t>
      </w:r>
      <w:r>
        <w:t>the</w:t>
      </w:r>
      <w:r>
        <w:rPr>
          <w:spacing w:val="20"/>
        </w:rPr>
        <w:t xml:space="preserve"> </w:t>
      </w:r>
      <w:r>
        <w:t>risks</w:t>
      </w:r>
      <w:r>
        <w:rPr>
          <w:spacing w:val="22"/>
        </w:rPr>
        <w:t xml:space="preserve"> </w:t>
      </w:r>
      <w:r>
        <w:rPr>
          <w:spacing w:val="-1"/>
        </w:rPr>
        <w:t>and</w:t>
      </w:r>
      <w:r>
        <w:rPr>
          <w:spacing w:val="21"/>
        </w:rPr>
        <w:t xml:space="preserve"> </w:t>
      </w:r>
      <w:r>
        <w:rPr>
          <w:spacing w:val="-1"/>
        </w:rPr>
        <w:t>opportunities</w:t>
      </w:r>
      <w:r>
        <w:rPr>
          <w:spacing w:val="49"/>
        </w:rPr>
        <w:t xml:space="preserve"> </w:t>
      </w:r>
      <w:r>
        <w:t>we</w:t>
      </w:r>
      <w:r>
        <w:rPr>
          <w:spacing w:val="5"/>
        </w:rPr>
        <w:t xml:space="preserve"> </w:t>
      </w:r>
      <w:r>
        <w:rPr>
          <w:spacing w:val="-1"/>
        </w:rPr>
        <w:t>face,</w:t>
      </w:r>
      <w:r>
        <w:rPr>
          <w:spacing w:val="9"/>
        </w:rPr>
        <w:t xml:space="preserve"> </w:t>
      </w:r>
      <w:r>
        <w:t>taking</w:t>
      </w:r>
      <w:r>
        <w:rPr>
          <w:spacing w:val="4"/>
        </w:rPr>
        <w:t xml:space="preserve"> </w:t>
      </w:r>
      <w:r>
        <w:t>into</w:t>
      </w:r>
      <w:r>
        <w:rPr>
          <w:spacing w:val="6"/>
        </w:rPr>
        <w:t xml:space="preserve"> </w:t>
      </w:r>
      <w:r>
        <w:t>account</w:t>
      </w:r>
      <w:r>
        <w:rPr>
          <w:spacing w:val="7"/>
        </w:rPr>
        <w:t xml:space="preserve"> </w:t>
      </w:r>
      <w:r>
        <w:t>their</w:t>
      </w:r>
      <w:r>
        <w:rPr>
          <w:spacing w:val="6"/>
        </w:rPr>
        <w:t xml:space="preserve"> </w:t>
      </w:r>
      <w:r>
        <w:rPr>
          <w:spacing w:val="-1"/>
        </w:rPr>
        <w:t>impact</w:t>
      </w:r>
      <w:r>
        <w:rPr>
          <w:spacing w:val="7"/>
        </w:rPr>
        <w:t xml:space="preserve"> </w:t>
      </w:r>
      <w:r>
        <w:t>on</w:t>
      </w:r>
      <w:r>
        <w:rPr>
          <w:spacing w:val="13"/>
        </w:rPr>
        <w:t xml:space="preserve"> </w:t>
      </w:r>
      <w:r>
        <w:t>ODU</w:t>
      </w:r>
      <w:r>
        <w:rPr>
          <w:rFonts w:cs="Times New Roman"/>
          <w:spacing w:val="-1"/>
        </w:rPr>
        <w:t>’s</w:t>
      </w:r>
      <w:r>
        <w:rPr>
          <w:rFonts w:cs="Times New Roman"/>
          <w:spacing w:val="7"/>
        </w:rPr>
        <w:t xml:space="preserve"> </w:t>
      </w:r>
      <w:r>
        <w:rPr>
          <w:spacing w:val="-1"/>
        </w:rPr>
        <w:t>people,</w:t>
      </w:r>
      <w:r>
        <w:rPr>
          <w:spacing w:val="6"/>
        </w:rPr>
        <w:t xml:space="preserve"> </w:t>
      </w:r>
      <w:r>
        <w:rPr>
          <w:spacing w:val="-1"/>
        </w:rPr>
        <w:t>standing,</w:t>
      </w:r>
      <w:r>
        <w:rPr>
          <w:spacing w:val="9"/>
        </w:rPr>
        <w:t xml:space="preserve"> </w:t>
      </w:r>
      <w:r>
        <w:rPr>
          <w:spacing w:val="-1"/>
        </w:rPr>
        <w:t>reputation,</w:t>
      </w:r>
      <w:r>
        <w:rPr>
          <w:spacing w:val="7"/>
        </w:rPr>
        <w:t xml:space="preserve"> </w:t>
      </w:r>
      <w:r>
        <w:rPr>
          <w:spacing w:val="-1"/>
        </w:rPr>
        <w:t>financial</w:t>
      </w:r>
      <w:r>
        <w:rPr>
          <w:spacing w:val="97"/>
        </w:rPr>
        <w:t xml:space="preserve"> </w:t>
      </w:r>
      <w:r>
        <w:t>position,</w:t>
      </w:r>
      <w:r>
        <w:rPr>
          <w:spacing w:val="38"/>
        </w:rPr>
        <w:t xml:space="preserve"> </w:t>
      </w:r>
      <w:r>
        <w:rPr>
          <w:spacing w:val="-1"/>
        </w:rPr>
        <w:t>and</w:t>
      </w:r>
      <w:r>
        <w:rPr>
          <w:spacing w:val="38"/>
        </w:rPr>
        <w:t xml:space="preserve"> </w:t>
      </w:r>
      <w:r>
        <w:rPr>
          <w:spacing w:val="-1"/>
        </w:rPr>
        <w:t>performance.</w:t>
      </w:r>
      <w:r>
        <w:rPr>
          <w:spacing w:val="18"/>
        </w:rPr>
        <w:t xml:space="preserve"> </w:t>
      </w:r>
      <w:r>
        <w:t>We</w:t>
      </w:r>
      <w:r>
        <w:rPr>
          <w:spacing w:val="37"/>
        </w:rPr>
        <w:t xml:space="preserve"> </w:t>
      </w:r>
      <w:r>
        <w:rPr>
          <w:spacing w:val="-1"/>
        </w:rPr>
        <w:t>further</w:t>
      </w:r>
      <w:r>
        <w:rPr>
          <w:spacing w:val="36"/>
        </w:rPr>
        <w:t xml:space="preserve"> </w:t>
      </w:r>
      <w:r>
        <w:t>seek</w:t>
      </w:r>
      <w:r>
        <w:rPr>
          <w:spacing w:val="38"/>
        </w:rPr>
        <w:t xml:space="preserve"> </w:t>
      </w:r>
      <w:r>
        <w:t>to</w:t>
      </w:r>
      <w:r>
        <w:rPr>
          <w:spacing w:val="40"/>
        </w:rPr>
        <w:t xml:space="preserve"> </w:t>
      </w:r>
      <w:r>
        <w:t>pursue</w:t>
      </w:r>
      <w:r>
        <w:rPr>
          <w:spacing w:val="36"/>
        </w:rPr>
        <w:t xml:space="preserve"> </w:t>
      </w:r>
      <w:r>
        <w:rPr>
          <w:spacing w:val="-1"/>
        </w:rPr>
        <w:t>prudent</w:t>
      </w:r>
      <w:r>
        <w:rPr>
          <w:spacing w:val="38"/>
        </w:rPr>
        <w:t xml:space="preserve"> </w:t>
      </w:r>
      <w:r>
        <w:t>risks</w:t>
      </w:r>
      <w:r>
        <w:rPr>
          <w:spacing w:val="38"/>
        </w:rPr>
        <w:t xml:space="preserve"> </w:t>
      </w:r>
      <w:r>
        <w:t>or</w:t>
      </w:r>
      <w:r>
        <w:rPr>
          <w:spacing w:val="42"/>
        </w:rPr>
        <w:t xml:space="preserve"> </w:t>
      </w:r>
      <w:r>
        <w:rPr>
          <w:spacing w:val="-1"/>
        </w:rPr>
        <w:t>opportunities</w:t>
      </w:r>
      <w:r>
        <w:rPr>
          <w:spacing w:val="38"/>
        </w:rPr>
        <w:t xml:space="preserve"> </w:t>
      </w:r>
      <w:r>
        <w:t>that</w:t>
      </w:r>
      <w:r>
        <w:rPr>
          <w:spacing w:val="38"/>
        </w:rPr>
        <w:t xml:space="preserve"> </w:t>
      </w:r>
      <w:r>
        <w:t>we</w:t>
      </w:r>
      <w:r>
        <w:rPr>
          <w:spacing w:val="63"/>
        </w:rPr>
        <w:t xml:space="preserve"> </w:t>
      </w:r>
      <w:r>
        <w:rPr>
          <w:spacing w:val="-1"/>
        </w:rPr>
        <w:t>believe</w:t>
      </w:r>
      <w:r>
        <w:rPr>
          <w:spacing w:val="25"/>
        </w:rPr>
        <w:t xml:space="preserve"> </w:t>
      </w:r>
      <w:r>
        <w:t>will</w:t>
      </w:r>
      <w:r>
        <w:rPr>
          <w:spacing w:val="26"/>
        </w:rPr>
        <w:t xml:space="preserve"> </w:t>
      </w:r>
      <w:r>
        <w:rPr>
          <w:spacing w:val="-1"/>
        </w:rPr>
        <w:t>generate</w:t>
      </w:r>
      <w:r>
        <w:rPr>
          <w:spacing w:val="25"/>
        </w:rPr>
        <w:t xml:space="preserve"> </w:t>
      </w:r>
      <w:r>
        <w:rPr>
          <w:spacing w:val="-1"/>
        </w:rPr>
        <w:t>sufficient</w:t>
      </w:r>
      <w:r>
        <w:rPr>
          <w:spacing w:val="26"/>
        </w:rPr>
        <w:t xml:space="preserve"> </w:t>
      </w:r>
      <w:r>
        <w:rPr>
          <w:spacing w:val="-1"/>
        </w:rPr>
        <w:t>and</w:t>
      </w:r>
      <w:r>
        <w:rPr>
          <w:spacing w:val="26"/>
        </w:rPr>
        <w:t xml:space="preserve"> </w:t>
      </w:r>
      <w:r>
        <w:rPr>
          <w:spacing w:val="-1"/>
        </w:rPr>
        <w:t>sustainable</w:t>
      </w:r>
      <w:r>
        <w:rPr>
          <w:spacing w:val="25"/>
        </w:rPr>
        <w:t xml:space="preserve"> </w:t>
      </w:r>
      <w:r>
        <w:rPr>
          <w:spacing w:val="-1"/>
        </w:rPr>
        <w:t>performance</w:t>
      </w:r>
      <w:r>
        <w:rPr>
          <w:spacing w:val="27"/>
        </w:rPr>
        <w:t xml:space="preserve"> </w:t>
      </w:r>
      <w:r>
        <w:rPr>
          <w:spacing w:val="-1"/>
        </w:rPr>
        <w:t>and</w:t>
      </w:r>
      <w:r>
        <w:rPr>
          <w:spacing w:val="26"/>
        </w:rPr>
        <w:t xml:space="preserve"> </w:t>
      </w:r>
      <w:r>
        <w:rPr>
          <w:spacing w:val="-1"/>
        </w:rPr>
        <w:t>value,</w:t>
      </w:r>
      <w:r>
        <w:rPr>
          <w:spacing w:val="28"/>
        </w:rPr>
        <w:t xml:space="preserve"> </w:t>
      </w:r>
      <w:r>
        <w:t>avoid</w:t>
      </w:r>
      <w:r>
        <w:rPr>
          <w:spacing w:val="26"/>
        </w:rPr>
        <w:t xml:space="preserve"> </w:t>
      </w:r>
      <w:r>
        <w:rPr>
          <w:spacing w:val="-1"/>
        </w:rPr>
        <w:t>intolerable</w:t>
      </w:r>
      <w:r>
        <w:rPr>
          <w:spacing w:val="25"/>
        </w:rPr>
        <w:t xml:space="preserve"> </w:t>
      </w:r>
      <w:r>
        <w:t>risks,</w:t>
      </w:r>
      <w:r>
        <w:rPr>
          <w:spacing w:val="115"/>
        </w:rPr>
        <w:t xml:space="preserve"> </w:t>
      </w:r>
      <w:r>
        <w:rPr>
          <w:spacing w:val="-1"/>
        </w:rPr>
        <w:t>manage</w:t>
      </w:r>
      <w:r>
        <w:rPr>
          <w:spacing w:val="27"/>
        </w:rPr>
        <w:t xml:space="preserve"> </w:t>
      </w:r>
      <w:r>
        <w:t>residual</w:t>
      </w:r>
      <w:r>
        <w:rPr>
          <w:spacing w:val="28"/>
        </w:rPr>
        <w:t xml:space="preserve"> </w:t>
      </w:r>
      <w:r>
        <w:t>risk</w:t>
      </w:r>
      <w:r>
        <w:rPr>
          <w:spacing w:val="28"/>
        </w:rPr>
        <w:t xml:space="preserve"> </w:t>
      </w:r>
      <w:r>
        <w:t>within</w:t>
      </w:r>
      <w:r>
        <w:rPr>
          <w:spacing w:val="29"/>
        </w:rPr>
        <w:t xml:space="preserve"> </w:t>
      </w:r>
      <w:r>
        <w:rPr>
          <w:spacing w:val="-1"/>
        </w:rPr>
        <w:t>defined</w:t>
      </w:r>
      <w:r>
        <w:rPr>
          <w:spacing w:val="28"/>
        </w:rPr>
        <w:t xml:space="preserve"> </w:t>
      </w:r>
      <w:r>
        <w:t>levels,</w:t>
      </w:r>
      <w:r>
        <w:rPr>
          <w:spacing w:val="29"/>
        </w:rPr>
        <w:t xml:space="preserve"> </w:t>
      </w:r>
      <w:r>
        <w:rPr>
          <w:spacing w:val="-1"/>
        </w:rPr>
        <w:t>and</w:t>
      </w:r>
      <w:r>
        <w:rPr>
          <w:spacing w:val="30"/>
        </w:rPr>
        <w:t xml:space="preserve"> </w:t>
      </w:r>
      <w:r>
        <w:t>be</w:t>
      </w:r>
      <w:r>
        <w:rPr>
          <w:spacing w:val="27"/>
        </w:rPr>
        <w:t xml:space="preserve"> </w:t>
      </w:r>
      <w:r>
        <w:rPr>
          <w:spacing w:val="-1"/>
        </w:rPr>
        <w:t>prepared</w:t>
      </w:r>
      <w:r>
        <w:rPr>
          <w:spacing w:val="30"/>
        </w:rPr>
        <w:t xml:space="preserve"> </w:t>
      </w:r>
      <w:r>
        <w:t>to</w:t>
      </w:r>
      <w:r>
        <w:rPr>
          <w:spacing w:val="29"/>
        </w:rPr>
        <w:t xml:space="preserve"> </w:t>
      </w:r>
      <w:r>
        <w:rPr>
          <w:spacing w:val="-1"/>
        </w:rPr>
        <w:t>respond</w:t>
      </w:r>
      <w:r>
        <w:rPr>
          <w:spacing w:val="28"/>
        </w:rPr>
        <w:t xml:space="preserve"> </w:t>
      </w:r>
      <w:r>
        <w:rPr>
          <w:spacing w:val="1"/>
        </w:rPr>
        <w:t>to</w:t>
      </w:r>
      <w:r>
        <w:rPr>
          <w:spacing w:val="28"/>
        </w:rPr>
        <w:t xml:space="preserve"> </w:t>
      </w:r>
      <w:r>
        <w:t>risks</w:t>
      </w:r>
      <w:r>
        <w:rPr>
          <w:spacing w:val="28"/>
        </w:rPr>
        <w:t xml:space="preserve"> </w:t>
      </w:r>
      <w:r>
        <w:t>or</w:t>
      </w:r>
      <w:r>
        <w:rPr>
          <w:spacing w:val="27"/>
        </w:rPr>
        <w:t xml:space="preserve"> </w:t>
      </w:r>
      <w:r>
        <w:rPr>
          <w:spacing w:val="-1"/>
        </w:rPr>
        <w:t>appropriate</w:t>
      </w:r>
      <w:r>
        <w:rPr>
          <w:spacing w:val="65"/>
        </w:rPr>
        <w:t xml:space="preserve"> </w:t>
      </w:r>
      <w:r>
        <w:rPr>
          <w:spacing w:val="-1"/>
        </w:rPr>
        <w:t>opportunities</w:t>
      </w:r>
      <w:r>
        <w:t xml:space="preserve"> </w:t>
      </w:r>
      <w:r>
        <w:rPr>
          <w:spacing w:val="-1"/>
        </w:rPr>
        <w:t>when</w:t>
      </w:r>
      <w:r>
        <w:t xml:space="preserve"> </w:t>
      </w:r>
      <w:r>
        <w:rPr>
          <w:spacing w:val="-1"/>
        </w:rPr>
        <w:t>necessary.</w:t>
      </w:r>
    </w:p>
    <w:sectPr w:rsidR="00375CE6">
      <w:pgSz w:w="12240" w:h="15840"/>
      <w:pgMar w:top="1400" w:right="1320" w:bottom="920" w:left="1340" w:header="0"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0C2" w:rsidRDefault="002D10C2">
      <w:r>
        <w:separator/>
      </w:r>
    </w:p>
  </w:endnote>
  <w:endnote w:type="continuationSeparator" w:id="0">
    <w:p w:rsidR="002D10C2" w:rsidRDefault="002D1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AF2" w:rsidRDefault="001F2AF2">
    <w:pPr>
      <w:spacing w:line="14" w:lineRule="auto"/>
      <w:rPr>
        <w:sz w:val="20"/>
        <w:szCs w:val="20"/>
      </w:rPr>
    </w:pPr>
    <w:r>
      <w:rPr>
        <w:noProof/>
      </w:rPr>
      <mc:AlternateContent>
        <mc:Choice Requires="wps">
          <w:drawing>
            <wp:anchor distT="0" distB="0" distL="114300" distR="114300" simplePos="0" relativeHeight="503268416" behindDoc="1" locked="0" layoutInCell="1" allowOverlap="1" wp14:anchorId="1B78CE24" wp14:editId="0488F11B">
              <wp:simplePos x="0" y="0"/>
              <wp:positionH relativeFrom="page">
                <wp:posOffset>3857625</wp:posOffset>
              </wp:positionH>
              <wp:positionV relativeFrom="page">
                <wp:posOffset>9444990</wp:posOffset>
              </wp:positionV>
              <wp:extent cx="57785" cy="16573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AF2" w:rsidRDefault="001F2AF2">
                          <w:pPr>
                            <w:spacing w:line="245" w:lineRule="exact"/>
                            <w:ind w:left="20"/>
                            <w:rPr>
                              <w:rFonts w:ascii="Calibri" w:eastAsia="Calibri" w:hAnsi="Calibri" w:cs="Calibri"/>
                            </w:rPr>
                          </w:pPr>
                          <w:proofErr w:type="spellStart"/>
                          <w:proofErr w:type="gramStart"/>
                          <w:r>
                            <w:rPr>
                              <w:rFonts w:ascii="Calibri"/>
                            </w:rP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8CE24" id="_x0000_t202" coordsize="21600,21600" o:spt="202" path="m,l,21600r21600,l21600,xe">
              <v:stroke joinstyle="miter"/>
              <v:path gradientshapeok="t" o:connecttype="rect"/>
            </v:shapetype>
            <v:shape id="Text Box 6" o:spid="_x0000_s1031" type="#_x0000_t202" style="position:absolute;margin-left:303.75pt;margin-top:743.7pt;width:4.55pt;height:13.05pt;z-index:-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auqwIAAKg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" filled="f" stroked="f">
              <v:textbox inset="0,0,0,0">
                <w:txbxContent>
                  <w:p w:rsidR="001F2AF2" w:rsidRDefault="001F2AF2">
                    <w:pPr>
                      <w:spacing w:line="245" w:lineRule="exact"/>
                      <w:ind w:left="20"/>
                      <w:rPr>
                        <w:rFonts w:ascii="Calibri" w:eastAsia="Calibri" w:hAnsi="Calibri" w:cs="Calibri"/>
                      </w:rPr>
                    </w:pPr>
                    <w:proofErr w:type="spellStart"/>
                    <w:proofErr w:type="gramStart"/>
                    <w:r>
                      <w:rPr>
                        <w:rFonts w:ascii="Calibri"/>
                      </w:rPr>
                      <w:t>i</w:t>
                    </w:r>
                    <w:proofErr w:type="spellEnd"/>
                    <w:proofErr w:type="gram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AF2" w:rsidRDefault="001F2AF2">
    <w:pPr>
      <w:spacing w:line="14" w:lineRule="auto"/>
      <w:rPr>
        <w:sz w:val="20"/>
        <w:szCs w:val="20"/>
      </w:rPr>
    </w:pPr>
    <w:r>
      <w:rPr>
        <w:noProof/>
      </w:rPr>
      <mc:AlternateContent>
        <mc:Choice Requires="wps">
          <w:drawing>
            <wp:anchor distT="0" distB="0" distL="114300" distR="114300" simplePos="0" relativeHeight="503268440" behindDoc="1" locked="0" layoutInCell="1" allowOverlap="1" wp14:anchorId="14964ADD" wp14:editId="64C2C0A6">
              <wp:simplePos x="0" y="0"/>
              <wp:positionH relativeFrom="page">
                <wp:posOffset>3842385</wp:posOffset>
              </wp:positionH>
              <wp:positionV relativeFrom="page">
                <wp:posOffset>9444990</wp:posOffset>
              </wp:positionV>
              <wp:extent cx="89535" cy="165735"/>
              <wp:effectExtent l="3810" t="0" r="190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AF2" w:rsidRDefault="001F2AF2">
                          <w:pPr>
                            <w:spacing w:line="245" w:lineRule="exact"/>
                            <w:ind w:left="20"/>
                            <w:rPr>
                              <w:rFonts w:ascii="Calibri" w:eastAsia="Calibri" w:hAnsi="Calibri" w:cs="Calibri"/>
                            </w:rPr>
                          </w:pPr>
                          <w:proofErr w:type="gramStart"/>
                          <w:r>
                            <w:rPr>
                              <w:rFonts w:ascii="Calibri"/>
                              <w:spacing w:val="-1"/>
                            </w:rPr>
                            <w:t>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64ADD" id="_x0000_t202" coordsize="21600,21600" o:spt="202" path="m,l,21600r21600,l21600,xe">
              <v:stroke joinstyle="miter"/>
              <v:path gradientshapeok="t" o:connecttype="rect"/>
            </v:shapetype>
            <v:shape id="Text Box 5" o:spid="_x0000_s1032" type="#_x0000_t202" style="position:absolute;margin-left:302.55pt;margin-top:743.7pt;width:7.05pt;height:13.05pt;z-index:-4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P9rQIAAK8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" filled="f" stroked="f">
              <v:textbox inset="0,0,0,0">
                <w:txbxContent>
                  <w:p w:rsidR="001F2AF2" w:rsidRDefault="001F2AF2">
                    <w:pPr>
                      <w:spacing w:line="245" w:lineRule="exact"/>
                      <w:ind w:left="20"/>
                      <w:rPr>
                        <w:rFonts w:ascii="Calibri" w:eastAsia="Calibri" w:hAnsi="Calibri" w:cs="Calibri"/>
                      </w:rPr>
                    </w:pPr>
                    <w:proofErr w:type="gramStart"/>
                    <w:r>
                      <w:rPr>
                        <w:rFonts w:ascii="Calibri"/>
                        <w:spacing w:val="-1"/>
                      </w:rPr>
                      <w:t>ii</w:t>
                    </w:r>
                    <w:proofErr w:type="gramEnd"/>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AF2" w:rsidRDefault="001F2AF2">
    <w:pPr>
      <w:spacing w:line="14" w:lineRule="auto"/>
      <w:rPr>
        <w:sz w:val="20"/>
        <w:szCs w:val="20"/>
      </w:rPr>
    </w:pPr>
    <w:r>
      <w:rPr>
        <w:noProof/>
      </w:rPr>
      <mc:AlternateContent>
        <mc:Choice Requires="wps">
          <w:drawing>
            <wp:anchor distT="0" distB="0" distL="114300" distR="114300" simplePos="0" relativeHeight="503268464" behindDoc="1" locked="0" layoutInCell="1" allowOverlap="1" wp14:anchorId="1E657B45" wp14:editId="3636CD2D">
              <wp:simplePos x="0" y="0"/>
              <wp:positionH relativeFrom="page">
                <wp:posOffset>3829685</wp:posOffset>
              </wp:positionH>
              <wp:positionV relativeFrom="page">
                <wp:posOffset>9455785</wp:posOffset>
              </wp:positionV>
              <wp:extent cx="114300" cy="152400"/>
              <wp:effectExtent l="635" t="0" r="0" b="254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AF2" w:rsidRDefault="001F2AF2">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EE2460">
                            <w:rPr>
                              <w:rFonts w:ascii="Times New Roman"/>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57B45" id="_x0000_t202" coordsize="21600,21600" o:spt="202" path="m,l,21600r21600,l21600,xe">
              <v:stroke joinstyle="miter"/>
              <v:path gradientshapeok="t" o:connecttype="rect"/>
            </v:shapetype>
            <v:shape id="Text Box 4" o:spid="_x0000_s1033" type="#_x0000_t202" style="position:absolute;margin-left:301.55pt;margin-top:744.55pt;width:9pt;height:12pt;z-index:-4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LurQIAAK8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" filled="f" stroked="f">
              <v:textbox inset="0,0,0,0">
                <w:txbxContent>
                  <w:p w:rsidR="001F2AF2" w:rsidRDefault="001F2AF2">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EE2460">
                      <w:rPr>
                        <w:rFonts w:ascii="Times New Roman"/>
                        <w:noProof/>
                        <w:sz w:val="20"/>
                      </w:rP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AF2" w:rsidRDefault="001F2AF2">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AF2" w:rsidRDefault="001F2AF2">
    <w:pPr>
      <w:spacing w:line="14" w:lineRule="auto"/>
      <w:rPr>
        <w:sz w:val="20"/>
        <w:szCs w:val="20"/>
      </w:rPr>
    </w:pPr>
    <w:r>
      <w:rPr>
        <w:noProof/>
      </w:rPr>
      <mc:AlternateContent>
        <mc:Choice Requires="wps">
          <w:drawing>
            <wp:anchor distT="0" distB="0" distL="114300" distR="114300" simplePos="0" relativeHeight="503268488" behindDoc="1" locked="0" layoutInCell="1" allowOverlap="1" wp14:anchorId="517E97CD" wp14:editId="00927B8D">
              <wp:simplePos x="0" y="0"/>
              <wp:positionH relativeFrom="page">
                <wp:posOffset>3829685</wp:posOffset>
              </wp:positionH>
              <wp:positionV relativeFrom="page">
                <wp:posOffset>9455785</wp:posOffset>
              </wp:positionV>
              <wp:extent cx="114300" cy="152400"/>
              <wp:effectExtent l="635" t="0" r="0" b="254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AF2" w:rsidRDefault="001F2AF2">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EE2460">
                            <w:rPr>
                              <w:rFonts w:ascii="Times New Roman"/>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E97CD" id="_x0000_t202" coordsize="21600,21600" o:spt="202" path="m,l,21600r21600,l21600,xe">
              <v:stroke joinstyle="miter"/>
              <v:path gradientshapeok="t" o:connecttype="rect"/>
            </v:shapetype>
            <v:shape id="_x0000_s1034" type="#_x0000_t202" style="position:absolute;margin-left:301.55pt;margin-top:744.55pt;width:9pt;height:12pt;z-index:-4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" filled="f" stroked="f">
              <v:textbox inset="0,0,0,0">
                <w:txbxContent>
                  <w:p w:rsidR="001F2AF2" w:rsidRDefault="001F2AF2">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EE2460">
                      <w:rPr>
                        <w:rFonts w:ascii="Times New Roman"/>
                        <w:noProof/>
                        <w:sz w:val="20"/>
                      </w:rP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AF2" w:rsidRDefault="001F2AF2">
    <w:pPr>
      <w:spacing w:line="14" w:lineRule="auto"/>
      <w:rPr>
        <w:sz w:val="20"/>
        <w:szCs w:val="20"/>
      </w:rPr>
    </w:pPr>
    <w:r>
      <w:rPr>
        <w:noProof/>
      </w:rPr>
      <mc:AlternateContent>
        <mc:Choice Requires="wps">
          <w:drawing>
            <wp:anchor distT="0" distB="0" distL="114300" distR="114300" simplePos="0" relativeHeight="503268512" behindDoc="1" locked="0" layoutInCell="1" allowOverlap="1" wp14:anchorId="77DE8883" wp14:editId="2F2800BA">
              <wp:simplePos x="0" y="0"/>
              <wp:positionH relativeFrom="page">
                <wp:posOffset>4940300</wp:posOffset>
              </wp:positionH>
              <wp:positionV relativeFrom="page">
                <wp:posOffset>7169785</wp:posOffset>
              </wp:positionV>
              <wp:extent cx="179070" cy="152400"/>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AF2" w:rsidRDefault="001F2AF2">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EE2460">
                            <w:rPr>
                              <w:rFonts w:ascii="Times New Roman"/>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E8883" id="_x0000_t202" coordsize="21600,21600" o:spt="202" path="m,l,21600r21600,l21600,xe">
              <v:stroke joinstyle="miter"/>
              <v:path gradientshapeok="t" o:connecttype="rect"/>
            </v:shapetype>
            <v:shape id="_x0000_s1035" type="#_x0000_t202" style="position:absolute;margin-left:389pt;margin-top:564.55pt;width:14.1pt;height:12pt;z-index:-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9nsAIAAK8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" filled="f" stroked="f">
              <v:textbox inset="0,0,0,0">
                <w:txbxContent>
                  <w:p w:rsidR="001F2AF2" w:rsidRDefault="001F2AF2">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EE2460">
                      <w:rPr>
                        <w:rFonts w:ascii="Times New Roman"/>
                        <w:noProof/>
                        <w:sz w:val="20"/>
                      </w:rPr>
                      <w:t>15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AF2" w:rsidRDefault="001F2AF2">
    <w:pPr>
      <w:spacing w:line="14" w:lineRule="auto"/>
      <w:rPr>
        <w:sz w:val="20"/>
        <w:szCs w:val="20"/>
      </w:rPr>
    </w:pPr>
    <w:r>
      <w:rPr>
        <w:noProof/>
      </w:rPr>
      <mc:AlternateContent>
        <mc:Choice Requires="wps">
          <w:drawing>
            <wp:anchor distT="0" distB="0" distL="114300" distR="114300" simplePos="0" relativeHeight="503268536" behindDoc="1" locked="0" layoutInCell="1" allowOverlap="1" wp14:anchorId="2CB0B238" wp14:editId="11B1CF3C">
              <wp:simplePos x="0" y="0"/>
              <wp:positionH relativeFrom="page">
                <wp:posOffset>3797300</wp:posOffset>
              </wp:positionH>
              <wp:positionV relativeFrom="page">
                <wp:posOffset>9455785</wp:posOffset>
              </wp:positionV>
              <wp:extent cx="179070" cy="152400"/>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AF2" w:rsidRDefault="001F2AF2">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EE2460">
                            <w:rPr>
                              <w:rFonts w:ascii="Times New Roman"/>
                              <w:noProo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0B238" id="_x0000_t202" coordsize="21600,21600" o:spt="202" path="m,l,21600r21600,l21600,xe">
              <v:stroke joinstyle="miter"/>
              <v:path gradientshapeok="t" o:connecttype="rect"/>
            </v:shapetype>
            <v:shape id="Text Box 1" o:spid="_x0000_s1036" type="#_x0000_t202" style="position:absolute;margin-left:299pt;margin-top:744.55pt;width:14.1pt;height:12pt;z-index:-4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" filled="f" stroked="f">
              <v:textbox inset="0,0,0,0">
                <w:txbxContent>
                  <w:p w:rsidR="001F2AF2" w:rsidRDefault="001F2AF2">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EE2460">
                      <w:rPr>
                        <w:rFonts w:ascii="Times New Roman"/>
                        <w:noProof/>
                        <w:sz w:val="20"/>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0C2" w:rsidRDefault="002D10C2">
      <w:r>
        <w:separator/>
      </w:r>
    </w:p>
  </w:footnote>
  <w:footnote w:type="continuationSeparator" w:id="0">
    <w:p w:rsidR="002D10C2" w:rsidRDefault="002D1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FBD"/>
    <w:multiLevelType w:val="hybridMultilevel"/>
    <w:tmpl w:val="A196A41E"/>
    <w:lvl w:ilvl="0" w:tplc="7A404EB6">
      <w:start w:val="1"/>
      <w:numFmt w:val="bullet"/>
      <w:lvlText w:val=""/>
      <w:lvlJc w:val="left"/>
      <w:pPr>
        <w:ind w:left="282" w:hanging="164"/>
      </w:pPr>
      <w:rPr>
        <w:rFonts w:ascii="Symbol" w:eastAsia="Symbol" w:hAnsi="Symbol" w:hint="default"/>
        <w:sz w:val="16"/>
        <w:szCs w:val="16"/>
      </w:rPr>
    </w:lvl>
    <w:lvl w:ilvl="1" w:tplc="F86AA536">
      <w:start w:val="1"/>
      <w:numFmt w:val="bullet"/>
      <w:lvlText w:val="•"/>
      <w:lvlJc w:val="left"/>
      <w:pPr>
        <w:ind w:left="508" w:hanging="164"/>
      </w:pPr>
      <w:rPr>
        <w:rFonts w:hint="default"/>
      </w:rPr>
    </w:lvl>
    <w:lvl w:ilvl="2" w:tplc="896A26B2">
      <w:start w:val="1"/>
      <w:numFmt w:val="bullet"/>
      <w:lvlText w:val="•"/>
      <w:lvlJc w:val="left"/>
      <w:pPr>
        <w:ind w:left="733" w:hanging="164"/>
      </w:pPr>
      <w:rPr>
        <w:rFonts w:hint="default"/>
      </w:rPr>
    </w:lvl>
    <w:lvl w:ilvl="3" w:tplc="E892C294">
      <w:start w:val="1"/>
      <w:numFmt w:val="bullet"/>
      <w:lvlText w:val="•"/>
      <w:lvlJc w:val="left"/>
      <w:pPr>
        <w:ind w:left="958" w:hanging="164"/>
      </w:pPr>
      <w:rPr>
        <w:rFonts w:hint="default"/>
      </w:rPr>
    </w:lvl>
    <w:lvl w:ilvl="4" w:tplc="44C4A5B8">
      <w:start w:val="1"/>
      <w:numFmt w:val="bullet"/>
      <w:lvlText w:val="•"/>
      <w:lvlJc w:val="left"/>
      <w:pPr>
        <w:ind w:left="1183" w:hanging="164"/>
      </w:pPr>
      <w:rPr>
        <w:rFonts w:hint="default"/>
      </w:rPr>
    </w:lvl>
    <w:lvl w:ilvl="5" w:tplc="02CC9940">
      <w:start w:val="1"/>
      <w:numFmt w:val="bullet"/>
      <w:lvlText w:val="•"/>
      <w:lvlJc w:val="left"/>
      <w:pPr>
        <w:ind w:left="1408" w:hanging="164"/>
      </w:pPr>
      <w:rPr>
        <w:rFonts w:hint="default"/>
      </w:rPr>
    </w:lvl>
    <w:lvl w:ilvl="6" w:tplc="D0AE298A">
      <w:start w:val="1"/>
      <w:numFmt w:val="bullet"/>
      <w:lvlText w:val="•"/>
      <w:lvlJc w:val="left"/>
      <w:pPr>
        <w:ind w:left="1633" w:hanging="164"/>
      </w:pPr>
      <w:rPr>
        <w:rFonts w:hint="default"/>
      </w:rPr>
    </w:lvl>
    <w:lvl w:ilvl="7" w:tplc="E3DAB994">
      <w:start w:val="1"/>
      <w:numFmt w:val="bullet"/>
      <w:lvlText w:val="•"/>
      <w:lvlJc w:val="left"/>
      <w:pPr>
        <w:ind w:left="1858" w:hanging="164"/>
      </w:pPr>
      <w:rPr>
        <w:rFonts w:hint="default"/>
      </w:rPr>
    </w:lvl>
    <w:lvl w:ilvl="8" w:tplc="EBF850F4">
      <w:start w:val="1"/>
      <w:numFmt w:val="bullet"/>
      <w:lvlText w:val="•"/>
      <w:lvlJc w:val="left"/>
      <w:pPr>
        <w:ind w:left="2083" w:hanging="164"/>
      </w:pPr>
      <w:rPr>
        <w:rFonts w:hint="default"/>
      </w:rPr>
    </w:lvl>
  </w:abstractNum>
  <w:abstractNum w:abstractNumId="1" w15:restartNumberingAfterBreak="0">
    <w:nsid w:val="01106944"/>
    <w:multiLevelType w:val="hybridMultilevel"/>
    <w:tmpl w:val="42E81080"/>
    <w:lvl w:ilvl="0" w:tplc="4AF64264">
      <w:start w:val="1"/>
      <w:numFmt w:val="bullet"/>
      <w:lvlText w:val=""/>
      <w:lvlJc w:val="left"/>
      <w:pPr>
        <w:ind w:left="282" w:hanging="164"/>
      </w:pPr>
      <w:rPr>
        <w:rFonts w:ascii="Symbol" w:eastAsia="Symbol" w:hAnsi="Symbol" w:hint="default"/>
        <w:w w:val="99"/>
        <w:sz w:val="14"/>
        <w:szCs w:val="14"/>
      </w:rPr>
    </w:lvl>
    <w:lvl w:ilvl="1" w:tplc="4FA03D12">
      <w:start w:val="1"/>
      <w:numFmt w:val="bullet"/>
      <w:lvlText w:val="•"/>
      <w:lvlJc w:val="left"/>
      <w:pPr>
        <w:ind w:left="449" w:hanging="164"/>
      </w:pPr>
      <w:rPr>
        <w:rFonts w:hint="default"/>
      </w:rPr>
    </w:lvl>
    <w:lvl w:ilvl="2" w:tplc="66A08B50">
      <w:start w:val="1"/>
      <w:numFmt w:val="bullet"/>
      <w:lvlText w:val="•"/>
      <w:lvlJc w:val="left"/>
      <w:pPr>
        <w:ind w:left="615" w:hanging="164"/>
      </w:pPr>
      <w:rPr>
        <w:rFonts w:hint="default"/>
      </w:rPr>
    </w:lvl>
    <w:lvl w:ilvl="3" w:tplc="1BC6F190">
      <w:start w:val="1"/>
      <w:numFmt w:val="bullet"/>
      <w:lvlText w:val="•"/>
      <w:lvlJc w:val="left"/>
      <w:pPr>
        <w:ind w:left="782" w:hanging="164"/>
      </w:pPr>
      <w:rPr>
        <w:rFonts w:hint="default"/>
      </w:rPr>
    </w:lvl>
    <w:lvl w:ilvl="4" w:tplc="E012C0E0">
      <w:start w:val="1"/>
      <w:numFmt w:val="bullet"/>
      <w:lvlText w:val="•"/>
      <w:lvlJc w:val="left"/>
      <w:pPr>
        <w:ind w:left="948" w:hanging="164"/>
      </w:pPr>
      <w:rPr>
        <w:rFonts w:hint="default"/>
      </w:rPr>
    </w:lvl>
    <w:lvl w:ilvl="5" w:tplc="E176F048">
      <w:start w:val="1"/>
      <w:numFmt w:val="bullet"/>
      <w:lvlText w:val="•"/>
      <w:lvlJc w:val="left"/>
      <w:pPr>
        <w:ind w:left="1115" w:hanging="164"/>
      </w:pPr>
      <w:rPr>
        <w:rFonts w:hint="default"/>
      </w:rPr>
    </w:lvl>
    <w:lvl w:ilvl="6" w:tplc="BD2E458E">
      <w:start w:val="1"/>
      <w:numFmt w:val="bullet"/>
      <w:lvlText w:val="•"/>
      <w:lvlJc w:val="left"/>
      <w:pPr>
        <w:ind w:left="1281" w:hanging="164"/>
      </w:pPr>
      <w:rPr>
        <w:rFonts w:hint="default"/>
      </w:rPr>
    </w:lvl>
    <w:lvl w:ilvl="7" w:tplc="C3B2F85E">
      <w:start w:val="1"/>
      <w:numFmt w:val="bullet"/>
      <w:lvlText w:val="•"/>
      <w:lvlJc w:val="left"/>
      <w:pPr>
        <w:ind w:left="1448" w:hanging="164"/>
      </w:pPr>
      <w:rPr>
        <w:rFonts w:hint="default"/>
      </w:rPr>
    </w:lvl>
    <w:lvl w:ilvl="8" w:tplc="F9F01CA8">
      <w:start w:val="1"/>
      <w:numFmt w:val="bullet"/>
      <w:lvlText w:val="•"/>
      <w:lvlJc w:val="left"/>
      <w:pPr>
        <w:ind w:left="1614" w:hanging="164"/>
      </w:pPr>
      <w:rPr>
        <w:rFonts w:hint="default"/>
      </w:rPr>
    </w:lvl>
  </w:abstractNum>
  <w:abstractNum w:abstractNumId="2" w15:restartNumberingAfterBreak="0">
    <w:nsid w:val="017D3A85"/>
    <w:multiLevelType w:val="hybridMultilevel"/>
    <w:tmpl w:val="84EAACB0"/>
    <w:lvl w:ilvl="0" w:tplc="6D84F00C">
      <w:start w:val="1"/>
      <w:numFmt w:val="decimal"/>
      <w:lvlText w:val="%1"/>
      <w:lvlJc w:val="left"/>
      <w:pPr>
        <w:ind w:left="1301" w:hanging="118"/>
        <w:jc w:val="left"/>
      </w:pPr>
      <w:rPr>
        <w:rFonts w:ascii="Calibri" w:eastAsia="Calibri" w:hAnsi="Calibri" w:hint="default"/>
        <w:sz w:val="16"/>
        <w:szCs w:val="16"/>
      </w:rPr>
    </w:lvl>
    <w:lvl w:ilvl="1" w:tplc="8D1E1EC6">
      <w:start w:val="1"/>
      <w:numFmt w:val="bullet"/>
      <w:lvlText w:val="•"/>
      <w:lvlJc w:val="left"/>
      <w:pPr>
        <w:ind w:left="1761" w:hanging="118"/>
      </w:pPr>
      <w:rPr>
        <w:rFonts w:hint="default"/>
      </w:rPr>
    </w:lvl>
    <w:lvl w:ilvl="2" w:tplc="19D453EE">
      <w:start w:val="1"/>
      <w:numFmt w:val="bullet"/>
      <w:lvlText w:val="•"/>
      <w:lvlJc w:val="left"/>
      <w:pPr>
        <w:ind w:left="2221" w:hanging="118"/>
      </w:pPr>
      <w:rPr>
        <w:rFonts w:hint="default"/>
      </w:rPr>
    </w:lvl>
    <w:lvl w:ilvl="3" w:tplc="577453F2">
      <w:start w:val="1"/>
      <w:numFmt w:val="bullet"/>
      <w:lvlText w:val="•"/>
      <w:lvlJc w:val="left"/>
      <w:pPr>
        <w:ind w:left="2681" w:hanging="118"/>
      </w:pPr>
      <w:rPr>
        <w:rFonts w:hint="default"/>
      </w:rPr>
    </w:lvl>
    <w:lvl w:ilvl="4" w:tplc="D88E5D06">
      <w:start w:val="1"/>
      <w:numFmt w:val="bullet"/>
      <w:lvlText w:val="•"/>
      <w:lvlJc w:val="left"/>
      <w:pPr>
        <w:ind w:left="3141" w:hanging="118"/>
      </w:pPr>
      <w:rPr>
        <w:rFonts w:hint="default"/>
      </w:rPr>
    </w:lvl>
    <w:lvl w:ilvl="5" w:tplc="239EAB70">
      <w:start w:val="1"/>
      <w:numFmt w:val="bullet"/>
      <w:lvlText w:val="•"/>
      <w:lvlJc w:val="left"/>
      <w:pPr>
        <w:ind w:left="3601" w:hanging="118"/>
      </w:pPr>
      <w:rPr>
        <w:rFonts w:hint="default"/>
      </w:rPr>
    </w:lvl>
    <w:lvl w:ilvl="6" w:tplc="587C1FF0">
      <w:start w:val="1"/>
      <w:numFmt w:val="bullet"/>
      <w:lvlText w:val="•"/>
      <w:lvlJc w:val="left"/>
      <w:pPr>
        <w:ind w:left="4061" w:hanging="118"/>
      </w:pPr>
      <w:rPr>
        <w:rFonts w:hint="default"/>
      </w:rPr>
    </w:lvl>
    <w:lvl w:ilvl="7" w:tplc="C66838C8">
      <w:start w:val="1"/>
      <w:numFmt w:val="bullet"/>
      <w:lvlText w:val="•"/>
      <w:lvlJc w:val="left"/>
      <w:pPr>
        <w:ind w:left="4521" w:hanging="118"/>
      </w:pPr>
      <w:rPr>
        <w:rFonts w:hint="default"/>
      </w:rPr>
    </w:lvl>
    <w:lvl w:ilvl="8" w:tplc="C8DE7BA4">
      <w:start w:val="1"/>
      <w:numFmt w:val="bullet"/>
      <w:lvlText w:val="•"/>
      <w:lvlJc w:val="left"/>
      <w:pPr>
        <w:ind w:left="4981" w:hanging="118"/>
      </w:pPr>
      <w:rPr>
        <w:rFonts w:hint="default"/>
      </w:rPr>
    </w:lvl>
  </w:abstractNum>
  <w:abstractNum w:abstractNumId="3" w15:restartNumberingAfterBreak="0">
    <w:nsid w:val="02373036"/>
    <w:multiLevelType w:val="hybridMultilevel"/>
    <w:tmpl w:val="6360F006"/>
    <w:lvl w:ilvl="0" w:tplc="A97EC9F0">
      <w:start w:val="1"/>
      <w:numFmt w:val="bullet"/>
      <w:lvlText w:val=""/>
      <w:lvlJc w:val="left"/>
      <w:pPr>
        <w:ind w:left="416" w:hanging="164"/>
      </w:pPr>
      <w:rPr>
        <w:rFonts w:ascii="Symbol" w:eastAsia="Symbol" w:hAnsi="Symbol" w:hint="default"/>
        <w:w w:val="99"/>
        <w:sz w:val="14"/>
        <w:szCs w:val="14"/>
      </w:rPr>
    </w:lvl>
    <w:lvl w:ilvl="1" w:tplc="81424CE4">
      <w:start w:val="1"/>
      <w:numFmt w:val="bullet"/>
      <w:lvlText w:val="•"/>
      <w:lvlJc w:val="left"/>
      <w:pPr>
        <w:ind w:left="676" w:hanging="164"/>
      </w:pPr>
      <w:rPr>
        <w:rFonts w:hint="default"/>
      </w:rPr>
    </w:lvl>
    <w:lvl w:ilvl="2" w:tplc="1F347E3C">
      <w:start w:val="1"/>
      <w:numFmt w:val="bullet"/>
      <w:lvlText w:val="•"/>
      <w:lvlJc w:val="left"/>
      <w:pPr>
        <w:ind w:left="935" w:hanging="164"/>
      </w:pPr>
      <w:rPr>
        <w:rFonts w:hint="default"/>
      </w:rPr>
    </w:lvl>
    <w:lvl w:ilvl="3" w:tplc="58BA688A">
      <w:start w:val="1"/>
      <w:numFmt w:val="bullet"/>
      <w:lvlText w:val="•"/>
      <w:lvlJc w:val="left"/>
      <w:pPr>
        <w:ind w:left="1195" w:hanging="164"/>
      </w:pPr>
      <w:rPr>
        <w:rFonts w:hint="default"/>
      </w:rPr>
    </w:lvl>
    <w:lvl w:ilvl="4" w:tplc="FDBE097E">
      <w:start w:val="1"/>
      <w:numFmt w:val="bullet"/>
      <w:lvlText w:val="•"/>
      <w:lvlJc w:val="left"/>
      <w:pPr>
        <w:ind w:left="1454" w:hanging="164"/>
      </w:pPr>
      <w:rPr>
        <w:rFonts w:hint="default"/>
      </w:rPr>
    </w:lvl>
    <w:lvl w:ilvl="5" w:tplc="66BA6E5A">
      <w:start w:val="1"/>
      <w:numFmt w:val="bullet"/>
      <w:lvlText w:val="•"/>
      <w:lvlJc w:val="left"/>
      <w:pPr>
        <w:ind w:left="1714" w:hanging="164"/>
      </w:pPr>
      <w:rPr>
        <w:rFonts w:hint="default"/>
      </w:rPr>
    </w:lvl>
    <w:lvl w:ilvl="6" w:tplc="CB8689B0">
      <w:start w:val="1"/>
      <w:numFmt w:val="bullet"/>
      <w:lvlText w:val="•"/>
      <w:lvlJc w:val="left"/>
      <w:pPr>
        <w:ind w:left="1973" w:hanging="164"/>
      </w:pPr>
      <w:rPr>
        <w:rFonts w:hint="default"/>
      </w:rPr>
    </w:lvl>
    <w:lvl w:ilvl="7" w:tplc="C9381396">
      <w:start w:val="1"/>
      <w:numFmt w:val="bullet"/>
      <w:lvlText w:val="•"/>
      <w:lvlJc w:val="left"/>
      <w:pPr>
        <w:ind w:left="2233" w:hanging="164"/>
      </w:pPr>
      <w:rPr>
        <w:rFonts w:hint="default"/>
      </w:rPr>
    </w:lvl>
    <w:lvl w:ilvl="8" w:tplc="D40ED800">
      <w:start w:val="1"/>
      <w:numFmt w:val="bullet"/>
      <w:lvlText w:val="•"/>
      <w:lvlJc w:val="left"/>
      <w:pPr>
        <w:ind w:left="2492" w:hanging="164"/>
      </w:pPr>
      <w:rPr>
        <w:rFonts w:hint="default"/>
      </w:rPr>
    </w:lvl>
  </w:abstractNum>
  <w:abstractNum w:abstractNumId="4" w15:restartNumberingAfterBreak="0">
    <w:nsid w:val="0389515A"/>
    <w:multiLevelType w:val="hybridMultilevel"/>
    <w:tmpl w:val="3FDC4082"/>
    <w:lvl w:ilvl="0" w:tplc="4532EBBE">
      <w:start w:val="1"/>
      <w:numFmt w:val="bullet"/>
      <w:lvlText w:val=""/>
      <w:lvlJc w:val="left"/>
      <w:pPr>
        <w:ind w:left="285" w:hanging="164"/>
      </w:pPr>
      <w:rPr>
        <w:rFonts w:ascii="Symbol" w:eastAsia="Symbol" w:hAnsi="Symbol" w:hint="default"/>
        <w:sz w:val="16"/>
        <w:szCs w:val="16"/>
      </w:rPr>
    </w:lvl>
    <w:lvl w:ilvl="1" w:tplc="8F94BA80">
      <w:start w:val="1"/>
      <w:numFmt w:val="bullet"/>
      <w:lvlText w:val="•"/>
      <w:lvlJc w:val="left"/>
      <w:pPr>
        <w:ind w:left="433" w:hanging="164"/>
      </w:pPr>
      <w:rPr>
        <w:rFonts w:hint="default"/>
      </w:rPr>
    </w:lvl>
    <w:lvl w:ilvl="2" w:tplc="3A120C0A">
      <w:start w:val="1"/>
      <w:numFmt w:val="bullet"/>
      <w:lvlText w:val="•"/>
      <w:lvlJc w:val="left"/>
      <w:pPr>
        <w:ind w:left="581" w:hanging="164"/>
      </w:pPr>
      <w:rPr>
        <w:rFonts w:hint="default"/>
      </w:rPr>
    </w:lvl>
    <w:lvl w:ilvl="3" w:tplc="56D80D62">
      <w:start w:val="1"/>
      <w:numFmt w:val="bullet"/>
      <w:lvlText w:val="•"/>
      <w:lvlJc w:val="left"/>
      <w:pPr>
        <w:ind w:left="728" w:hanging="164"/>
      </w:pPr>
      <w:rPr>
        <w:rFonts w:hint="default"/>
      </w:rPr>
    </w:lvl>
    <w:lvl w:ilvl="4" w:tplc="B2AAAFDA">
      <w:start w:val="1"/>
      <w:numFmt w:val="bullet"/>
      <w:lvlText w:val="•"/>
      <w:lvlJc w:val="left"/>
      <w:pPr>
        <w:ind w:left="876" w:hanging="164"/>
      </w:pPr>
      <w:rPr>
        <w:rFonts w:hint="default"/>
      </w:rPr>
    </w:lvl>
    <w:lvl w:ilvl="5" w:tplc="F1BEC32C">
      <w:start w:val="1"/>
      <w:numFmt w:val="bullet"/>
      <w:lvlText w:val="•"/>
      <w:lvlJc w:val="left"/>
      <w:pPr>
        <w:ind w:left="1024" w:hanging="164"/>
      </w:pPr>
      <w:rPr>
        <w:rFonts w:hint="default"/>
      </w:rPr>
    </w:lvl>
    <w:lvl w:ilvl="6" w:tplc="E9980384">
      <w:start w:val="1"/>
      <w:numFmt w:val="bullet"/>
      <w:lvlText w:val="•"/>
      <w:lvlJc w:val="left"/>
      <w:pPr>
        <w:ind w:left="1172" w:hanging="164"/>
      </w:pPr>
      <w:rPr>
        <w:rFonts w:hint="default"/>
      </w:rPr>
    </w:lvl>
    <w:lvl w:ilvl="7" w:tplc="358A570C">
      <w:start w:val="1"/>
      <w:numFmt w:val="bullet"/>
      <w:lvlText w:val="•"/>
      <w:lvlJc w:val="left"/>
      <w:pPr>
        <w:ind w:left="1319" w:hanging="164"/>
      </w:pPr>
      <w:rPr>
        <w:rFonts w:hint="default"/>
      </w:rPr>
    </w:lvl>
    <w:lvl w:ilvl="8" w:tplc="DB1E904C">
      <w:start w:val="1"/>
      <w:numFmt w:val="bullet"/>
      <w:lvlText w:val="•"/>
      <w:lvlJc w:val="left"/>
      <w:pPr>
        <w:ind w:left="1467" w:hanging="164"/>
      </w:pPr>
      <w:rPr>
        <w:rFonts w:hint="default"/>
      </w:rPr>
    </w:lvl>
  </w:abstractNum>
  <w:abstractNum w:abstractNumId="5" w15:restartNumberingAfterBreak="0">
    <w:nsid w:val="03CF4F11"/>
    <w:multiLevelType w:val="hybridMultilevel"/>
    <w:tmpl w:val="274262C0"/>
    <w:lvl w:ilvl="0" w:tplc="D4B00312">
      <w:start w:val="1"/>
      <w:numFmt w:val="bullet"/>
      <w:lvlText w:val=""/>
      <w:lvlJc w:val="left"/>
      <w:pPr>
        <w:ind w:left="303" w:hanging="200"/>
      </w:pPr>
      <w:rPr>
        <w:rFonts w:ascii="Symbol" w:eastAsia="Symbol" w:hAnsi="Symbol" w:hint="default"/>
        <w:sz w:val="16"/>
        <w:szCs w:val="16"/>
      </w:rPr>
    </w:lvl>
    <w:lvl w:ilvl="1" w:tplc="0E96D96E">
      <w:start w:val="1"/>
      <w:numFmt w:val="bullet"/>
      <w:lvlText w:val="•"/>
      <w:lvlJc w:val="left"/>
      <w:pPr>
        <w:ind w:left="474" w:hanging="200"/>
      </w:pPr>
      <w:rPr>
        <w:rFonts w:hint="default"/>
      </w:rPr>
    </w:lvl>
    <w:lvl w:ilvl="2" w:tplc="E5CE9E4A">
      <w:start w:val="1"/>
      <w:numFmt w:val="bullet"/>
      <w:lvlText w:val="•"/>
      <w:lvlJc w:val="left"/>
      <w:pPr>
        <w:ind w:left="645" w:hanging="200"/>
      </w:pPr>
      <w:rPr>
        <w:rFonts w:hint="default"/>
      </w:rPr>
    </w:lvl>
    <w:lvl w:ilvl="3" w:tplc="1FC0493C">
      <w:start w:val="1"/>
      <w:numFmt w:val="bullet"/>
      <w:lvlText w:val="•"/>
      <w:lvlJc w:val="left"/>
      <w:pPr>
        <w:ind w:left="816" w:hanging="200"/>
      </w:pPr>
      <w:rPr>
        <w:rFonts w:hint="default"/>
      </w:rPr>
    </w:lvl>
    <w:lvl w:ilvl="4" w:tplc="F7FC38AA">
      <w:start w:val="1"/>
      <w:numFmt w:val="bullet"/>
      <w:lvlText w:val="•"/>
      <w:lvlJc w:val="left"/>
      <w:pPr>
        <w:ind w:left="987" w:hanging="200"/>
      </w:pPr>
      <w:rPr>
        <w:rFonts w:hint="default"/>
      </w:rPr>
    </w:lvl>
    <w:lvl w:ilvl="5" w:tplc="3FEEF238">
      <w:start w:val="1"/>
      <w:numFmt w:val="bullet"/>
      <w:lvlText w:val="•"/>
      <w:lvlJc w:val="left"/>
      <w:pPr>
        <w:ind w:left="1158" w:hanging="200"/>
      </w:pPr>
      <w:rPr>
        <w:rFonts w:hint="default"/>
      </w:rPr>
    </w:lvl>
    <w:lvl w:ilvl="6" w:tplc="D86EACD2">
      <w:start w:val="1"/>
      <w:numFmt w:val="bullet"/>
      <w:lvlText w:val="•"/>
      <w:lvlJc w:val="left"/>
      <w:pPr>
        <w:ind w:left="1329" w:hanging="200"/>
      </w:pPr>
      <w:rPr>
        <w:rFonts w:hint="default"/>
      </w:rPr>
    </w:lvl>
    <w:lvl w:ilvl="7" w:tplc="74F446F8">
      <w:start w:val="1"/>
      <w:numFmt w:val="bullet"/>
      <w:lvlText w:val="•"/>
      <w:lvlJc w:val="left"/>
      <w:pPr>
        <w:ind w:left="1500" w:hanging="200"/>
      </w:pPr>
      <w:rPr>
        <w:rFonts w:hint="default"/>
      </w:rPr>
    </w:lvl>
    <w:lvl w:ilvl="8" w:tplc="EC06208E">
      <w:start w:val="1"/>
      <w:numFmt w:val="bullet"/>
      <w:lvlText w:val="•"/>
      <w:lvlJc w:val="left"/>
      <w:pPr>
        <w:ind w:left="1672" w:hanging="200"/>
      </w:pPr>
      <w:rPr>
        <w:rFonts w:hint="default"/>
      </w:rPr>
    </w:lvl>
  </w:abstractNum>
  <w:abstractNum w:abstractNumId="6" w15:restartNumberingAfterBreak="0">
    <w:nsid w:val="05234E97"/>
    <w:multiLevelType w:val="hybridMultilevel"/>
    <w:tmpl w:val="63F07FC0"/>
    <w:lvl w:ilvl="0" w:tplc="5EF8C4F8">
      <w:start w:val="1"/>
      <w:numFmt w:val="bullet"/>
      <w:lvlText w:val=""/>
      <w:lvlJc w:val="left"/>
      <w:pPr>
        <w:ind w:left="279" w:hanging="164"/>
      </w:pPr>
      <w:rPr>
        <w:rFonts w:ascii="Symbol" w:eastAsia="Symbol" w:hAnsi="Symbol" w:hint="default"/>
        <w:sz w:val="16"/>
        <w:szCs w:val="16"/>
      </w:rPr>
    </w:lvl>
    <w:lvl w:ilvl="1" w:tplc="DD9E899C">
      <w:start w:val="1"/>
      <w:numFmt w:val="bullet"/>
      <w:lvlText w:val="•"/>
      <w:lvlJc w:val="left"/>
      <w:pPr>
        <w:ind w:left="422" w:hanging="164"/>
      </w:pPr>
      <w:rPr>
        <w:rFonts w:hint="default"/>
      </w:rPr>
    </w:lvl>
    <w:lvl w:ilvl="2" w:tplc="C46E43C2">
      <w:start w:val="1"/>
      <w:numFmt w:val="bullet"/>
      <w:lvlText w:val="•"/>
      <w:lvlJc w:val="left"/>
      <w:pPr>
        <w:ind w:left="564" w:hanging="164"/>
      </w:pPr>
      <w:rPr>
        <w:rFonts w:hint="default"/>
      </w:rPr>
    </w:lvl>
    <w:lvl w:ilvl="3" w:tplc="CB724EBA">
      <w:start w:val="1"/>
      <w:numFmt w:val="bullet"/>
      <w:lvlText w:val="•"/>
      <w:lvlJc w:val="left"/>
      <w:pPr>
        <w:ind w:left="707" w:hanging="164"/>
      </w:pPr>
      <w:rPr>
        <w:rFonts w:hint="default"/>
      </w:rPr>
    </w:lvl>
    <w:lvl w:ilvl="4" w:tplc="AE00D22C">
      <w:start w:val="1"/>
      <w:numFmt w:val="bullet"/>
      <w:lvlText w:val="•"/>
      <w:lvlJc w:val="left"/>
      <w:pPr>
        <w:ind w:left="850" w:hanging="164"/>
      </w:pPr>
      <w:rPr>
        <w:rFonts w:hint="default"/>
      </w:rPr>
    </w:lvl>
    <w:lvl w:ilvl="5" w:tplc="9416AB52">
      <w:start w:val="1"/>
      <w:numFmt w:val="bullet"/>
      <w:lvlText w:val="•"/>
      <w:lvlJc w:val="left"/>
      <w:pPr>
        <w:ind w:left="992" w:hanging="164"/>
      </w:pPr>
      <w:rPr>
        <w:rFonts w:hint="default"/>
      </w:rPr>
    </w:lvl>
    <w:lvl w:ilvl="6" w:tplc="F25A075A">
      <w:start w:val="1"/>
      <w:numFmt w:val="bullet"/>
      <w:lvlText w:val="•"/>
      <w:lvlJc w:val="left"/>
      <w:pPr>
        <w:ind w:left="1135" w:hanging="164"/>
      </w:pPr>
      <w:rPr>
        <w:rFonts w:hint="default"/>
      </w:rPr>
    </w:lvl>
    <w:lvl w:ilvl="7" w:tplc="8370FB2C">
      <w:start w:val="1"/>
      <w:numFmt w:val="bullet"/>
      <w:lvlText w:val="•"/>
      <w:lvlJc w:val="left"/>
      <w:pPr>
        <w:ind w:left="1278" w:hanging="164"/>
      </w:pPr>
      <w:rPr>
        <w:rFonts w:hint="default"/>
      </w:rPr>
    </w:lvl>
    <w:lvl w:ilvl="8" w:tplc="87EE2E8E">
      <w:start w:val="1"/>
      <w:numFmt w:val="bullet"/>
      <w:lvlText w:val="•"/>
      <w:lvlJc w:val="left"/>
      <w:pPr>
        <w:ind w:left="1420" w:hanging="164"/>
      </w:pPr>
      <w:rPr>
        <w:rFonts w:hint="default"/>
      </w:rPr>
    </w:lvl>
  </w:abstractNum>
  <w:abstractNum w:abstractNumId="7" w15:restartNumberingAfterBreak="0">
    <w:nsid w:val="071A20B7"/>
    <w:multiLevelType w:val="hybridMultilevel"/>
    <w:tmpl w:val="AAD4FBC8"/>
    <w:lvl w:ilvl="0" w:tplc="DD4408E0">
      <w:start w:val="1"/>
      <w:numFmt w:val="bullet"/>
      <w:lvlText w:val=""/>
      <w:lvlJc w:val="left"/>
      <w:pPr>
        <w:ind w:left="279" w:hanging="164"/>
      </w:pPr>
      <w:rPr>
        <w:rFonts w:ascii="Symbol" w:eastAsia="Symbol" w:hAnsi="Symbol" w:hint="default"/>
        <w:sz w:val="16"/>
        <w:szCs w:val="16"/>
      </w:rPr>
    </w:lvl>
    <w:lvl w:ilvl="1" w:tplc="CD62B472">
      <w:start w:val="1"/>
      <w:numFmt w:val="bullet"/>
      <w:lvlText w:val="•"/>
      <w:lvlJc w:val="left"/>
      <w:pPr>
        <w:ind w:left="422" w:hanging="164"/>
      </w:pPr>
      <w:rPr>
        <w:rFonts w:hint="default"/>
      </w:rPr>
    </w:lvl>
    <w:lvl w:ilvl="2" w:tplc="15141BC2">
      <w:start w:val="1"/>
      <w:numFmt w:val="bullet"/>
      <w:lvlText w:val="•"/>
      <w:lvlJc w:val="left"/>
      <w:pPr>
        <w:ind w:left="564" w:hanging="164"/>
      </w:pPr>
      <w:rPr>
        <w:rFonts w:hint="default"/>
      </w:rPr>
    </w:lvl>
    <w:lvl w:ilvl="3" w:tplc="46963C82">
      <w:start w:val="1"/>
      <w:numFmt w:val="bullet"/>
      <w:lvlText w:val="•"/>
      <w:lvlJc w:val="left"/>
      <w:pPr>
        <w:ind w:left="707" w:hanging="164"/>
      </w:pPr>
      <w:rPr>
        <w:rFonts w:hint="default"/>
      </w:rPr>
    </w:lvl>
    <w:lvl w:ilvl="4" w:tplc="C088AEF4">
      <w:start w:val="1"/>
      <w:numFmt w:val="bullet"/>
      <w:lvlText w:val="•"/>
      <w:lvlJc w:val="left"/>
      <w:pPr>
        <w:ind w:left="850" w:hanging="164"/>
      </w:pPr>
      <w:rPr>
        <w:rFonts w:hint="default"/>
      </w:rPr>
    </w:lvl>
    <w:lvl w:ilvl="5" w:tplc="7A163BDA">
      <w:start w:val="1"/>
      <w:numFmt w:val="bullet"/>
      <w:lvlText w:val="•"/>
      <w:lvlJc w:val="left"/>
      <w:pPr>
        <w:ind w:left="992" w:hanging="164"/>
      </w:pPr>
      <w:rPr>
        <w:rFonts w:hint="default"/>
      </w:rPr>
    </w:lvl>
    <w:lvl w:ilvl="6" w:tplc="A9466880">
      <w:start w:val="1"/>
      <w:numFmt w:val="bullet"/>
      <w:lvlText w:val="•"/>
      <w:lvlJc w:val="left"/>
      <w:pPr>
        <w:ind w:left="1135" w:hanging="164"/>
      </w:pPr>
      <w:rPr>
        <w:rFonts w:hint="default"/>
      </w:rPr>
    </w:lvl>
    <w:lvl w:ilvl="7" w:tplc="75BAD468">
      <w:start w:val="1"/>
      <w:numFmt w:val="bullet"/>
      <w:lvlText w:val="•"/>
      <w:lvlJc w:val="left"/>
      <w:pPr>
        <w:ind w:left="1278" w:hanging="164"/>
      </w:pPr>
      <w:rPr>
        <w:rFonts w:hint="default"/>
      </w:rPr>
    </w:lvl>
    <w:lvl w:ilvl="8" w:tplc="28B637F8">
      <w:start w:val="1"/>
      <w:numFmt w:val="bullet"/>
      <w:lvlText w:val="•"/>
      <w:lvlJc w:val="left"/>
      <w:pPr>
        <w:ind w:left="1420" w:hanging="164"/>
      </w:pPr>
      <w:rPr>
        <w:rFonts w:hint="default"/>
      </w:rPr>
    </w:lvl>
  </w:abstractNum>
  <w:abstractNum w:abstractNumId="8" w15:restartNumberingAfterBreak="0">
    <w:nsid w:val="071F6DF5"/>
    <w:multiLevelType w:val="hybridMultilevel"/>
    <w:tmpl w:val="62606164"/>
    <w:lvl w:ilvl="0" w:tplc="A32AF68E">
      <w:start w:val="1"/>
      <w:numFmt w:val="bullet"/>
      <w:lvlText w:val=""/>
      <w:lvlJc w:val="left"/>
      <w:pPr>
        <w:ind w:left="460" w:hanging="360"/>
      </w:pPr>
      <w:rPr>
        <w:rFonts w:ascii="Symbol" w:eastAsia="Symbol" w:hAnsi="Symbol" w:hint="default"/>
        <w:w w:val="99"/>
        <w:sz w:val="20"/>
        <w:szCs w:val="20"/>
      </w:rPr>
    </w:lvl>
    <w:lvl w:ilvl="1" w:tplc="6598039E">
      <w:start w:val="1"/>
      <w:numFmt w:val="bullet"/>
      <w:lvlText w:val="•"/>
      <w:lvlJc w:val="left"/>
      <w:pPr>
        <w:ind w:left="792" w:hanging="360"/>
      </w:pPr>
      <w:rPr>
        <w:rFonts w:hint="default"/>
      </w:rPr>
    </w:lvl>
    <w:lvl w:ilvl="2" w:tplc="117E78F0">
      <w:start w:val="1"/>
      <w:numFmt w:val="bullet"/>
      <w:lvlText w:val="•"/>
      <w:lvlJc w:val="left"/>
      <w:pPr>
        <w:ind w:left="1124" w:hanging="360"/>
      </w:pPr>
      <w:rPr>
        <w:rFonts w:hint="default"/>
      </w:rPr>
    </w:lvl>
    <w:lvl w:ilvl="3" w:tplc="357A042C">
      <w:start w:val="1"/>
      <w:numFmt w:val="bullet"/>
      <w:lvlText w:val="•"/>
      <w:lvlJc w:val="left"/>
      <w:pPr>
        <w:ind w:left="1456" w:hanging="360"/>
      </w:pPr>
      <w:rPr>
        <w:rFonts w:hint="default"/>
      </w:rPr>
    </w:lvl>
    <w:lvl w:ilvl="4" w:tplc="61D83296">
      <w:start w:val="1"/>
      <w:numFmt w:val="bullet"/>
      <w:lvlText w:val="•"/>
      <w:lvlJc w:val="left"/>
      <w:pPr>
        <w:ind w:left="1787" w:hanging="360"/>
      </w:pPr>
      <w:rPr>
        <w:rFonts w:hint="default"/>
      </w:rPr>
    </w:lvl>
    <w:lvl w:ilvl="5" w:tplc="01AEBC72">
      <w:start w:val="1"/>
      <w:numFmt w:val="bullet"/>
      <w:lvlText w:val="•"/>
      <w:lvlJc w:val="left"/>
      <w:pPr>
        <w:ind w:left="2119" w:hanging="360"/>
      </w:pPr>
      <w:rPr>
        <w:rFonts w:hint="default"/>
      </w:rPr>
    </w:lvl>
    <w:lvl w:ilvl="6" w:tplc="1122BF22">
      <w:start w:val="1"/>
      <w:numFmt w:val="bullet"/>
      <w:lvlText w:val="•"/>
      <w:lvlJc w:val="left"/>
      <w:pPr>
        <w:ind w:left="2451" w:hanging="360"/>
      </w:pPr>
      <w:rPr>
        <w:rFonts w:hint="default"/>
      </w:rPr>
    </w:lvl>
    <w:lvl w:ilvl="7" w:tplc="F9A4907E">
      <w:start w:val="1"/>
      <w:numFmt w:val="bullet"/>
      <w:lvlText w:val="•"/>
      <w:lvlJc w:val="left"/>
      <w:pPr>
        <w:ind w:left="2783" w:hanging="360"/>
      </w:pPr>
      <w:rPr>
        <w:rFonts w:hint="default"/>
      </w:rPr>
    </w:lvl>
    <w:lvl w:ilvl="8" w:tplc="BA642508">
      <w:start w:val="1"/>
      <w:numFmt w:val="bullet"/>
      <w:lvlText w:val="•"/>
      <w:lvlJc w:val="left"/>
      <w:pPr>
        <w:ind w:left="3115" w:hanging="360"/>
      </w:pPr>
      <w:rPr>
        <w:rFonts w:hint="default"/>
      </w:rPr>
    </w:lvl>
  </w:abstractNum>
  <w:abstractNum w:abstractNumId="9" w15:restartNumberingAfterBreak="0">
    <w:nsid w:val="09E30842"/>
    <w:multiLevelType w:val="hybridMultilevel"/>
    <w:tmpl w:val="1590A6A4"/>
    <w:lvl w:ilvl="0" w:tplc="640A3010">
      <w:start w:val="1"/>
      <w:numFmt w:val="bullet"/>
      <w:lvlText w:val=""/>
      <w:lvlJc w:val="left"/>
      <w:pPr>
        <w:ind w:left="285" w:hanging="164"/>
      </w:pPr>
      <w:rPr>
        <w:rFonts w:ascii="Symbol" w:eastAsia="Symbol" w:hAnsi="Symbol" w:hint="default"/>
        <w:w w:val="99"/>
        <w:sz w:val="14"/>
        <w:szCs w:val="14"/>
      </w:rPr>
    </w:lvl>
    <w:lvl w:ilvl="1" w:tplc="287C6EEC">
      <w:start w:val="1"/>
      <w:numFmt w:val="bullet"/>
      <w:lvlText w:val="•"/>
      <w:lvlJc w:val="left"/>
      <w:pPr>
        <w:ind w:left="433" w:hanging="164"/>
      </w:pPr>
      <w:rPr>
        <w:rFonts w:hint="default"/>
      </w:rPr>
    </w:lvl>
    <w:lvl w:ilvl="2" w:tplc="EB802D46">
      <w:start w:val="1"/>
      <w:numFmt w:val="bullet"/>
      <w:lvlText w:val="•"/>
      <w:lvlJc w:val="left"/>
      <w:pPr>
        <w:ind w:left="581" w:hanging="164"/>
      </w:pPr>
      <w:rPr>
        <w:rFonts w:hint="default"/>
      </w:rPr>
    </w:lvl>
    <w:lvl w:ilvl="3" w:tplc="38207BDE">
      <w:start w:val="1"/>
      <w:numFmt w:val="bullet"/>
      <w:lvlText w:val="•"/>
      <w:lvlJc w:val="left"/>
      <w:pPr>
        <w:ind w:left="728" w:hanging="164"/>
      </w:pPr>
      <w:rPr>
        <w:rFonts w:hint="default"/>
      </w:rPr>
    </w:lvl>
    <w:lvl w:ilvl="4" w:tplc="8CC8509C">
      <w:start w:val="1"/>
      <w:numFmt w:val="bullet"/>
      <w:lvlText w:val="•"/>
      <w:lvlJc w:val="left"/>
      <w:pPr>
        <w:ind w:left="876" w:hanging="164"/>
      </w:pPr>
      <w:rPr>
        <w:rFonts w:hint="default"/>
      </w:rPr>
    </w:lvl>
    <w:lvl w:ilvl="5" w:tplc="D2DE2DFC">
      <w:start w:val="1"/>
      <w:numFmt w:val="bullet"/>
      <w:lvlText w:val="•"/>
      <w:lvlJc w:val="left"/>
      <w:pPr>
        <w:ind w:left="1024" w:hanging="164"/>
      </w:pPr>
      <w:rPr>
        <w:rFonts w:hint="default"/>
      </w:rPr>
    </w:lvl>
    <w:lvl w:ilvl="6" w:tplc="8A7E7924">
      <w:start w:val="1"/>
      <w:numFmt w:val="bullet"/>
      <w:lvlText w:val="•"/>
      <w:lvlJc w:val="left"/>
      <w:pPr>
        <w:ind w:left="1172" w:hanging="164"/>
      </w:pPr>
      <w:rPr>
        <w:rFonts w:hint="default"/>
      </w:rPr>
    </w:lvl>
    <w:lvl w:ilvl="7" w:tplc="B8760782">
      <w:start w:val="1"/>
      <w:numFmt w:val="bullet"/>
      <w:lvlText w:val="•"/>
      <w:lvlJc w:val="left"/>
      <w:pPr>
        <w:ind w:left="1319" w:hanging="164"/>
      </w:pPr>
      <w:rPr>
        <w:rFonts w:hint="default"/>
      </w:rPr>
    </w:lvl>
    <w:lvl w:ilvl="8" w:tplc="4BFEB852">
      <w:start w:val="1"/>
      <w:numFmt w:val="bullet"/>
      <w:lvlText w:val="•"/>
      <w:lvlJc w:val="left"/>
      <w:pPr>
        <w:ind w:left="1467" w:hanging="164"/>
      </w:pPr>
      <w:rPr>
        <w:rFonts w:hint="default"/>
      </w:rPr>
    </w:lvl>
  </w:abstractNum>
  <w:abstractNum w:abstractNumId="10" w15:restartNumberingAfterBreak="0">
    <w:nsid w:val="0B7119A8"/>
    <w:multiLevelType w:val="hybridMultilevel"/>
    <w:tmpl w:val="E5AA2CE4"/>
    <w:lvl w:ilvl="0" w:tplc="9B1CED2C">
      <w:start w:val="1"/>
      <w:numFmt w:val="bullet"/>
      <w:lvlText w:val=""/>
      <w:lvlJc w:val="left"/>
      <w:pPr>
        <w:ind w:left="282" w:hanging="164"/>
      </w:pPr>
      <w:rPr>
        <w:rFonts w:ascii="Symbol" w:eastAsia="Symbol" w:hAnsi="Symbol" w:hint="default"/>
        <w:w w:val="99"/>
        <w:sz w:val="14"/>
        <w:szCs w:val="14"/>
      </w:rPr>
    </w:lvl>
    <w:lvl w:ilvl="1" w:tplc="436CE426">
      <w:start w:val="1"/>
      <w:numFmt w:val="bullet"/>
      <w:lvlText w:val="•"/>
      <w:lvlJc w:val="left"/>
      <w:pPr>
        <w:ind w:left="449" w:hanging="164"/>
      </w:pPr>
      <w:rPr>
        <w:rFonts w:hint="default"/>
      </w:rPr>
    </w:lvl>
    <w:lvl w:ilvl="2" w:tplc="032AC570">
      <w:start w:val="1"/>
      <w:numFmt w:val="bullet"/>
      <w:lvlText w:val="•"/>
      <w:lvlJc w:val="left"/>
      <w:pPr>
        <w:ind w:left="615" w:hanging="164"/>
      </w:pPr>
      <w:rPr>
        <w:rFonts w:hint="default"/>
      </w:rPr>
    </w:lvl>
    <w:lvl w:ilvl="3" w:tplc="0FF0D8D4">
      <w:start w:val="1"/>
      <w:numFmt w:val="bullet"/>
      <w:lvlText w:val="•"/>
      <w:lvlJc w:val="left"/>
      <w:pPr>
        <w:ind w:left="782" w:hanging="164"/>
      </w:pPr>
      <w:rPr>
        <w:rFonts w:hint="default"/>
      </w:rPr>
    </w:lvl>
    <w:lvl w:ilvl="4" w:tplc="E6EA5038">
      <w:start w:val="1"/>
      <w:numFmt w:val="bullet"/>
      <w:lvlText w:val="•"/>
      <w:lvlJc w:val="left"/>
      <w:pPr>
        <w:ind w:left="948" w:hanging="164"/>
      </w:pPr>
      <w:rPr>
        <w:rFonts w:hint="default"/>
      </w:rPr>
    </w:lvl>
    <w:lvl w:ilvl="5" w:tplc="EECEDEA4">
      <w:start w:val="1"/>
      <w:numFmt w:val="bullet"/>
      <w:lvlText w:val="•"/>
      <w:lvlJc w:val="left"/>
      <w:pPr>
        <w:ind w:left="1115" w:hanging="164"/>
      </w:pPr>
      <w:rPr>
        <w:rFonts w:hint="default"/>
      </w:rPr>
    </w:lvl>
    <w:lvl w:ilvl="6" w:tplc="BDFE355C">
      <w:start w:val="1"/>
      <w:numFmt w:val="bullet"/>
      <w:lvlText w:val="•"/>
      <w:lvlJc w:val="left"/>
      <w:pPr>
        <w:ind w:left="1281" w:hanging="164"/>
      </w:pPr>
      <w:rPr>
        <w:rFonts w:hint="default"/>
      </w:rPr>
    </w:lvl>
    <w:lvl w:ilvl="7" w:tplc="99A4B64A">
      <w:start w:val="1"/>
      <w:numFmt w:val="bullet"/>
      <w:lvlText w:val="•"/>
      <w:lvlJc w:val="left"/>
      <w:pPr>
        <w:ind w:left="1448" w:hanging="164"/>
      </w:pPr>
      <w:rPr>
        <w:rFonts w:hint="default"/>
      </w:rPr>
    </w:lvl>
    <w:lvl w:ilvl="8" w:tplc="AB4C33CE">
      <w:start w:val="1"/>
      <w:numFmt w:val="bullet"/>
      <w:lvlText w:val="•"/>
      <w:lvlJc w:val="left"/>
      <w:pPr>
        <w:ind w:left="1614" w:hanging="164"/>
      </w:pPr>
      <w:rPr>
        <w:rFonts w:hint="default"/>
      </w:rPr>
    </w:lvl>
  </w:abstractNum>
  <w:abstractNum w:abstractNumId="11" w15:restartNumberingAfterBreak="0">
    <w:nsid w:val="0CA703B3"/>
    <w:multiLevelType w:val="hybridMultilevel"/>
    <w:tmpl w:val="1C4A88CA"/>
    <w:lvl w:ilvl="0" w:tplc="4AD41E4A">
      <w:start w:val="1"/>
      <w:numFmt w:val="bullet"/>
      <w:lvlText w:val=""/>
      <w:lvlJc w:val="left"/>
      <w:pPr>
        <w:ind w:left="315" w:hanging="164"/>
      </w:pPr>
      <w:rPr>
        <w:rFonts w:ascii="Symbol" w:eastAsia="Symbol" w:hAnsi="Symbol" w:hint="default"/>
        <w:sz w:val="12"/>
        <w:szCs w:val="12"/>
      </w:rPr>
    </w:lvl>
    <w:lvl w:ilvl="1" w:tplc="5D9ECB3E">
      <w:start w:val="1"/>
      <w:numFmt w:val="bullet"/>
      <w:lvlText w:val="•"/>
      <w:lvlJc w:val="left"/>
      <w:pPr>
        <w:ind w:left="508" w:hanging="164"/>
      </w:pPr>
      <w:rPr>
        <w:rFonts w:hint="default"/>
      </w:rPr>
    </w:lvl>
    <w:lvl w:ilvl="2" w:tplc="C8ECAD94">
      <w:start w:val="1"/>
      <w:numFmt w:val="bullet"/>
      <w:lvlText w:val="•"/>
      <w:lvlJc w:val="left"/>
      <w:pPr>
        <w:ind w:left="700" w:hanging="164"/>
      </w:pPr>
      <w:rPr>
        <w:rFonts w:hint="default"/>
      </w:rPr>
    </w:lvl>
    <w:lvl w:ilvl="3" w:tplc="7946F454">
      <w:start w:val="1"/>
      <w:numFmt w:val="bullet"/>
      <w:lvlText w:val="•"/>
      <w:lvlJc w:val="left"/>
      <w:pPr>
        <w:ind w:left="892" w:hanging="164"/>
      </w:pPr>
      <w:rPr>
        <w:rFonts w:hint="default"/>
      </w:rPr>
    </w:lvl>
    <w:lvl w:ilvl="4" w:tplc="EE304B5A">
      <w:start w:val="1"/>
      <w:numFmt w:val="bullet"/>
      <w:lvlText w:val="•"/>
      <w:lvlJc w:val="left"/>
      <w:pPr>
        <w:ind w:left="1085" w:hanging="164"/>
      </w:pPr>
      <w:rPr>
        <w:rFonts w:hint="default"/>
      </w:rPr>
    </w:lvl>
    <w:lvl w:ilvl="5" w:tplc="45C896BA">
      <w:start w:val="1"/>
      <w:numFmt w:val="bullet"/>
      <w:lvlText w:val="•"/>
      <w:lvlJc w:val="left"/>
      <w:pPr>
        <w:ind w:left="1277" w:hanging="164"/>
      </w:pPr>
      <w:rPr>
        <w:rFonts w:hint="default"/>
      </w:rPr>
    </w:lvl>
    <w:lvl w:ilvl="6" w:tplc="C9E29E90">
      <w:start w:val="1"/>
      <w:numFmt w:val="bullet"/>
      <w:lvlText w:val="•"/>
      <w:lvlJc w:val="left"/>
      <w:pPr>
        <w:ind w:left="1469" w:hanging="164"/>
      </w:pPr>
      <w:rPr>
        <w:rFonts w:hint="default"/>
      </w:rPr>
    </w:lvl>
    <w:lvl w:ilvl="7" w:tplc="8B0A6B22">
      <w:start w:val="1"/>
      <w:numFmt w:val="bullet"/>
      <w:lvlText w:val="•"/>
      <w:lvlJc w:val="left"/>
      <w:pPr>
        <w:ind w:left="1662" w:hanging="164"/>
      </w:pPr>
      <w:rPr>
        <w:rFonts w:hint="default"/>
      </w:rPr>
    </w:lvl>
    <w:lvl w:ilvl="8" w:tplc="6E285E90">
      <w:start w:val="1"/>
      <w:numFmt w:val="bullet"/>
      <w:lvlText w:val="•"/>
      <w:lvlJc w:val="left"/>
      <w:pPr>
        <w:ind w:left="1854" w:hanging="164"/>
      </w:pPr>
      <w:rPr>
        <w:rFonts w:hint="default"/>
      </w:rPr>
    </w:lvl>
  </w:abstractNum>
  <w:abstractNum w:abstractNumId="12" w15:restartNumberingAfterBreak="0">
    <w:nsid w:val="0D506063"/>
    <w:multiLevelType w:val="hybridMultilevel"/>
    <w:tmpl w:val="199844B0"/>
    <w:lvl w:ilvl="0" w:tplc="64B2685A">
      <w:start w:val="1"/>
      <w:numFmt w:val="decimal"/>
      <w:lvlText w:val="%1"/>
      <w:lvlJc w:val="left"/>
      <w:pPr>
        <w:ind w:left="450" w:hanging="118"/>
        <w:jc w:val="left"/>
      </w:pPr>
      <w:rPr>
        <w:rFonts w:ascii="Calibri" w:eastAsia="Calibri" w:hAnsi="Calibri" w:hint="default"/>
        <w:sz w:val="16"/>
        <w:szCs w:val="16"/>
      </w:rPr>
    </w:lvl>
    <w:lvl w:ilvl="1" w:tplc="ACC2357A">
      <w:start w:val="1"/>
      <w:numFmt w:val="bullet"/>
      <w:lvlText w:val="•"/>
      <w:lvlJc w:val="left"/>
      <w:pPr>
        <w:ind w:left="1023" w:hanging="118"/>
      </w:pPr>
      <w:rPr>
        <w:rFonts w:hint="default"/>
      </w:rPr>
    </w:lvl>
    <w:lvl w:ilvl="2" w:tplc="D8F83C4A">
      <w:start w:val="1"/>
      <w:numFmt w:val="bullet"/>
      <w:lvlText w:val="•"/>
      <w:lvlJc w:val="left"/>
      <w:pPr>
        <w:ind w:left="1596" w:hanging="118"/>
      </w:pPr>
      <w:rPr>
        <w:rFonts w:hint="default"/>
      </w:rPr>
    </w:lvl>
    <w:lvl w:ilvl="3" w:tplc="6DDE43CC">
      <w:start w:val="1"/>
      <w:numFmt w:val="bullet"/>
      <w:lvlText w:val="•"/>
      <w:lvlJc w:val="left"/>
      <w:pPr>
        <w:ind w:left="2170" w:hanging="118"/>
      </w:pPr>
      <w:rPr>
        <w:rFonts w:hint="default"/>
      </w:rPr>
    </w:lvl>
    <w:lvl w:ilvl="4" w:tplc="730C14B2">
      <w:start w:val="1"/>
      <w:numFmt w:val="bullet"/>
      <w:lvlText w:val="•"/>
      <w:lvlJc w:val="left"/>
      <w:pPr>
        <w:ind w:left="2743" w:hanging="118"/>
      </w:pPr>
      <w:rPr>
        <w:rFonts w:hint="default"/>
      </w:rPr>
    </w:lvl>
    <w:lvl w:ilvl="5" w:tplc="4E3E37A8">
      <w:start w:val="1"/>
      <w:numFmt w:val="bullet"/>
      <w:lvlText w:val="•"/>
      <w:lvlJc w:val="left"/>
      <w:pPr>
        <w:ind w:left="3316" w:hanging="118"/>
      </w:pPr>
      <w:rPr>
        <w:rFonts w:hint="default"/>
      </w:rPr>
    </w:lvl>
    <w:lvl w:ilvl="6" w:tplc="A8FC36C0">
      <w:start w:val="1"/>
      <w:numFmt w:val="bullet"/>
      <w:lvlText w:val="•"/>
      <w:lvlJc w:val="left"/>
      <w:pPr>
        <w:ind w:left="3889" w:hanging="118"/>
      </w:pPr>
      <w:rPr>
        <w:rFonts w:hint="default"/>
      </w:rPr>
    </w:lvl>
    <w:lvl w:ilvl="7" w:tplc="B914EC68">
      <w:start w:val="1"/>
      <w:numFmt w:val="bullet"/>
      <w:lvlText w:val="•"/>
      <w:lvlJc w:val="left"/>
      <w:pPr>
        <w:ind w:left="4462" w:hanging="118"/>
      </w:pPr>
      <w:rPr>
        <w:rFonts w:hint="default"/>
      </w:rPr>
    </w:lvl>
    <w:lvl w:ilvl="8" w:tplc="F2122B66">
      <w:start w:val="1"/>
      <w:numFmt w:val="bullet"/>
      <w:lvlText w:val="•"/>
      <w:lvlJc w:val="left"/>
      <w:pPr>
        <w:ind w:left="5036" w:hanging="118"/>
      </w:pPr>
      <w:rPr>
        <w:rFonts w:hint="default"/>
      </w:rPr>
    </w:lvl>
  </w:abstractNum>
  <w:abstractNum w:abstractNumId="13" w15:restartNumberingAfterBreak="0">
    <w:nsid w:val="0DE3713A"/>
    <w:multiLevelType w:val="hybridMultilevel"/>
    <w:tmpl w:val="3A8C7E6E"/>
    <w:lvl w:ilvl="0" w:tplc="B81EF80C">
      <w:start w:val="1"/>
      <w:numFmt w:val="decimal"/>
      <w:lvlText w:val="%1."/>
      <w:lvlJc w:val="left"/>
      <w:pPr>
        <w:ind w:left="820" w:hanging="360"/>
        <w:jc w:val="left"/>
      </w:pPr>
      <w:rPr>
        <w:rFonts w:ascii="Times New Roman" w:eastAsia="Times New Roman" w:hAnsi="Times New Roman" w:hint="default"/>
        <w:sz w:val="24"/>
        <w:szCs w:val="24"/>
      </w:rPr>
    </w:lvl>
    <w:lvl w:ilvl="1" w:tplc="ABC40180">
      <w:start w:val="1"/>
      <w:numFmt w:val="lowerLetter"/>
      <w:lvlText w:val="%2."/>
      <w:lvlJc w:val="left"/>
      <w:pPr>
        <w:ind w:left="1540" w:hanging="360"/>
        <w:jc w:val="left"/>
      </w:pPr>
      <w:rPr>
        <w:rFonts w:ascii="Times New Roman" w:eastAsia="Times New Roman" w:hAnsi="Times New Roman" w:hint="default"/>
        <w:spacing w:val="-1"/>
        <w:sz w:val="24"/>
        <w:szCs w:val="24"/>
      </w:rPr>
    </w:lvl>
    <w:lvl w:ilvl="2" w:tplc="0B96CD6A">
      <w:start w:val="1"/>
      <w:numFmt w:val="bullet"/>
      <w:lvlText w:val="•"/>
      <w:lvlJc w:val="left"/>
      <w:pPr>
        <w:ind w:left="2513" w:hanging="360"/>
      </w:pPr>
      <w:rPr>
        <w:rFonts w:hint="default"/>
      </w:rPr>
    </w:lvl>
    <w:lvl w:ilvl="3" w:tplc="FC5635C6">
      <w:start w:val="1"/>
      <w:numFmt w:val="bullet"/>
      <w:lvlText w:val="•"/>
      <w:lvlJc w:val="left"/>
      <w:pPr>
        <w:ind w:left="3486" w:hanging="360"/>
      </w:pPr>
      <w:rPr>
        <w:rFonts w:hint="default"/>
      </w:rPr>
    </w:lvl>
    <w:lvl w:ilvl="4" w:tplc="738E9740">
      <w:start w:val="1"/>
      <w:numFmt w:val="bullet"/>
      <w:lvlText w:val="•"/>
      <w:lvlJc w:val="left"/>
      <w:pPr>
        <w:ind w:left="4460" w:hanging="360"/>
      </w:pPr>
      <w:rPr>
        <w:rFonts w:hint="default"/>
      </w:rPr>
    </w:lvl>
    <w:lvl w:ilvl="5" w:tplc="024092A0">
      <w:start w:val="1"/>
      <w:numFmt w:val="bullet"/>
      <w:lvlText w:val="•"/>
      <w:lvlJc w:val="left"/>
      <w:pPr>
        <w:ind w:left="5433" w:hanging="360"/>
      </w:pPr>
      <w:rPr>
        <w:rFonts w:hint="default"/>
      </w:rPr>
    </w:lvl>
    <w:lvl w:ilvl="6" w:tplc="A0569F56">
      <w:start w:val="1"/>
      <w:numFmt w:val="bullet"/>
      <w:lvlText w:val="•"/>
      <w:lvlJc w:val="left"/>
      <w:pPr>
        <w:ind w:left="6406" w:hanging="360"/>
      </w:pPr>
      <w:rPr>
        <w:rFonts w:hint="default"/>
      </w:rPr>
    </w:lvl>
    <w:lvl w:ilvl="7" w:tplc="4440B3B6">
      <w:start w:val="1"/>
      <w:numFmt w:val="bullet"/>
      <w:lvlText w:val="•"/>
      <w:lvlJc w:val="left"/>
      <w:pPr>
        <w:ind w:left="7380" w:hanging="360"/>
      </w:pPr>
      <w:rPr>
        <w:rFonts w:hint="default"/>
      </w:rPr>
    </w:lvl>
    <w:lvl w:ilvl="8" w:tplc="FF48F446">
      <w:start w:val="1"/>
      <w:numFmt w:val="bullet"/>
      <w:lvlText w:val="•"/>
      <w:lvlJc w:val="left"/>
      <w:pPr>
        <w:ind w:left="8353" w:hanging="360"/>
      </w:pPr>
      <w:rPr>
        <w:rFonts w:hint="default"/>
      </w:rPr>
    </w:lvl>
  </w:abstractNum>
  <w:abstractNum w:abstractNumId="14" w15:restartNumberingAfterBreak="0">
    <w:nsid w:val="0E69065D"/>
    <w:multiLevelType w:val="hybridMultilevel"/>
    <w:tmpl w:val="BBC8991A"/>
    <w:lvl w:ilvl="0" w:tplc="F73E88FC">
      <w:start w:val="1"/>
      <w:numFmt w:val="bullet"/>
      <w:lvlText w:val=""/>
      <w:lvlJc w:val="left"/>
      <w:pPr>
        <w:ind w:left="315" w:hanging="164"/>
      </w:pPr>
      <w:rPr>
        <w:rFonts w:ascii="Symbol" w:eastAsia="Symbol" w:hAnsi="Symbol" w:hint="default"/>
        <w:sz w:val="12"/>
        <w:szCs w:val="12"/>
      </w:rPr>
    </w:lvl>
    <w:lvl w:ilvl="1" w:tplc="ABC05F2A">
      <w:start w:val="1"/>
      <w:numFmt w:val="bullet"/>
      <w:lvlText w:val="•"/>
      <w:lvlJc w:val="left"/>
      <w:pPr>
        <w:ind w:left="508" w:hanging="164"/>
      </w:pPr>
      <w:rPr>
        <w:rFonts w:hint="default"/>
      </w:rPr>
    </w:lvl>
    <w:lvl w:ilvl="2" w:tplc="650E5CFA">
      <w:start w:val="1"/>
      <w:numFmt w:val="bullet"/>
      <w:lvlText w:val="•"/>
      <w:lvlJc w:val="left"/>
      <w:pPr>
        <w:ind w:left="700" w:hanging="164"/>
      </w:pPr>
      <w:rPr>
        <w:rFonts w:hint="default"/>
      </w:rPr>
    </w:lvl>
    <w:lvl w:ilvl="3" w:tplc="5C8AA258">
      <w:start w:val="1"/>
      <w:numFmt w:val="bullet"/>
      <w:lvlText w:val="•"/>
      <w:lvlJc w:val="left"/>
      <w:pPr>
        <w:ind w:left="892" w:hanging="164"/>
      </w:pPr>
      <w:rPr>
        <w:rFonts w:hint="default"/>
      </w:rPr>
    </w:lvl>
    <w:lvl w:ilvl="4" w:tplc="8ECCAB62">
      <w:start w:val="1"/>
      <w:numFmt w:val="bullet"/>
      <w:lvlText w:val="•"/>
      <w:lvlJc w:val="left"/>
      <w:pPr>
        <w:ind w:left="1085" w:hanging="164"/>
      </w:pPr>
      <w:rPr>
        <w:rFonts w:hint="default"/>
      </w:rPr>
    </w:lvl>
    <w:lvl w:ilvl="5" w:tplc="797611F0">
      <w:start w:val="1"/>
      <w:numFmt w:val="bullet"/>
      <w:lvlText w:val="•"/>
      <w:lvlJc w:val="left"/>
      <w:pPr>
        <w:ind w:left="1277" w:hanging="164"/>
      </w:pPr>
      <w:rPr>
        <w:rFonts w:hint="default"/>
      </w:rPr>
    </w:lvl>
    <w:lvl w:ilvl="6" w:tplc="889A1EA4">
      <w:start w:val="1"/>
      <w:numFmt w:val="bullet"/>
      <w:lvlText w:val="•"/>
      <w:lvlJc w:val="left"/>
      <w:pPr>
        <w:ind w:left="1469" w:hanging="164"/>
      </w:pPr>
      <w:rPr>
        <w:rFonts w:hint="default"/>
      </w:rPr>
    </w:lvl>
    <w:lvl w:ilvl="7" w:tplc="D3B67704">
      <w:start w:val="1"/>
      <w:numFmt w:val="bullet"/>
      <w:lvlText w:val="•"/>
      <w:lvlJc w:val="left"/>
      <w:pPr>
        <w:ind w:left="1662" w:hanging="164"/>
      </w:pPr>
      <w:rPr>
        <w:rFonts w:hint="default"/>
      </w:rPr>
    </w:lvl>
    <w:lvl w:ilvl="8" w:tplc="65A4C0B8">
      <w:start w:val="1"/>
      <w:numFmt w:val="bullet"/>
      <w:lvlText w:val="•"/>
      <w:lvlJc w:val="left"/>
      <w:pPr>
        <w:ind w:left="1854" w:hanging="164"/>
      </w:pPr>
      <w:rPr>
        <w:rFonts w:hint="default"/>
      </w:rPr>
    </w:lvl>
  </w:abstractNum>
  <w:abstractNum w:abstractNumId="15" w15:restartNumberingAfterBreak="0">
    <w:nsid w:val="10566D39"/>
    <w:multiLevelType w:val="hybridMultilevel"/>
    <w:tmpl w:val="0AFE1846"/>
    <w:lvl w:ilvl="0" w:tplc="7DAA828A">
      <w:start w:val="1"/>
      <w:numFmt w:val="bullet"/>
      <w:lvlText w:val=""/>
      <w:lvlJc w:val="left"/>
      <w:pPr>
        <w:ind w:left="416" w:hanging="164"/>
      </w:pPr>
      <w:rPr>
        <w:rFonts w:ascii="Symbol" w:eastAsia="Symbol" w:hAnsi="Symbol" w:hint="default"/>
        <w:w w:val="99"/>
        <w:sz w:val="14"/>
        <w:szCs w:val="14"/>
      </w:rPr>
    </w:lvl>
    <w:lvl w:ilvl="1" w:tplc="70BA2326">
      <w:start w:val="1"/>
      <w:numFmt w:val="bullet"/>
      <w:lvlText w:val="•"/>
      <w:lvlJc w:val="left"/>
      <w:pPr>
        <w:ind w:left="676" w:hanging="164"/>
      </w:pPr>
      <w:rPr>
        <w:rFonts w:hint="default"/>
      </w:rPr>
    </w:lvl>
    <w:lvl w:ilvl="2" w:tplc="B9CA0E64">
      <w:start w:val="1"/>
      <w:numFmt w:val="bullet"/>
      <w:lvlText w:val="•"/>
      <w:lvlJc w:val="left"/>
      <w:pPr>
        <w:ind w:left="935" w:hanging="164"/>
      </w:pPr>
      <w:rPr>
        <w:rFonts w:hint="default"/>
      </w:rPr>
    </w:lvl>
    <w:lvl w:ilvl="3" w:tplc="8014208E">
      <w:start w:val="1"/>
      <w:numFmt w:val="bullet"/>
      <w:lvlText w:val="•"/>
      <w:lvlJc w:val="left"/>
      <w:pPr>
        <w:ind w:left="1195" w:hanging="164"/>
      </w:pPr>
      <w:rPr>
        <w:rFonts w:hint="default"/>
      </w:rPr>
    </w:lvl>
    <w:lvl w:ilvl="4" w:tplc="6F26A45A">
      <w:start w:val="1"/>
      <w:numFmt w:val="bullet"/>
      <w:lvlText w:val="•"/>
      <w:lvlJc w:val="left"/>
      <w:pPr>
        <w:ind w:left="1454" w:hanging="164"/>
      </w:pPr>
      <w:rPr>
        <w:rFonts w:hint="default"/>
      </w:rPr>
    </w:lvl>
    <w:lvl w:ilvl="5" w:tplc="9FFCFDAC">
      <w:start w:val="1"/>
      <w:numFmt w:val="bullet"/>
      <w:lvlText w:val="•"/>
      <w:lvlJc w:val="left"/>
      <w:pPr>
        <w:ind w:left="1714" w:hanging="164"/>
      </w:pPr>
      <w:rPr>
        <w:rFonts w:hint="default"/>
      </w:rPr>
    </w:lvl>
    <w:lvl w:ilvl="6" w:tplc="70A26878">
      <w:start w:val="1"/>
      <w:numFmt w:val="bullet"/>
      <w:lvlText w:val="•"/>
      <w:lvlJc w:val="left"/>
      <w:pPr>
        <w:ind w:left="1973" w:hanging="164"/>
      </w:pPr>
      <w:rPr>
        <w:rFonts w:hint="default"/>
      </w:rPr>
    </w:lvl>
    <w:lvl w:ilvl="7" w:tplc="63E4ABAA">
      <w:start w:val="1"/>
      <w:numFmt w:val="bullet"/>
      <w:lvlText w:val="•"/>
      <w:lvlJc w:val="left"/>
      <w:pPr>
        <w:ind w:left="2233" w:hanging="164"/>
      </w:pPr>
      <w:rPr>
        <w:rFonts w:hint="default"/>
      </w:rPr>
    </w:lvl>
    <w:lvl w:ilvl="8" w:tplc="3A40F0EE">
      <w:start w:val="1"/>
      <w:numFmt w:val="bullet"/>
      <w:lvlText w:val="•"/>
      <w:lvlJc w:val="left"/>
      <w:pPr>
        <w:ind w:left="2492" w:hanging="164"/>
      </w:pPr>
      <w:rPr>
        <w:rFonts w:hint="default"/>
      </w:rPr>
    </w:lvl>
  </w:abstractNum>
  <w:abstractNum w:abstractNumId="16" w15:restartNumberingAfterBreak="0">
    <w:nsid w:val="13DD3AA7"/>
    <w:multiLevelType w:val="hybridMultilevel"/>
    <w:tmpl w:val="ADFE6BB8"/>
    <w:lvl w:ilvl="0" w:tplc="F9024D36">
      <w:start w:val="1"/>
      <w:numFmt w:val="bullet"/>
      <w:lvlText w:val=""/>
      <w:lvlJc w:val="left"/>
      <w:pPr>
        <w:ind w:left="282" w:hanging="164"/>
      </w:pPr>
      <w:rPr>
        <w:rFonts w:ascii="Symbol" w:eastAsia="Symbol" w:hAnsi="Symbol" w:hint="default"/>
        <w:sz w:val="16"/>
        <w:szCs w:val="16"/>
      </w:rPr>
    </w:lvl>
    <w:lvl w:ilvl="1" w:tplc="9E2686F2">
      <w:start w:val="1"/>
      <w:numFmt w:val="bullet"/>
      <w:lvlText w:val="•"/>
      <w:lvlJc w:val="left"/>
      <w:pPr>
        <w:ind w:left="508" w:hanging="164"/>
      </w:pPr>
      <w:rPr>
        <w:rFonts w:hint="default"/>
      </w:rPr>
    </w:lvl>
    <w:lvl w:ilvl="2" w:tplc="5EF413E2">
      <w:start w:val="1"/>
      <w:numFmt w:val="bullet"/>
      <w:lvlText w:val="•"/>
      <w:lvlJc w:val="left"/>
      <w:pPr>
        <w:ind w:left="733" w:hanging="164"/>
      </w:pPr>
      <w:rPr>
        <w:rFonts w:hint="default"/>
      </w:rPr>
    </w:lvl>
    <w:lvl w:ilvl="3" w:tplc="10F0116A">
      <w:start w:val="1"/>
      <w:numFmt w:val="bullet"/>
      <w:lvlText w:val="•"/>
      <w:lvlJc w:val="left"/>
      <w:pPr>
        <w:ind w:left="958" w:hanging="164"/>
      </w:pPr>
      <w:rPr>
        <w:rFonts w:hint="default"/>
      </w:rPr>
    </w:lvl>
    <w:lvl w:ilvl="4" w:tplc="8DCE96CC">
      <w:start w:val="1"/>
      <w:numFmt w:val="bullet"/>
      <w:lvlText w:val="•"/>
      <w:lvlJc w:val="left"/>
      <w:pPr>
        <w:ind w:left="1183" w:hanging="164"/>
      </w:pPr>
      <w:rPr>
        <w:rFonts w:hint="default"/>
      </w:rPr>
    </w:lvl>
    <w:lvl w:ilvl="5" w:tplc="AA040D18">
      <w:start w:val="1"/>
      <w:numFmt w:val="bullet"/>
      <w:lvlText w:val="•"/>
      <w:lvlJc w:val="left"/>
      <w:pPr>
        <w:ind w:left="1408" w:hanging="164"/>
      </w:pPr>
      <w:rPr>
        <w:rFonts w:hint="default"/>
      </w:rPr>
    </w:lvl>
    <w:lvl w:ilvl="6" w:tplc="9A82D574">
      <w:start w:val="1"/>
      <w:numFmt w:val="bullet"/>
      <w:lvlText w:val="•"/>
      <w:lvlJc w:val="left"/>
      <w:pPr>
        <w:ind w:left="1633" w:hanging="164"/>
      </w:pPr>
      <w:rPr>
        <w:rFonts w:hint="default"/>
      </w:rPr>
    </w:lvl>
    <w:lvl w:ilvl="7" w:tplc="7828249E">
      <w:start w:val="1"/>
      <w:numFmt w:val="bullet"/>
      <w:lvlText w:val="•"/>
      <w:lvlJc w:val="left"/>
      <w:pPr>
        <w:ind w:left="1858" w:hanging="164"/>
      </w:pPr>
      <w:rPr>
        <w:rFonts w:hint="default"/>
      </w:rPr>
    </w:lvl>
    <w:lvl w:ilvl="8" w:tplc="118EF6D0">
      <w:start w:val="1"/>
      <w:numFmt w:val="bullet"/>
      <w:lvlText w:val="•"/>
      <w:lvlJc w:val="left"/>
      <w:pPr>
        <w:ind w:left="2083" w:hanging="164"/>
      </w:pPr>
      <w:rPr>
        <w:rFonts w:hint="default"/>
      </w:rPr>
    </w:lvl>
  </w:abstractNum>
  <w:abstractNum w:abstractNumId="17" w15:restartNumberingAfterBreak="0">
    <w:nsid w:val="18A65873"/>
    <w:multiLevelType w:val="hybridMultilevel"/>
    <w:tmpl w:val="029EA094"/>
    <w:lvl w:ilvl="0" w:tplc="C7745A2C">
      <w:start w:val="1"/>
      <w:numFmt w:val="bullet"/>
      <w:lvlText w:val=""/>
      <w:lvlJc w:val="left"/>
      <w:pPr>
        <w:ind w:left="315" w:hanging="164"/>
      </w:pPr>
      <w:rPr>
        <w:rFonts w:ascii="Symbol" w:eastAsia="Symbol" w:hAnsi="Symbol" w:hint="default"/>
        <w:sz w:val="12"/>
        <w:szCs w:val="12"/>
      </w:rPr>
    </w:lvl>
    <w:lvl w:ilvl="1" w:tplc="A81CBDD0">
      <w:start w:val="1"/>
      <w:numFmt w:val="bullet"/>
      <w:lvlText w:val="•"/>
      <w:lvlJc w:val="left"/>
      <w:pPr>
        <w:ind w:left="508" w:hanging="164"/>
      </w:pPr>
      <w:rPr>
        <w:rFonts w:hint="default"/>
      </w:rPr>
    </w:lvl>
    <w:lvl w:ilvl="2" w:tplc="4B74FFA8">
      <w:start w:val="1"/>
      <w:numFmt w:val="bullet"/>
      <w:lvlText w:val="•"/>
      <w:lvlJc w:val="left"/>
      <w:pPr>
        <w:ind w:left="700" w:hanging="164"/>
      </w:pPr>
      <w:rPr>
        <w:rFonts w:hint="default"/>
      </w:rPr>
    </w:lvl>
    <w:lvl w:ilvl="3" w:tplc="54BADE68">
      <w:start w:val="1"/>
      <w:numFmt w:val="bullet"/>
      <w:lvlText w:val="•"/>
      <w:lvlJc w:val="left"/>
      <w:pPr>
        <w:ind w:left="892" w:hanging="164"/>
      </w:pPr>
      <w:rPr>
        <w:rFonts w:hint="default"/>
      </w:rPr>
    </w:lvl>
    <w:lvl w:ilvl="4" w:tplc="D5EA0C48">
      <w:start w:val="1"/>
      <w:numFmt w:val="bullet"/>
      <w:lvlText w:val="•"/>
      <w:lvlJc w:val="left"/>
      <w:pPr>
        <w:ind w:left="1085" w:hanging="164"/>
      </w:pPr>
      <w:rPr>
        <w:rFonts w:hint="default"/>
      </w:rPr>
    </w:lvl>
    <w:lvl w:ilvl="5" w:tplc="898C39A6">
      <w:start w:val="1"/>
      <w:numFmt w:val="bullet"/>
      <w:lvlText w:val="•"/>
      <w:lvlJc w:val="left"/>
      <w:pPr>
        <w:ind w:left="1277" w:hanging="164"/>
      </w:pPr>
      <w:rPr>
        <w:rFonts w:hint="default"/>
      </w:rPr>
    </w:lvl>
    <w:lvl w:ilvl="6" w:tplc="17C2F00C">
      <w:start w:val="1"/>
      <w:numFmt w:val="bullet"/>
      <w:lvlText w:val="•"/>
      <w:lvlJc w:val="left"/>
      <w:pPr>
        <w:ind w:left="1469" w:hanging="164"/>
      </w:pPr>
      <w:rPr>
        <w:rFonts w:hint="default"/>
      </w:rPr>
    </w:lvl>
    <w:lvl w:ilvl="7" w:tplc="7E70FD4A">
      <w:start w:val="1"/>
      <w:numFmt w:val="bullet"/>
      <w:lvlText w:val="•"/>
      <w:lvlJc w:val="left"/>
      <w:pPr>
        <w:ind w:left="1662" w:hanging="164"/>
      </w:pPr>
      <w:rPr>
        <w:rFonts w:hint="default"/>
      </w:rPr>
    </w:lvl>
    <w:lvl w:ilvl="8" w:tplc="8596487A">
      <w:start w:val="1"/>
      <w:numFmt w:val="bullet"/>
      <w:lvlText w:val="•"/>
      <w:lvlJc w:val="left"/>
      <w:pPr>
        <w:ind w:left="1854" w:hanging="164"/>
      </w:pPr>
      <w:rPr>
        <w:rFonts w:hint="default"/>
      </w:rPr>
    </w:lvl>
  </w:abstractNum>
  <w:abstractNum w:abstractNumId="18" w15:restartNumberingAfterBreak="0">
    <w:nsid w:val="1B345C8F"/>
    <w:multiLevelType w:val="hybridMultilevel"/>
    <w:tmpl w:val="554A8692"/>
    <w:lvl w:ilvl="0" w:tplc="1D78D2DA">
      <w:start w:val="1"/>
      <w:numFmt w:val="bullet"/>
      <w:lvlText w:val=""/>
      <w:lvlJc w:val="left"/>
      <w:pPr>
        <w:ind w:left="285" w:hanging="164"/>
      </w:pPr>
      <w:rPr>
        <w:rFonts w:ascii="Symbol" w:eastAsia="Symbol" w:hAnsi="Symbol" w:hint="default"/>
        <w:sz w:val="16"/>
        <w:szCs w:val="16"/>
      </w:rPr>
    </w:lvl>
    <w:lvl w:ilvl="1" w:tplc="92320C8E">
      <w:start w:val="1"/>
      <w:numFmt w:val="bullet"/>
      <w:lvlText w:val="•"/>
      <w:lvlJc w:val="left"/>
      <w:pPr>
        <w:ind w:left="464" w:hanging="164"/>
      </w:pPr>
      <w:rPr>
        <w:rFonts w:hint="default"/>
      </w:rPr>
    </w:lvl>
    <w:lvl w:ilvl="2" w:tplc="1E26D764">
      <w:start w:val="1"/>
      <w:numFmt w:val="bullet"/>
      <w:lvlText w:val="•"/>
      <w:lvlJc w:val="left"/>
      <w:pPr>
        <w:ind w:left="644" w:hanging="164"/>
      </w:pPr>
      <w:rPr>
        <w:rFonts w:hint="default"/>
      </w:rPr>
    </w:lvl>
    <w:lvl w:ilvl="3" w:tplc="B71AD9DA">
      <w:start w:val="1"/>
      <w:numFmt w:val="bullet"/>
      <w:lvlText w:val="•"/>
      <w:lvlJc w:val="left"/>
      <w:pPr>
        <w:ind w:left="823" w:hanging="164"/>
      </w:pPr>
      <w:rPr>
        <w:rFonts w:hint="default"/>
      </w:rPr>
    </w:lvl>
    <w:lvl w:ilvl="4" w:tplc="FC3C1382">
      <w:start w:val="1"/>
      <w:numFmt w:val="bullet"/>
      <w:lvlText w:val="•"/>
      <w:lvlJc w:val="left"/>
      <w:pPr>
        <w:ind w:left="1002" w:hanging="164"/>
      </w:pPr>
      <w:rPr>
        <w:rFonts w:hint="default"/>
      </w:rPr>
    </w:lvl>
    <w:lvl w:ilvl="5" w:tplc="D1AA20EA">
      <w:start w:val="1"/>
      <w:numFmt w:val="bullet"/>
      <w:lvlText w:val="•"/>
      <w:lvlJc w:val="left"/>
      <w:pPr>
        <w:ind w:left="1181" w:hanging="164"/>
      </w:pPr>
      <w:rPr>
        <w:rFonts w:hint="default"/>
      </w:rPr>
    </w:lvl>
    <w:lvl w:ilvl="6" w:tplc="38A0A750">
      <w:start w:val="1"/>
      <w:numFmt w:val="bullet"/>
      <w:lvlText w:val="•"/>
      <w:lvlJc w:val="left"/>
      <w:pPr>
        <w:ind w:left="1360" w:hanging="164"/>
      </w:pPr>
      <w:rPr>
        <w:rFonts w:hint="default"/>
      </w:rPr>
    </w:lvl>
    <w:lvl w:ilvl="7" w:tplc="34BA3770">
      <w:start w:val="1"/>
      <w:numFmt w:val="bullet"/>
      <w:lvlText w:val="•"/>
      <w:lvlJc w:val="left"/>
      <w:pPr>
        <w:ind w:left="1539" w:hanging="164"/>
      </w:pPr>
      <w:rPr>
        <w:rFonts w:hint="default"/>
      </w:rPr>
    </w:lvl>
    <w:lvl w:ilvl="8" w:tplc="557CCF22">
      <w:start w:val="1"/>
      <w:numFmt w:val="bullet"/>
      <w:lvlText w:val="•"/>
      <w:lvlJc w:val="left"/>
      <w:pPr>
        <w:ind w:left="1719" w:hanging="164"/>
      </w:pPr>
      <w:rPr>
        <w:rFonts w:hint="default"/>
      </w:rPr>
    </w:lvl>
  </w:abstractNum>
  <w:abstractNum w:abstractNumId="19" w15:restartNumberingAfterBreak="0">
    <w:nsid w:val="1B6E0573"/>
    <w:multiLevelType w:val="hybridMultilevel"/>
    <w:tmpl w:val="6FF8DF5A"/>
    <w:lvl w:ilvl="0" w:tplc="04A6C4F8">
      <w:start w:val="1"/>
      <w:numFmt w:val="bullet"/>
      <w:lvlText w:val=""/>
      <w:lvlJc w:val="left"/>
      <w:pPr>
        <w:ind w:left="303" w:hanging="164"/>
      </w:pPr>
      <w:rPr>
        <w:rFonts w:ascii="Symbol" w:eastAsia="Symbol" w:hAnsi="Symbol" w:hint="default"/>
        <w:sz w:val="16"/>
        <w:szCs w:val="16"/>
      </w:rPr>
    </w:lvl>
    <w:lvl w:ilvl="1" w:tplc="1696DE0E">
      <w:start w:val="1"/>
      <w:numFmt w:val="bullet"/>
      <w:lvlText w:val="•"/>
      <w:lvlJc w:val="left"/>
      <w:pPr>
        <w:ind w:left="474" w:hanging="164"/>
      </w:pPr>
      <w:rPr>
        <w:rFonts w:hint="default"/>
      </w:rPr>
    </w:lvl>
    <w:lvl w:ilvl="2" w:tplc="60728400">
      <w:start w:val="1"/>
      <w:numFmt w:val="bullet"/>
      <w:lvlText w:val="•"/>
      <w:lvlJc w:val="left"/>
      <w:pPr>
        <w:ind w:left="645" w:hanging="164"/>
      </w:pPr>
      <w:rPr>
        <w:rFonts w:hint="default"/>
      </w:rPr>
    </w:lvl>
    <w:lvl w:ilvl="3" w:tplc="71AA26BA">
      <w:start w:val="1"/>
      <w:numFmt w:val="bullet"/>
      <w:lvlText w:val="•"/>
      <w:lvlJc w:val="left"/>
      <w:pPr>
        <w:ind w:left="816" w:hanging="164"/>
      </w:pPr>
      <w:rPr>
        <w:rFonts w:hint="default"/>
      </w:rPr>
    </w:lvl>
    <w:lvl w:ilvl="4" w:tplc="1C621B42">
      <w:start w:val="1"/>
      <w:numFmt w:val="bullet"/>
      <w:lvlText w:val="•"/>
      <w:lvlJc w:val="left"/>
      <w:pPr>
        <w:ind w:left="987" w:hanging="164"/>
      </w:pPr>
      <w:rPr>
        <w:rFonts w:hint="default"/>
      </w:rPr>
    </w:lvl>
    <w:lvl w:ilvl="5" w:tplc="245EA446">
      <w:start w:val="1"/>
      <w:numFmt w:val="bullet"/>
      <w:lvlText w:val="•"/>
      <w:lvlJc w:val="left"/>
      <w:pPr>
        <w:ind w:left="1158" w:hanging="164"/>
      </w:pPr>
      <w:rPr>
        <w:rFonts w:hint="default"/>
      </w:rPr>
    </w:lvl>
    <w:lvl w:ilvl="6" w:tplc="C482237C">
      <w:start w:val="1"/>
      <w:numFmt w:val="bullet"/>
      <w:lvlText w:val="•"/>
      <w:lvlJc w:val="left"/>
      <w:pPr>
        <w:ind w:left="1329" w:hanging="164"/>
      </w:pPr>
      <w:rPr>
        <w:rFonts w:hint="default"/>
      </w:rPr>
    </w:lvl>
    <w:lvl w:ilvl="7" w:tplc="9C6C5E48">
      <w:start w:val="1"/>
      <w:numFmt w:val="bullet"/>
      <w:lvlText w:val="•"/>
      <w:lvlJc w:val="left"/>
      <w:pPr>
        <w:ind w:left="1500" w:hanging="164"/>
      </w:pPr>
      <w:rPr>
        <w:rFonts w:hint="default"/>
      </w:rPr>
    </w:lvl>
    <w:lvl w:ilvl="8" w:tplc="71CAEEF4">
      <w:start w:val="1"/>
      <w:numFmt w:val="bullet"/>
      <w:lvlText w:val="•"/>
      <w:lvlJc w:val="left"/>
      <w:pPr>
        <w:ind w:left="1672" w:hanging="164"/>
      </w:pPr>
      <w:rPr>
        <w:rFonts w:hint="default"/>
      </w:rPr>
    </w:lvl>
  </w:abstractNum>
  <w:abstractNum w:abstractNumId="20" w15:restartNumberingAfterBreak="0">
    <w:nsid w:val="263C1493"/>
    <w:multiLevelType w:val="hybridMultilevel"/>
    <w:tmpl w:val="E2D0EE42"/>
    <w:lvl w:ilvl="0" w:tplc="F73070C2">
      <w:start w:val="1"/>
      <w:numFmt w:val="bullet"/>
      <w:lvlText w:val=""/>
      <w:lvlJc w:val="left"/>
      <w:pPr>
        <w:ind w:left="1180" w:hanging="360"/>
      </w:pPr>
      <w:rPr>
        <w:rFonts w:ascii="Symbol" w:eastAsia="Symbol" w:hAnsi="Symbol" w:hint="default"/>
        <w:w w:val="99"/>
        <w:sz w:val="20"/>
        <w:szCs w:val="20"/>
      </w:rPr>
    </w:lvl>
    <w:lvl w:ilvl="1" w:tplc="2BC6BE1E">
      <w:start w:val="1"/>
      <w:numFmt w:val="bullet"/>
      <w:lvlText w:val="•"/>
      <w:lvlJc w:val="left"/>
      <w:pPr>
        <w:ind w:left="1531" w:hanging="360"/>
      </w:pPr>
      <w:rPr>
        <w:rFonts w:hint="default"/>
      </w:rPr>
    </w:lvl>
    <w:lvl w:ilvl="2" w:tplc="1E10CAF0">
      <w:start w:val="1"/>
      <w:numFmt w:val="bullet"/>
      <w:lvlText w:val="•"/>
      <w:lvlJc w:val="left"/>
      <w:pPr>
        <w:ind w:left="1882" w:hanging="360"/>
      </w:pPr>
      <w:rPr>
        <w:rFonts w:hint="default"/>
      </w:rPr>
    </w:lvl>
    <w:lvl w:ilvl="3" w:tplc="09FECC86">
      <w:start w:val="1"/>
      <w:numFmt w:val="bullet"/>
      <w:lvlText w:val="•"/>
      <w:lvlJc w:val="left"/>
      <w:pPr>
        <w:ind w:left="2234" w:hanging="360"/>
      </w:pPr>
      <w:rPr>
        <w:rFonts w:hint="default"/>
      </w:rPr>
    </w:lvl>
    <w:lvl w:ilvl="4" w:tplc="E67E08D6">
      <w:start w:val="1"/>
      <w:numFmt w:val="bullet"/>
      <w:lvlText w:val="•"/>
      <w:lvlJc w:val="left"/>
      <w:pPr>
        <w:ind w:left="2585" w:hanging="360"/>
      </w:pPr>
      <w:rPr>
        <w:rFonts w:hint="default"/>
      </w:rPr>
    </w:lvl>
    <w:lvl w:ilvl="5" w:tplc="4630ECBE">
      <w:start w:val="1"/>
      <w:numFmt w:val="bullet"/>
      <w:lvlText w:val="•"/>
      <w:lvlJc w:val="left"/>
      <w:pPr>
        <w:ind w:left="2936" w:hanging="360"/>
      </w:pPr>
      <w:rPr>
        <w:rFonts w:hint="default"/>
      </w:rPr>
    </w:lvl>
    <w:lvl w:ilvl="6" w:tplc="CA92E35C">
      <w:start w:val="1"/>
      <w:numFmt w:val="bullet"/>
      <w:lvlText w:val="•"/>
      <w:lvlJc w:val="left"/>
      <w:pPr>
        <w:ind w:left="3287" w:hanging="360"/>
      </w:pPr>
      <w:rPr>
        <w:rFonts w:hint="default"/>
      </w:rPr>
    </w:lvl>
    <w:lvl w:ilvl="7" w:tplc="C262AE42">
      <w:start w:val="1"/>
      <w:numFmt w:val="bullet"/>
      <w:lvlText w:val="•"/>
      <w:lvlJc w:val="left"/>
      <w:pPr>
        <w:ind w:left="3638" w:hanging="360"/>
      </w:pPr>
      <w:rPr>
        <w:rFonts w:hint="default"/>
      </w:rPr>
    </w:lvl>
    <w:lvl w:ilvl="8" w:tplc="8DEC0D2E">
      <w:start w:val="1"/>
      <w:numFmt w:val="bullet"/>
      <w:lvlText w:val="•"/>
      <w:lvlJc w:val="left"/>
      <w:pPr>
        <w:ind w:left="3990" w:hanging="360"/>
      </w:pPr>
      <w:rPr>
        <w:rFonts w:hint="default"/>
      </w:rPr>
    </w:lvl>
  </w:abstractNum>
  <w:abstractNum w:abstractNumId="21" w15:restartNumberingAfterBreak="0">
    <w:nsid w:val="274654FE"/>
    <w:multiLevelType w:val="hybridMultilevel"/>
    <w:tmpl w:val="CDE67AE6"/>
    <w:lvl w:ilvl="0" w:tplc="62F4C80A">
      <w:start w:val="1"/>
      <w:numFmt w:val="bullet"/>
      <w:lvlText w:val=""/>
      <w:lvlJc w:val="left"/>
      <w:pPr>
        <w:ind w:left="323" w:hanging="164"/>
      </w:pPr>
      <w:rPr>
        <w:rFonts w:ascii="Symbol" w:eastAsia="Symbol" w:hAnsi="Symbol" w:hint="default"/>
        <w:sz w:val="16"/>
        <w:szCs w:val="16"/>
      </w:rPr>
    </w:lvl>
    <w:lvl w:ilvl="1" w:tplc="C842208C">
      <w:start w:val="1"/>
      <w:numFmt w:val="bullet"/>
      <w:lvlText w:val="•"/>
      <w:lvlJc w:val="left"/>
      <w:pPr>
        <w:ind w:left="391" w:hanging="164"/>
      </w:pPr>
      <w:rPr>
        <w:rFonts w:hint="default"/>
      </w:rPr>
    </w:lvl>
    <w:lvl w:ilvl="2" w:tplc="0DB06CAE">
      <w:start w:val="1"/>
      <w:numFmt w:val="bullet"/>
      <w:lvlText w:val="•"/>
      <w:lvlJc w:val="left"/>
      <w:pPr>
        <w:ind w:left="460" w:hanging="164"/>
      </w:pPr>
      <w:rPr>
        <w:rFonts w:hint="default"/>
      </w:rPr>
    </w:lvl>
    <w:lvl w:ilvl="3" w:tplc="C17C57FE">
      <w:start w:val="1"/>
      <w:numFmt w:val="bullet"/>
      <w:lvlText w:val="•"/>
      <w:lvlJc w:val="left"/>
      <w:pPr>
        <w:ind w:left="528" w:hanging="164"/>
      </w:pPr>
      <w:rPr>
        <w:rFonts w:hint="default"/>
      </w:rPr>
    </w:lvl>
    <w:lvl w:ilvl="4" w:tplc="3FCE1F6A">
      <w:start w:val="1"/>
      <w:numFmt w:val="bullet"/>
      <w:lvlText w:val="•"/>
      <w:lvlJc w:val="left"/>
      <w:pPr>
        <w:ind w:left="597" w:hanging="164"/>
      </w:pPr>
      <w:rPr>
        <w:rFonts w:hint="default"/>
      </w:rPr>
    </w:lvl>
    <w:lvl w:ilvl="5" w:tplc="B17A3320">
      <w:start w:val="1"/>
      <w:numFmt w:val="bullet"/>
      <w:lvlText w:val="•"/>
      <w:lvlJc w:val="left"/>
      <w:pPr>
        <w:ind w:left="665" w:hanging="164"/>
      </w:pPr>
      <w:rPr>
        <w:rFonts w:hint="default"/>
      </w:rPr>
    </w:lvl>
    <w:lvl w:ilvl="6" w:tplc="DE4A757E">
      <w:start w:val="1"/>
      <w:numFmt w:val="bullet"/>
      <w:lvlText w:val="•"/>
      <w:lvlJc w:val="left"/>
      <w:pPr>
        <w:ind w:left="734" w:hanging="164"/>
      </w:pPr>
      <w:rPr>
        <w:rFonts w:hint="default"/>
      </w:rPr>
    </w:lvl>
    <w:lvl w:ilvl="7" w:tplc="C51438D8">
      <w:start w:val="1"/>
      <w:numFmt w:val="bullet"/>
      <w:lvlText w:val="•"/>
      <w:lvlJc w:val="left"/>
      <w:pPr>
        <w:ind w:left="803" w:hanging="164"/>
      </w:pPr>
      <w:rPr>
        <w:rFonts w:hint="default"/>
      </w:rPr>
    </w:lvl>
    <w:lvl w:ilvl="8" w:tplc="2E40969A">
      <w:start w:val="1"/>
      <w:numFmt w:val="bullet"/>
      <w:lvlText w:val="•"/>
      <w:lvlJc w:val="left"/>
      <w:pPr>
        <w:ind w:left="871" w:hanging="164"/>
      </w:pPr>
      <w:rPr>
        <w:rFonts w:hint="default"/>
      </w:rPr>
    </w:lvl>
  </w:abstractNum>
  <w:abstractNum w:abstractNumId="22" w15:restartNumberingAfterBreak="0">
    <w:nsid w:val="27EA77D1"/>
    <w:multiLevelType w:val="hybridMultilevel"/>
    <w:tmpl w:val="DA709E2A"/>
    <w:lvl w:ilvl="0" w:tplc="5380D802">
      <w:start w:val="1"/>
      <w:numFmt w:val="bullet"/>
      <w:lvlText w:val=""/>
      <w:lvlJc w:val="left"/>
      <w:pPr>
        <w:ind w:left="416" w:hanging="164"/>
      </w:pPr>
      <w:rPr>
        <w:rFonts w:ascii="Symbol" w:eastAsia="Symbol" w:hAnsi="Symbol" w:hint="default"/>
        <w:w w:val="99"/>
        <w:sz w:val="14"/>
        <w:szCs w:val="14"/>
      </w:rPr>
    </w:lvl>
    <w:lvl w:ilvl="1" w:tplc="412A51DC">
      <w:start w:val="1"/>
      <w:numFmt w:val="bullet"/>
      <w:lvlText w:val="•"/>
      <w:lvlJc w:val="left"/>
      <w:pPr>
        <w:ind w:left="676" w:hanging="164"/>
      </w:pPr>
      <w:rPr>
        <w:rFonts w:hint="default"/>
      </w:rPr>
    </w:lvl>
    <w:lvl w:ilvl="2" w:tplc="0032BA14">
      <w:start w:val="1"/>
      <w:numFmt w:val="bullet"/>
      <w:lvlText w:val="•"/>
      <w:lvlJc w:val="left"/>
      <w:pPr>
        <w:ind w:left="935" w:hanging="164"/>
      </w:pPr>
      <w:rPr>
        <w:rFonts w:hint="default"/>
      </w:rPr>
    </w:lvl>
    <w:lvl w:ilvl="3" w:tplc="119AC7C6">
      <w:start w:val="1"/>
      <w:numFmt w:val="bullet"/>
      <w:lvlText w:val="•"/>
      <w:lvlJc w:val="left"/>
      <w:pPr>
        <w:ind w:left="1195" w:hanging="164"/>
      </w:pPr>
      <w:rPr>
        <w:rFonts w:hint="default"/>
      </w:rPr>
    </w:lvl>
    <w:lvl w:ilvl="4" w:tplc="921CB5BC">
      <w:start w:val="1"/>
      <w:numFmt w:val="bullet"/>
      <w:lvlText w:val="•"/>
      <w:lvlJc w:val="left"/>
      <w:pPr>
        <w:ind w:left="1454" w:hanging="164"/>
      </w:pPr>
      <w:rPr>
        <w:rFonts w:hint="default"/>
      </w:rPr>
    </w:lvl>
    <w:lvl w:ilvl="5" w:tplc="736686E0">
      <w:start w:val="1"/>
      <w:numFmt w:val="bullet"/>
      <w:lvlText w:val="•"/>
      <w:lvlJc w:val="left"/>
      <w:pPr>
        <w:ind w:left="1714" w:hanging="164"/>
      </w:pPr>
      <w:rPr>
        <w:rFonts w:hint="default"/>
      </w:rPr>
    </w:lvl>
    <w:lvl w:ilvl="6" w:tplc="A2BA4BB4">
      <w:start w:val="1"/>
      <w:numFmt w:val="bullet"/>
      <w:lvlText w:val="•"/>
      <w:lvlJc w:val="left"/>
      <w:pPr>
        <w:ind w:left="1973" w:hanging="164"/>
      </w:pPr>
      <w:rPr>
        <w:rFonts w:hint="default"/>
      </w:rPr>
    </w:lvl>
    <w:lvl w:ilvl="7" w:tplc="B792F192">
      <w:start w:val="1"/>
      <w:numFmt w:val="bullet"/>
      <w:lvlText w:val="•"/>
      <w:lvlJc w:val="left"/>
      <w:pPr>
        <w:ind w:left="2233" w:hanging="164"/>
      </w:pPr>
      <w:rPr>
        <w:rFonts w:hint="default"/>
      </w:rPr>
    </w:lvl>
    <w:lvl w:ilvl="8" w:tplc="21401844">
      <w:start w:val="1"/>
      <w:numFmt w:val="bullet"/>
      <w:lvlText w:val="•"/>
      <w:lvlJc w:val="left"/>
      <w:pPr>
        <w:ind w:left="2492" w:hanging="164"/>
      </w:pPr>
      <w:rPr>
        <w:rFonts w:hint="default"/>
      </w:rPr>
    </w:lvl>
  </w:abstractNum>
  <w:abstractNum w:abstractNumId="23" w15:restartNumberingAfterBreak="0">
    <w:nsid w:val="282F5A1A"/>
    <w:multiLevelType w:val="hybridMultilevel"/>
    <w:tmpl w:val="DB82AEE8"/>
    <w:lvl w:ilvl="0" w:tplc="88B40204">
      <w:start w:val="1"/>
      <w:numFmt w:val="bullet"/>
      <w:lvlText w:val=""/>
      <w:lvlJc w:val="left"/>
      <w:pPr>
        <w:ind w:left="315" w:hanging="164"/>
      </w:pPr>
      <w:rPr>
        <w:rFonts w:ascii="Symbol" w:eastAsia="Symbol" w:hAnsi="Symbol" w:hint="default"/>
        <w:sz w:val="12"/>
        <w:szCs w:val="12"/>
      </w:rPr>
    </w:lvl>
    <w:lvl w:ilvl="1" w:tplc="C9F40C6A">
      <w:start w:val="1"/>
      <w:numFmt w:val="bullet"/>
      <w:lvlText w:val="•"/>
      <w:lvlJc w:val="left"/>
      <w:pPr>
        <w:ind w:left="508" w:hanging="164"/>
      </w:pPr>
      <w:rPr>
        <w:rFonts w:hint="default"/>
      </w:rPr>
    </w:lvl>
    <w:lvl w:ilvl="2" w:tplc="9D28A3C2">
      <w:start w:val="1"/>
      <w:numFmt w:val="bullet"/>
      <w:lvlText w:val="•"/>
      <w:lvlJc w:val="left"/>
      <w:pPr>
        <w:ind w:left="700" w:hanging="164"/>
      </w:pPr>
      <w:rPr>
        <w:rFonts w:hint="default"/>
      </w:rPr>
    </w:lvl>
    <w:lvl w:ilvl="3" w:tplc="BB02E9E4">
      <w:start w:val="1"/>
      <w:numFmt w:val="bullet"/>
      <w:lvlText w:val="•"/>
      <w:lvlJc w:val="left"/>
      <w:pPr>
        <w:ind w:left="892" w:hanging="164"/>
      </w:pPr>
      <w:rPr>
        <w:rFonts w:hint="default"/>
      </w:rPr>
    </w:lvl>
    <w:lvl w:ilvl="4" w:tplc="709A62EE">
      <w:start w:val="1"/>
      <w:numFmt w:val="bullet"/>
      <w:lvlText w:val="•"/>
      <w:lvlJc w:val="left"/>
      <w:pPr>
        <w:ind w:left="1085" w:hanging="164"/>
      </w:pPr>
      <w:rPr>
        <w:rFonts w:hint="default"/>
      </w:rPr>
    </w:lvl>
    <w:lvl w:ilvl="5" w:tplc="985A5A76">
      <w:start w:val="1"/>
      <w:numFmt w:val="bullet"/>
      <w:lvlText w:val="•"/>
      <w:lvlJc w:val="left"/>
      <w:pPr>
        <w:ind w:left="1277" w:hanging="164"/>
      </w:pPr>
      <w:rPr>
        <w:rFonts w:hint="default"/>
      </w:rPr>
    </w:lvl>
    <w:lvl w:ilvl="6" w:tplc="BDC47EAA">
      <w:start w:val="1"/>
      <w:numFmt w:val="bullet"/>
      <w:lvlText w:val="•"/>
      <w:lvlJc w:val="left"/>
      <w:pPr>
        <w:ind w:left="1469" w:hanging="164"/>
      </w:pPr>
      <w:rPr>
        <w:rFonts w:hint="default"/>
      </w:rPr>
    </w:lvl>
    <w:lvl w:ilvl="7" w:tplc="D58AA222">
      <w:start w:val="1"/>
      <w:numFmt w:val="bullet"/>
      <w:lvlText w:val="•"/>
      <w:lvlJc w:val="left"/>
      <w:pPr>
        <w:ind w:left="1662" w:hanging="164"/>
      </w:pPr>
      <w:rPr>
        <w:rFonts w:hint="default"/>
      </w:rPr>
    </w:lvl>
    <w:lvl w:ilvl="8" w:tplc="9294A0EA">
      <w:start w:val="1"/>
      <w:numFmt w:val="bullet"/>
      <w:lvlText w:val="•"/>
      <w:lvlJc w:val="left"/>
      <w:pPr>
        <w:ind w:left="1854" w:hanging="164"/>
      </w:pPr>
      <w:rPr>
        <w:rFonts w:hint="default"/>
      </w:rPr>
    </w:lvl>
  </w:abstractNum>
  <w:abstractNum w:abstractNumId="24" w15:restartNumberingAfterBreak="0">
    <w:nsid w:val="28AC7D73"/>
    <w:multiLevelType w:val="hybridMultilevel"/>
    <w:tmpl w:val="F1A4B0C8"/>
    <w:lvl w:ilvl="0" w:tplc="79FE6DC2">
      <w:start w:val="1"/>
      <w:numFmt w:val="bullet"/>
      <w:lvlText w:val=""/>
      <w:lvlJc w:val="left"/>
      <w:pPr>
        <w:ind w:left="273" w:hanging="164"/>
      </w:pPr>
      <w:rPr>
        <w:rFonts w:ascii="Symbol" w:eastAsia="Symbol" w:hAnsi="Symbol" w:hint="default"/>
        <w:sz w:val="16"/>
        <w:szCs w:val="16"/>
      </w:rPr>
    </w:lvl>
    <w:lvl w:ilvl="1" w:tplc="1F6CC73C">
      <w:start w:val="1"/>
      <w:numFmt w:val="bullet"/>
      <w:lvlText w:val="•"/>
      <w:lvlJc w:val="left"/>
      <w:pPr>
        <w:ind w:left="388" w:hanging="164"/>
      </w:pPr>
      <w:rPr>
        <w:rFonts w:hint="default"/>
      </w:rPr>
    </w:lvl>
    <w:lvl w:ilvl="2" w:tplc="DA18571C">
      <w:start w:val="1"/>
      <w:numFmt w:val="bullet"/>
      <w:lvlText w:val="•"/>
      <w:lvlJc w:val="left"/>
      <w:pPr>
        <w:ind w:left="504" w:hanging="164"/>
      </w:pPr>
      <w:rPr>
        <w:rFonts w:hint="default"/>
      </w:rPr>
    </w:lvl>
    <w:lvl w:ilvl="3" w:tplc="59D6D076">
      <w:start w:val="1"/>
      <w:numFmt w:val="bullet"/>
      <w:lvlText w:val="•"/>
      <w:lvlJc w:val="left"/>
      <w:pPr>
        <w:ind w:left="620" w:hanging="164"/>
      </w:pPr>
      <w:rPr>
        <w:rFonts w:hint="default"/>
      </w:rPr>
    </w:lvl>
    <w:lvl w:ilvl="4" w:tplc="BBD0C334">
      <w:start w:val="1"/>
      <w:numFmt w:val="bullet"/>
      <w:lvlText w:val="•"/>
      <w:lvlJc w:val="left"/>
      <w:pPr>
        <w:ind w:left="736" w:hanging="164"/>
      </w:pPr>
      <w:rPr>
        <w:rFonts w:hint="default"/>
      </w:rPr>
    </w:lvl>
    <w:lvl w:ilvl="5" w:tplc="21B0E0B8">
      <w:start w:val="1"/>
      <w:numFmt w:val="bullet"/>
      <w:lvlText w:val="•"/>
      <w:lvlJc w:val="left"/>
      <w:pPr>
        <w:ind w:left="851" w:hanging="164"/>
      </w:pPr>
      <w:rPr>
        <w:rFonts w:hint="default"/>
      </w:rPr>
    </w:lvl>
    <w:lvl w:ilvl="6" w:tplc="9FF86F0E">
      <w:start w:val="1"/>
      <w:numFmt w:val="bullet"/>
      <w:lvlText w:val="•"/>
      <w:lvlJc w:val="left"/>
      <w:pPr>
        <w:ind w:left="967" w:hanging="164"/>
      </w:pPr>
      <w:rPr>
        <w:rFonts w:hint="default"/>
      </w:rPr>
    </w:lvl>
    <w:lvl w:ilvl="7" w:tplc="F7F2A98C">
      <w:start w:val="1"/>
      <w:numFmt w:val="bullet"/>
      <w:lvlText w:val="•"/>
      <w:lvlJc w:val="left"/>
      <w:pPr>
        <w:ind w:left="1083" w:hanging="164"/>
      </w:pPr>
      <w:rPr>
        <w:rFonts w:hint="default"/>
      </w:rPr>
    </w:lvl>
    <w:lvl w:ilvl="8" w:tplc="11EAB782">
      <w:start w:val="1"/>
      <w:numFmt w:val="bullet"/>
      <w:lvlText w:val="•"/>
      <w:lvlJc w:val="left"/>
      <w:pPr>
        <w:ind w:left="1198" w:hanging="164"/>
      </w:pPr>
      <w:rPr>
        <w:rFonts w:hint="default"/>
      </w:rPr>
    </w:lvl>
  </w:abstractNum>
  <w:abstractNum w:abstractNumId="25" w15:restartNumberingAfterBreak="0">
    <w:nsid w:val="29B2536B"/>
    <w:multiLevelType w:val="hybridMultilevel"/>
    <w:tmpl w:val="CE145330"/>
    <w:lvl w:ilvl="0" w:tplc="C102E510">
      <w:start w:val="1"/>
      <w:numFmt w:val="bullet"/>
      <w:lvlText w:val=""/>
      <w:lvlJc w:val="left"/>
      <w:pPr>
        <w:ind w:left="308" w:hanging="164"/>
      </w:pPr>
      <w:rPr>
        <w:rFonts w:ascii="Symbol" w:eastAsia="Symbol" w:hAnsi="Symbol" w:hint="default"/>
        <w:sz w:val="16"/>
        <w:szCs w:val="16"/>
      </w:rPr>
    </w:lvl>
    <w:lvl w:ilvl="1" w:tplc="2CDA24F6">
      <w:start w:val="1"/>
      <w:numFmt w:val="bullet"/>
      <w:lvlText w:val="•"/>
      <w:lvlJc w:val="left"/>
      <w:pPr>
        <w:ind w:left="576" w:hanging="164"/>
      </w:pPr>
      <w:rPr>
        <w:rFonts w:hint="default"/>
      </w:rPr>
    </w:lvl>
    <w:lvl w:ilvl="2" w:tplc="59940042">
      <w:start w:val="1"/>
      <w:numFmt w:val="bullet"/>
      <w:lvlText w:val="•"/>
      <w:lvlJc w:val="left"/>
      <w:pPr>
        <w:ind w:left="844" w:hanging="164"/>
      </w:pPr>
      <w:rPr>
        <w:rFonts w:hint="default"/>
      </w:rPr>
    </w:lvl>
    <w:lvl w:ilvl="3" w:tplc="2196FE0A">
      <w:start w:val="1"/>
      <w:numFmt w:val="bullet"/>
      <w:lvlText w:val="•"/>
      <w:lvlJc w:val="left"/>
      <w:pPr>
        <w:ind w:left="1112" w:hanging="164"/>
      </w:pPr>
      <w:rPr>
        <w:rFonts w:hint="default"/>
      </w:rPr>
    </w:lvl>
    <w:lvl w:ilvl="4" w:tplc="6E8C74A0">
      <w:start w:val="1"/>
      <w:numFmt w:val="bullet"/>
      <w:lvlText w:val="•"/>
      <w:lvlJc w:val="left"/>
      <w:pPr>
        <w:ind w:left="1380" w:hanging="164"/>
      </w:pPr>
      <w:rPr>
        <w:rFonts w:hint="default"/>
      </w:rPr>
    </w:lvl>
    <w:lvl w:ilvl="5" w:tplc="A46894CA">
      <w:start w:val="1"/>
      <w:numFmt w:val="bullet"/>
      <w:lvlText w:val="•"/>
      <w:lvlJc w:val="left"/>
      <w:pPr>
        <w:ind w:left="1648" w:hanging="164"/>
      </w:pPr>
      <w:rPr>
        <w:rFonts w:hint="default"/>
      </w:rPr>
    </w:lvl>
    <w:lvl w:ilvl="6" w:tplc="984C18A6">
      <w:start w:val="1"/>
      <w:numFmt w:val="bullet"/>
      <w:lvlText w:val="•"/>
      <w:lvlJc w:val="left"/>
      <w:pPr>
        <w:ind w:left="1916" w:hanging="164"/>
      </w:pPr>
      <w:rPr>
        <w:rFonts w:hint="default"/>
      </w:rPr>
    </w:lvl>
    <w:lvl w:ilvl="7" w:tplc="E3ACEE16">
      <w:start w:val="1"/>
      <w:numFmt w:val="bullet"/>
      <w:lvlText w:val="•"/>
      <w:lvlJc w:val="left"/>
      <w:pPr>
        <w:ind w:left="2184" w:hanging="164"/>
      </w:pPr>
      <w:rPr>
        <w:rFonts w:hint="default"/>
      </w:rPr>
    </w:lvl>
    <w:lvl w:ilvl="8" w:tplc="83EECCC8">
      <w:start w:val="1"/>
      <w:numFmt w:val="bullet"/>
      <w:lvlText w:val="•"/>
      <w:lvlJc w:val="left"/>
      <w:pPr>
        <w:ind w:left="2452" w:hanging="164"/>
      </w:pPr>
      <w:rPr>
        <w:rFonts w:hint="default"/>
      </w:rPr>
    </w:lvl>
  </w:abstractNum>
  <w:abstractNum w:abstractNumId="26" w15:restartNumberingAfterBreak="0">
    <w:nsid w:val="2ADB5581"/>
    <w:multiLevelType w:val="hybridMultilevel"/>
    <w:tmpl w:val="0D0285F6"/>
    <w:lvl w:ilvl="0" w:tplc="BBF4FCB8">
      <w:start w:val="1"/>
      <w:numFmt w:val="bullet"/>
      <w:lvlText w:val=""/>
      <w:lvlJc w:val="left"/>
      <w:pPr>
        <w:ind w:left="279" w:hanging="164"/>
      </w:pPr>
      <w:rPr>
        <w:rFonts w:ascii="Symbol" w:eastAsia="Symbol" w:hAnsi="Symbol" w:hint="default"/>
        <w:sz w:val="16"/>
        <w:szCs w:val="16"/>
      </w:rPr>
    </w:lvl>
    <w:lvl w:ilvl="1" w:tplc="B0AAE386">
      <w:start w:val="1"/>
      <w:numFmt w:val="bullet"/>
      <w:lvlText w:val="•"/>
      <w:lvlJc w:val="left"/>
      <w:pPr>
        <w:ind w:left="422" w:hanging="164"/>
      </w:pPr>
      <w:rPr>
        <w:rFonts w:hint="default"/>
      </w:rPr>
    </w:lvl>
    <w:lvl w:ilvl="2" w:tplc="3740F848">
      <w:start w:val="1"/>
      <w:numFmt w:val="bullet"/>
      <w:lvlText w:val="•"/>
      <w:lvlJc w:val="left"/>
      <w:pPr>
        <w:ind w:left="564" w:hanging="164"/>
      </w:pPr>
      <w:rPr>
        <w:rFonts w:hint="default"/>
      </w:rPr>
    </w:lvl>
    <w:lvl w:ilvl="3" w:tplc="9296FE14">
      <w:start w:val="1"/>
      <w:numFmt w:val="bullet"/>
      <w:lvlText w:val="•"/>
      <w:lvlJc w:val="left"/>
      <w:pPr>
        <w:ind w:left="707" w:hanging="164"/>
      </w:pPr>
      <w:rPr>
        <w:rFonts w:hint="default"/>
      </w:rPr>
    </w:lvl>
    <w:lvl w:ilvl="4" w:tplc="CEA6402A">
      <w:start w:val="1"/>
      <w:numFmt w:val="bullet"/>
      <w:lvlText w:val="•"/>
      <w:lvlJc w:val="left"/>
      <w:pPr>
        <w:ind w:left="850" w:hanging="164"/>
      </w:pPr>
      <w:rPr>
        <w:rFonts w:hint="default"/>
      </w:rPr>
    </w:lvl>
    <w:lvl w:ilvl="5" w:tplc="FA706514">
      <w:start w:val="1"/>
      <w:numFmt w:val="bullet"/>
      <w:lvlText w:val="•"/>
      <w:lvlJc w:val="left"/>
      <w:pPr>
        <w:ind w:left="992" w:hanging="164"/>
      </w:pPr>
      <w:rPr>
        <w:rFonts w:hint="default"/>
      </w:rPr>
    </w:lvl>
    <w:lvl w:ilvl="6" w:tplc="22383976">
      <w:start w:val="1"/>
      <w:numFmt w:val="bullet"/>
      <w:lvlText w:val="•"/>
      <w:lvlJc w:val="left"/>
      <w:pPr>
        <w:ind w:left="1135" w:hanging="164"/>
      </w:pPr>
      <w:rPr>
        <w:rFonts w:hint="default"/>
      </w:rPr>
    </w:lvl>
    <w:lvl w:ilvl="7" w:tplc="BD446FC8">
      <w:start w:val="1"/>
      <w:numFmt w:val="bullet"/>
      <w:lvlText w:val="•"/>
      <w:lvlJc w:val="left"/>
      <w:pPr>
        <w:ind w:left="1278" w:hanging="164"/>
      </w:pPr>
      <w:rPr>
        <w:rFonts w:hint="default"/>
      </w:rPr>
    </w:lvl>
    <w:lvl w:ilvl="8" w:tplc="EDB0F87C">
      <w:start w:val="1"/>
      <w:numFmt w:val="bullet"/>
      <w:lvlText w:val="•"/>
      <w:lvlJc w:val="left"/>
      <w:pPr>
        <w:ind w:left="1420" w:hanging="164"/>
      </w:pPr>
      <w:rPr>
        <w:rFonts w:hint="default"/>
      </w:rPr>
    </w:lvl>
  </w:abstractNum>
  <w:abstractNum w:abstractNumId="27" w15:restartNumberingAfterBreak="0">
    <w:nsid w:val="2BC5586A"/>
    <w:multiLevelType w:val="hybridMultilevel"/>
    <w:tmpl w:val="26EEE05A"/>
    <w:lvl w:ilvl="0" w:tplc="57A84E58">
      <w:start w:val="1"/>
      <w:numFmt w:val="bullet"/>
      <w:lvlText w:val=""/>
      <w:lvlJc w:val="left"/>
      <w:pPr>
        <w:ind w:left="285" w:hanging="164"/>
      </w:pPr>
      <w:rPr>
        <w:rFonts w:ascii="Symbol" w:eastAsia="Symbol" w:hAnsi="Symbol" w:hint="default"/>
        <w:sz w:val="16"/>
        <w:szCs w:val="16"/>
      </w:rPr>
    </w:lvl>
    <w:lvl w:ilvl="1" w:tplc="1CCAB276">
      <w:start w:val="1"/>
      <w:numFmt w:val="bullet"/>
      <w:lvlText w:val="•"/>
      <w:lvlJc w:val="left"/>
      <w:pPr>
        <w:ind w:left="464" w:hanging="164"/>
      </w:pPr>
      <w:rPr>
        <w:rFonts w:hint="default"/>
      </w:rPr>
    </w:lvl>
    <w:lvl w:ilvl="2" w:tplc="0EFEA5FA">
      <w:start w:val="1"/>
      <w:numFmt w:val="bullet"/>
      <w:lvlText w:val="•"/>
      <w:lvlJc w:val="left"/>
      <w:pPr>
        <w:ind w:left="644" w:hanging="164"/>
      </w:pPr>
      <w:rPr>
        <w:rFonts w:hint="default"/>
      </w:rPr>
    </w:lvl>
    <w:lvl w:ilvl="3" w:tplc="E68E7552">
      <w:start w:val="1"/>
      <w:numFmt w:val="bullet"/>
      <w:lvlText w:val="•"/>
      <w:lvlJc w:val="left"/>
      <w:pPr>
        <w:ind w:left="823" w:hanging="164"/>
      </w:pPr>
      <w:rPr>
        <w:rFonts w:hint="default"/>
      </w:rPr>
    </w:lvl>
    <w:lvl w:ilvl="4" w:tplc="6352C102">
      <w:start w:val="1"/>
      <w:numFmt w:val="bullet"/>
      <w:lvlText w:val="•"/>
      <w:lvlJc w:val="left"/>
      <w:pPr>
        <w:ind w:left="1002" w:hanging="164"/>
      </w:pPr>
      <w:rPr>
        <w:rFonts w:hint="default"/>
      </w:rPr>
    </w:lvl>
    <w:lvl w:ilvl="5" w:tplc="09BCD47E">
      <w:start w:val="1"/>
      <w:numFmt w:val="bullet"/>
      <w:lvlText w:val="•"/>
      <w:lvlJc w:val="left"/>
      <w:pPr>
        <w:ind w:left="1181" w:hanging="164"/>
      </w:pPr>
      <w:rPr>
        <w:rFonts w:hint="default"/>
      </w:rPr>
    </w:lvl>
    <w:lvl w:ilvl="6" w:tplc="690A2BD2">
      <w:start w:val="1"/>
      <w:numFmt w:val="bullet"/>
      <w:lvlText w:val="•"/>
      <w:lvlJc w:val="left"/>
      <w:pPr>
        <w:ind w:left="1360" w:hanging="164"/>
      </w:pPr>
      <w:rPr>
        <w:rFonts w:hint="default"/>
      </w:rPr>
    </w:lvl>
    <w:lvl w:ilvl="7" w:tplc="912016F6">
      <w:start w:val="1"/>
      <w:numFmt w:val="bullet"/>
      <w:lvlText w:val="•"/>
      <w:lvlJc w:val="left"/>
      <w:pPr>
        <w:ind w:left="1539" w:hanging="164"/>
      </w:pPr>
      <w:rPr>
        <w:rFonts w:hint="default"/>
      </w:rPr>
    </w:lvl>
    <w:lvl w:ilvl="8" w:tplc="2F485384">
      <w:start w:val="1"/>
      <w:numFmt w:val="bullet"/>
      <w:lvlText w:val="•"/>
      <w:lvlJc w:val="left"/>
      <w:pPr>
        <w:ind w:left="1719" w:hanging="164"/>
      </w:pPr>
      <w:rPr>
        <w:rFonts w:hint="default"/>
      </w:rPr>
    </w:lvl>
  </w:abstractNum>
  <w:abstractNum w:abstractNumId="28" w15:restartNumberingAfterBreak="0">
    <w:nsid w:val="2BFA546F"/>
    <w:multiLevelType w:val="hybridMultilevel"/>
    <w:tmpl w:val="E65C0356"/>
    <w:lvl w:ilvl="0" w:tplc="453C6BE8">
      <w:start w:val="1"/>
      <w:numFmt w:val="bullet"/>
      <w:lvlText w:val=""/>
      <w:lvlJc w:val="left"/>
      <w:pPr>
        <w:ind w:left="285" w:hanging="164"/>
      </w:pPr>
      <w:rPr>
        <w:rFonts w:ascii="Symbol" w:eastAsia="Symbol" w:hAnsi="Symbol" w:hint="default"/>
        <w:sz w:val="16"/>
        <w:szCs w:val="16"/>
      </w:rPr>
    </w:lvl>
    <w:lvl w:ilvl="1" w:tplc="2042D40E">
      <w:start w:val="1"/>
      <w:numFmt w:val="bullet"/>
      <w:lvlText w:val="•"/>
      <w:lvlJc w:val="left"/>
      <w:pPr>
        <w:ind w:left="464" w:hanging="164"/>
      </w:pPr>
      <w:rPr>
        <w:rFonts w:hint="default"/>
      </w:rPr>
    </w:lvl>
    <w:lvl w:ilvl="2" w:tplc="D3982DA0">
      <w:start w:val="1"/>
      <w:numFmt w:val="bullet"/>
      <w:lvlText w:val="•"/>
      <w:lvlJc w:val="left"/>
      <w:pPr>
        <w:ind w:left="644" w:hanging="164"/>
      </w:pPr>
      <w:rPr>
        <w:rFonts w:hint="default"/>
      </w:rPr>
    </w:lvl>
    <w:lvl w:ilvl="3" w:tplc="BE2AC50E">
      <w:start w:val="1"/>
      <w:numFmt w:val="bullet"/>
      <w:lvlText w:val="•"/>
      <w:lvlJc w:val="left"/>
      <w:pPr>
        <w:ind w:left="823" w:hanging="164"/>
      </w:pPr>
      <w:rPr>
        <w:rFonts w:hint="default"/>
      </w:rPr>
    </w:lvl>
    <w:lvl w:ilvl="4" w:tplc="4084786C">
      <w:start w:val="1"/>
      <w:numFmt w:val="bullet"/>
      <w:lvlText w:val="•"/>
      <w:lvlJc w:val="left"/>
      <w:pPr>
        <w:ind w:left="1002" w:hanging="164"/>
      </w:pPr>
      <w:rPr>
        <w:rFonts w:hint="default"/>
      </w:rPr>
    </w:lvl>
    <w:lvl w:ilvl="5" w:tplc="42947C1A">
      <w:start w:val="1"/>
      <w:numFmt w:val="bullet"/>
      <w:lvlText w:val="•"/>
      <w:lvlJc w:val="left"/>
      <w:pPr>
        <w:ind w:left="1181" w:hanging="164"/>
      </w:pPr>
      <w:rPr>
        <w:rFonts w:hint="default"/>
      </w:rPr>
    </w:lvl>
    <w:lvl w:ilvl="6" w:tplc="8C2263DA">
      <w:start w:val="1"/>
      <w:numFmt w:val="bullet"/>
      <w:lvlText w:val="•"/>
      <w:lvlJc w:val="left"/>
      <w:pPr>
        <w:ind w:left="1360" w:hanging="164"/>
      </w:pPr>
      <w:rPr>
        <w:rFonts w:hint="default"/>
      </w:rPr>
    </w:lvl>
    <w:lvl w:ilvl="7" w:tplc="125EE334">
      <w:start w:val="1"/>
      <w:numFmt w:val="bullet"/>
      <w:lvlText w:val="•"/>
      <w:lvlJc w:val="left"/>
      <w:pPr>
        <w:ind w:left="1539" w:hanging="164"/>
      </w:pPr>
      <w:rPr>
        <w:rFonts w:hint="default"/>
      </w:rPr>
    </w:lvl>
    <w:lvl w:ilvl="8" w:tplc="E1562658">
      <w:start w:val="1"/>
      <w:numFmt w:val="bullet"/>
      <w:lvlText w:val="•"/>
      <w:lvlJc w:val="left"/>
      <w:pPr>
        <w:ind w:left="1719" w:hanging="164"/>
      </w:pPr>
      <w:rPr>
        <w:rFonts w:hint="default"/>
      </w:rPr>
    </w:lvl>
  </w:abstractNum>
  <w:abstractNum w:abstractNumId="29" w15:restartNumberingAfterBreak="0">
    <w:nsid w:val="2E6C296D"/>
    <w:multiLevelType w:val="hybridMultilevel"/>
    <w:tmpl w:val="EB7CA5C0"/>
    <w:lvl w:ilvl="0" w:tplc="2A986F6C">
      <w:start w:val="1"/>
      <w:numFmt w:val="bullet"/>
      <w:lvlText w:val=""/>
      <w:lvlJc w:val="left"/>
      <w:pPr>
        <w:ind w:left="282" w:hanging="164"/>
      </w:pPr>
      <w:rPr>
        <w:rFonts w:ascii="Symbol" w:eastAsia="Symbol" w:hAnsi="Symbol" w:hint="default"/>
        <w:sz w:val="16"/>
        <w:szCs w:val="16"/>
      </w:rPr>
    </w:lvl>
    <w:lvl w:ilvl="1" w:tplc="DDE88B74">
      <w:start w:val="1"/>
      <w:numFmt w:val="bullet"/>
      <w:lvlText w:val="•"/>
      <w:lvlJc w:val="left"/>
      <w:pPr>
        <w:ind w:left="508" w:hanging="164"/>
      </w:pPr>
      <w:rPr>
        <w:rFonts w:hint="default"/>
      </w:rPr>
    </w:lvl>
    <w:lvl w:ilvl="2" w:tplc="5E984F80">
      <w:start w:val="1"/>
      <w:numFmt w:val="bullet"/>
      <w:lvlText w:val="•"/>
      <w:lvlJc w:val="left"/>
      <w:pPr>
        <w:ind w:left="733" w:hanging="164"/>
      </w:pPr>
      <w:rPr>
        <w:rFonts w:hint="default"/>
      </w:rPr>
    </w:lvl>
    <w:lvl w:ilvl="3" w:tplc="6C462F2C">
      <w:start w:val="1"/>
      <w:numFmt w:val="bullet"/>
      <w:lvlText w:val="•"/>
      <w:lvlJc w:val="left"/>
      <w:pPr>
        <w:ind w:left="958" w:hanging="164"/>
      </w:pPr>
      <w:rPr>
        <w:rFonts w:hint="default"/>
      </w:rPr>
    </w:lvl>
    <w:lvl w:ilvl="4" w:tplc="0EA67980">
      <w:start w:val="1"/>
      <w:numFmt w:val="bullet"/>
      <w:lvlText w:val="•"/>
      <w:lvlJc w:val="left"/>
      <w:pPr>
        <w:ind w:left="1183" w:hanging="164"/>
      </w:pPr>
      <w:rPr>
        <w:rFonts w:hint="default"/>
      </w:rPr>
    </w:lvl>
    <w:lvl w:ilvl="5" w:tplc="C2FE1FE6">
      <w:start w:val="1"/>
      <w:numFmt w:val="bullet"/>
      <w:lvlText w:val="•"/>
      <w:lvlJc w:val="left"/>
      <w:pPr>
        <w:ind w:left="1408" w:hanging="164"/>
      </w:pPr>
      <w:rPr>
        <w:rFonts w:hint="default"/>
      </w:rPr>
    </w:lvl>
    <w:lvl w:ilvl="6" w:tplc="40382394">
      <w:start w:val="1"/>
      <w:numFmt w:val="bullet"/>
      <w:lvlText w:val="•"/>
      <w:lvlJc w:val="left"/>
      <w:pPr>
        <w:ind w:left="1633" w:hanging="164"/>
      </w:pPr>
      <w:rPr>
        <w:rFonts w:hint="default"/>
      </w:rPr>
    </w:lvl>
    <w:lvl w:ilvl="7" w:tplc="3BF6A514">
      <w:start w:val="1"/>
      <w:numFmt w:val="bullet"/>
      <w:lvlText w:val="•"/>
      <w:lvlJc w:val="left"/>
      <w:pPr>
        <w:ind w:left="1858" w:hanging="164"/>
      </w:pPr>
      <w:rPr>
        <w:rFonts w:hint="default"/>
      </w:rPr>
    </w:lvl>
    <w:lvl w:ilvl="8" w:tplc="87A65284">
      <w:start w:val="1"/>
      <w:numFmt w:val="bullet"/>
      <w:lvlText w:val="•"/>
      <w:lvlJc w:val="left"/>
      <w:pPr>
        <w:ind w:left="2083" w:hanging="164"/>
      </w:pPr>
      <w:rPr>
        <w:rFonts w:hint="default"/>
      </w:rPr>
    </w:lvl>
  </w:abstractNum>
  <w:abstractNum w:abstractNumId="30" w15:restartNumberingAfterBreak="0">
    <w:nsid w:val="310A0116"/>
    <w:multiLevelType w:val="hybridMultilevel"/>
    <w:tmpl w:val="BAAA9484"/>
    <w:lvl w:ilvl="0" w:tplc="117045FA">
      <w:start w:val="1"/>
      <w:numFmt w:val="bullet"/>
      <w:lvlText w:val=""/>
      <w:lvlJc w:val="left"/>
      <w:pPr>
        <w:ind w:left="285" w:hanging="164"/>
      </w:pPr>
      <w:rPr>
        <w:rFonts w:ascii="Symbol" w:eastAsia="Symbol" w:hAnsi="Symbol" w:hint="default"/>
        <w:sz w:val="16"/>
        <w:szCs w:val="16"/>
      </w:rPr>
    </w:lvl>
    <w:lvl w:ilvl="1" w:tplc="18DACB9E">
      <w:start w:val="1"/>
      <w:numFmt w:val="bullet"/>
      <w:lvlText w:val="•"/>
      <w:lvlJc w:val="left"/>
      <w:pPr>
        <w:ind w:left="464" w:hanging="164"/>
      </w:pPr>
      <w:rPr>
        <w:rFonts w:hint="default"/>
      </w:rPr>
    </w:lvl>
    <w:lvl w:ilvl="2" w:tplc="0BB453BA">
      <w:start w:val="1"/>
      <w:numFmt w:val="bullet"/>
      <w:lvlText w:val="•"/>
      <w:lvlJc w:val="left"/>
      <w:pPr>
        <w:ind w:left="644" w:hanging="164"/>
      </w:pPr>
      <w:rPr>
        <w:rFonts w:hint="default"/>
      </w:rPr>
    </w:lvl>
    <w:lvl w:ilvl="3" w:tplc="8B189154">
      <w:start w:val="1"/>
      <w:numFmt w:val="bullet"/>
      <w:lvlText w:val="•"/>
      <w:lvlJc w:val="left"/>
      <w:pPr>
        <w:ind w:left="823" w:hanging="164"/>
      </w:pPr>
      <w:rPr>
        <w:rFonts w:hint="default"/>
      </w:rPr>
    </w:lvl>
    <w:lvl w:ilvl="4" w:tplc="B73CEA70">
      <w:start w:val="1"/>
      <w:numFmt w:val="bullet"/>
      <w:lvlText w:val="•"/>
      <w:lvlJc w:val="left"/>
      <w:pPr>
        <w:ind w:left="1002" w:hanging="164"/>
      </w:pPr>
      <w:rPr>
        <w:rFonts w:hint="default"/>
      </w:rPr>
    </w:lvl>
    <w:lvl w:ilvl="5" w:tplc="683A039C">
      <w:start w:val="1"/>
      <w:numFmt w:val="bullet"/>
      <w:lvlText w:val="•"/>
      <w:lvlJc w:val="left"/>
      <w:pPr>
        <w:ind w:left="1181" w:hanging="164"/>
      </w:pPr>
      <w:rPr>
        <w:rFonts w:hint="default"/>
      </w:rPr>
    </w:lvl>
    <w:lvl w:ilvl="6" w:tplc="C3B0AB5C">
      <w:start w:val="1"/>
      <w:numFmt w:val="bullet"/>
      <w:lvlText w:val="•"/>
      <w:lvlJc w:val="left"/>
      <w:pPr>
        <w:ind w:left="1360" w:hanging="164"/>
      </w:pPr>
      <w:rPr>
        <w:rFonts w:hint="default"/>
      </w:rPr>
    </w:lvl>
    <w:lvl w:ilvl="7" w:tplc="9E8E5B34">
      <w:start w:val="1"/>
      <w:numFmt w:val="bullet"/>
      <w:lvlText w:val="•"/>
      <w:lvlJc w:val="left"/>
      <w:pPr>
        <w:ind w:left="1539" w:hanging="164"/>
      </w:pPr>
      <w:rPr>
        <w:rFonts w:hint="default"/>
      </w:rPr>
    </w:lvl>
    <w:lvl w:ilvl="8" w:tplc="3B30E8EE">
      <w:start w:val="1"/>
      <w:numFmt w:val="bullet"/>
      <w:lvlText w:val="•"/>
      <w:lvlJc w:val="left"/>
      <w:pPr>
        <w:ind w:left="1719" w:hanging="164"/>
      </w:pPr>
      <w:rPr>
        <w:rFonts w:hint="default"/>
      </w:rPr>
    </w:lvl>
  </w:abstractNum>
  <w:abstractNum w:abstractNumId="31" w15:restartNumberingAfterBreak="0">
    <w:nsid w:val="31BC4850"/>
    <w:multiLevelType w:val="hybridMultilevel"/>
    <w:tmpl w:val="D94E46EC"/>
    <w:lvl w:ilvl="0" w:tplc="48E86CB2">
      <w:start w:val="1"/>
      <w:numFmt w:val="bullet"/>
      <w:lvlText w:val=""/>
      <w:lvlJc w:val="left"/>
      <w:pPr>
        <w:ind w:left="289" w:hanging="164"/>
      </w:pPr>
      <w:rPr>
        <w:rFonts w:ascii="Symbol" w:eastAsia="Symbol" w:hAnsi="Symbol" w:hint="default"/>
        <w:sz w:val="16"/>
        <w:szCs w:val="16"/>
      </w:rPr>
    </w:lvl>
    <w:lvl w:ilvl="1" w:tplc="49DCE11E">
      <w:start w:val="1"/>
      <w:numFmt w:val="bullet"/>
      <w:lvlText w:val="•"/>
      <w:lvlJc w:val="left"/>
      <w:pPr>
        <w:ind w:left="567" w:hanging="164"/>
      </w:pPr>
      <w:rPr>
        <w:rFonts w:hint="default"/>
      </w:rPr>
    </w:lvl>
    <w:lvl w:ilvl="2" w:tplc="F7261F34">
      <w:start w:val="1"/>
      <w:numFmt w:val="bullet"/>
      <w:lvlText w:val="•"/>
      <w:lvlJc w:val="left"/>
      <w:pPr>
        <w:ind w:left="844" w:hanging="164"/>
      </w:pPr>
      <w:rPr>
        <w:rFonts w:hint="default"/>
      </w:rPr>
    </w:lvl>
    <w:lvl w:ilvl="3" w:tplc="51B62060">
      <w:start w:val="1"/>
      <w:numFmt w:val="bullet"/>
      <w:lvlText w:val="•"/>
      <w:lvlJc w:val="left"/>
      <w:pPr>
        <w:ind w:left="1122" w:hanging="164"/>
      </w:pPr>
      <w:rPr>
        <w:rFonts w:hint="default"/>
      </w:rPr>
    </w:lvl>
    <w:lvl w:ilvl="4" w:tplc="878CAAB0">
      <w:start w:val="1"/>
      <w:numFmt w:val="bullet"/>
      <w:lvlText w:val="•"/>
      <w:lvlJc w:val="left"/>
      <w:pPr>
        <w:ind w:left="1399" w:hanging="164"/>
      </w:pPr>
      <w:rPr>
        <w:rFonts w:hint="default"/>
      </w:rPr>
    </w:lvl>
    <w:lvl w:ilvl="5" w:tplc="A79801D0">
      <w:start w:val="1"/>
      <w:numFmt w:val="bullet"/>
      <w:lvlText w:val="•"/>
      <w:lvlJc w:val="left"/>
      <w:pPr>
        <w:ind w:left="1677" w:hanging="164"/>
      </w:pPr>
      <w:rPr>
        <w:rFonts w:hint="default"/>
      </w:rPr>
    </w:lvl>
    <w:lvl w:ilvl="6" w:tplc="FB36F76A">
      <w:start w:val="1"/>
      <w:numFmt w:val="bullet"/>
      <w:lvlText w:val="•"/>
      <w:lvlJc w:val="left"/>
      <w:pPr>
        <w:ind w:left="1954" w:hanging="164"/>
      </w:pPr>
      <w:rPr>
        <w:rFonts w:hint="default"/>
      </w:rPr>
    </w:lvl>
    <w:lvl w:ilvl="7" w:tplc="2AFEA036">
      <w:start w:val="1"/>
      <w:numFmt w:val="bullet"/>
      <w:lvlText w:val="•"/>
      <w:lvlJc w:val="left"/>
      <w:pPr>
        <w:ind w:left="2232" w:hanging="164"/>
      </w:pPr>
      <w:rPr>
        <w:rFonts w:hint="default"/>
      </w:rPr>
    </w:lvl>
    <w:lvl w:ilvl="8" w:tplc="BFBE85A6">
      <w:start w:val="1"/>
      <w:numFmt w:val="bullet"/>
      <w:lvlText w:val="•"/>
      <w:lvlJc w:val="left"/>
      <w:pPr>
        <w:ind w:left="2509" w:hanging="164"/>
      </w:pPr>
      <w:rPr>
        <w:rFonts w:hint="default"/>
      </w:rPr>
    </w:lvl>
  </w:abstractNum>
  <w:abstractNum w:abstractNumId="32" w15:restartNumberingAfterBreak="0">
    <w:nsid w:val="337C4C8B"/>
    <w:multiLevelType w:val="hybridMultilevel"/>
    <w:tmpl w:val="4768F1EA"/>
    <w:lvl w:ilvl="0" w:tplc="47F2850A">
      <w:start w:val="1"/>
      <w:numFmt w:val="decimal"/>
      <w:lvlText w:val="%1)"/>
      <w:lvlJc w:val="left"/>
      <w:pPr>
        <w:ind w:left="820" w:hanging="360"/>
        <w:jc w:val="left"/>
      </w:pPr>
      <w:rPr>
        <w:rFonts w:ascii="Times New Roman" w:eastAsia="Times New Roman" w:hAnsi="Times New Roman" w:hint="default"/>
        <w:sz w:val="24"/>
        <w:szCs w:val="24"/>
      </w:rPr>
    </w:lvl>
    <w:lvl w:ilvl="1" w:tplc="5A6093D4">
      <w:start w:val="1"/>
      <w:numFmt w:val="decimal"/>
      <w:lvlText w:val="%2."/>
      <w:lvlJc w:val="left"/>
      <w:pPr>
        <w:ind w:left="960" w:hanging="360"/>
        <w:jc w:val="left"/>
      </w:pPr>
      <w:rPr>
        <w:rFonts w:ascii="Times New Roman" w:eastAsia="Times New Roman" w:hAnsi="Times New Roman" w:hint="default"/>
        <w:sz w:val="24"/>
        <w:szCs w:val="24"/>
      </w:rPr>
    </w:lvl>
    <w:lvl w:ilvl="2" w:tplc="A2CCDBDC">
      <w:start w:val="1"/>
      <w:numFmt w:val="bullet"/>
      <w:lvlText w:val="•"/>
      <w:lvlJc w:val="left"/>
      <w:pPr>
        <w:ind w:left="1998" w:hanging="360"/>
      </w:pPr>
      <w:rPr>
        <w:rFonts w:hint="default"/>
      </w:rPr>
    </w:lvl>
    <w:lvl w:ilvl="3" w:tplc="040C81A2">
      <w:start w:val="1"/>
      <w:numFmt w:val="bullet"/>
      <w:lvlText w:val="•"/>
      <w:lvlJc w:val="left"/>
      <w:pPr>
        <w:ind w:left="3035" w:hanging="360"/>
      </w:pPr>
      <w:rPr>
        <w:rFonts w:hint="default"/>
      </w:rPr>
    </w:lvl>
    <w:lvl w:ilvl="4" w:tplc="B702651A">
      <w:start w:val="1"/>
      <w:numFmt w:val="bullet"/>
      <w:lvlText w:val="•"/>
      <w:lvlJc w:val="left"/>
      <w:pPr>
        <w:ind w:left="4073" w:hanging="360"/>
      </w:pPr>
      <w:rPr>
        <w:rFonts w:hint="default"/>
      </w:rPr>
    </w:lvl>
    <w:lvl w:ilvl="5" w:tplc="0046F7F6">
      <w:start w:val="1"/>
      <w:numFmt w:val="bullet"/>
      <w:lvlText w:val="•"/>
      <w:lvlJc w:val="left"/>
      <w:pPr>
        <w:ind w:left="5111" w:hanging="360"/>
      </w:pPr>
      <w:rPr>
        <w:rFonts w:hint="default"/>
      </w:rPr>
    </w:lvl>
    <w:lvl w:ilvl="6" w:tplc="555E63BC">
      <w:start w:val="1"/>
      <w:numFmt w:val="bullet"/>
      <w:lvlText w:val="•"/>
      <w:lvlJc w:val="left"/>
      <w:pPr>
        <w:ind w:left="6149" w:hanging="360"/>
      </w:pPr>
      <w:rPr>
        <w:rFonts w:hint="default"/>
      </w:rPr>
    </w:lvl>
    <w:lvl w:ilvl="7" w:tplc="A0F08016">
      <w:start w:val="1"/>
      <w:numFmt w:val="bullet"/>
      <w:lvlText w:val="•"/>
      <w:lvlJc w:val="left"/>
      <w:pPr>
        <w:ind w:left="7186" w:hanging="360"/>
      </w:pPr>
      <w:rPr>
        <w:rFonts w:hint="default"/>
      </w:rPr>
    </w:lvl>
    <w:lvl w:ilvl="8" w:tplc="47981ED8">
      <w:start w:val="1"/>
      <w:numFmt w:val="bullet"/>
      <w:lvlText w:val="•"/>
      <w:lvlJc w:val="left"/>
      <w:pPr>
        <w:ind w:left="8224" w:hanging="360"/>
      </w:pPr>
      <w:rPr>
        <w:rFonts w:hint="default"/>
      </w:rPr>
    </w:lvl>
  </w:abstractNum>
  <w:abstractNum w:abstractNumId="33" w15:restartNumberingAfterBreak="0">
    <w:nsid w:val="399E33D3"/>
    <w:multiLevelType w:val="hybridMultilevel"/>
    <w:tmpl w:val="D8304D4E"/>
    <w:lvl w:ilvl="0" w:tplc="08AE70AA">
      <w:start w:val="1"/>
      <w:numFmt w:val="bullet"/>
      <w:lvlText w:val=""/>
      <w:lvlJc w:val="left"/>
      <w:pPr>
        <w:ind w:left="289" w:hanging="164"/>
      </w:pPr>
      <w:rPr>
        <w:rFonts w:ascii="Symbol" w:eastAsia="Symbol" w:hAnsi="Symbol" w:hint="default"/>
        <w:sz w:val="16"/>
        <w:szCs w:val="16"/>
      </w:rPr>
    </w:lvl>
    <w:lvl w:ilvl="1" w:tplc="B8B81EFA">
      <w:start w:val="1"/>
      <w:numFmt w:val="bullet"/>
      <w:lvlText w:val="•"/>
      <w:lvlJc w:val="left"/>
      <w:pPr>
        <w:ind w:left="567" w:hanging="164"/>
      </w:pPr>
      <w:rPr>
        <w:rFonts w:hint="default"/>
      </w:rPr>
    </w:lvl>
    <w:lvl w:ilvl="2" w:tplc="BDA6FA7C">
      <w:start w:val="1"/>
      <w:numFmt w:val="bullet"/>
      <w:lvlText w:val="•"/>
      <w:lvlJc w:val="left"/>
      <w:pPr>
        <w:ind w:left="844" w:hanging="164"/>
      </w:pPr>
      <w:rPr>
        <w:rFonts w:hint="default"/>
      </w:rPr>
    </w:lvl>
    <w:lvl w:ilvl="3" w:tplc="286AF72A">
      <w:start w:val="1"/>
      <w:numFmt w:val="bullet"/>
      <w:lvlText w:val="•"/>
      <w:lvlJc w:val="left"/>
      <w:pPr>
        <w:ind w:left="1122" w:hanging="164"/>
      </w:pPr>
      <w:rPr>
        <w:rFonts w:hint="default"/>
      </w:rPr>
    </w:lvl>
    <w:lvl w:ilvl="4" w:tplc="C83E9518">
      <w:start w:val="1"/>
      <w:numFmt w:val="bullet"/>
      <w:lvlText w:val="•"/>
      <w:lvlJc w:val="left"/>
      <w:pPr>
        <w:ind w:left="1399" w:hanging="164"/>
      </w:pPr>
      <w:rPr>
        <w:rFonts w:hint="default"/>
      </w:rPr>
    </w:lvl>
    <w:lvl w:ilvl="5" w:tplc="4454CCC6">
      <w:start w:val="1"/>
      <w:numFmt w:val="bullet"/>
      <w:lvlText w:val="•"/>
      <w:lvlJc w:val="left"/>
      <w:pPr>
        <w:ind w:left="1677" w:hanging="164"/>
      </w:pPr>
      <w:rPr>
        <w:rFonts w:hint="default"/>
      </w:rPr>
    </w:lvl>
    <w:lvl w:ilvl="6" w:tplc="6BFC1CB2">
      <w:start w:val="1"/>
      <w:numFmt w:val="bullet"/>
      <w:lvlText w:val="•"/>
      <w:lvlJc w:val="left"/>
      <w:pPr>
        <w:ind w:left="1954" w:hanging="164"/>
      </w:pPr>
      <w:rPr>
        <w:rFonts w:hint="default"/>
      </w:rPr>
    </w:lvl>
    <w:lvl w:ilvl="7" w:tplc="4C10500E">
      <w:start w:val="1"/>
      <w:numFmt w:val="bullet"/>
      <w:lvlText w:val="•"/>
      <w:lvlJc w:val="left"/>
      <w:pPr>
        <w:ind w:left="2232" w:hanging="164"/>
      </w:pPr>
      <w:rPr>
        <w:rFonts w:hint="default"/>
      </w:rPr>
    </w:lvl>
    <w:lvl w:ilvl="8" w:tplc="AEA09FC8">
      <w:start w:val="1"/>
      <w:numFmt w:val="bullet"/>
      <w:lvlText w:val="•"/>
      <w:lvlJc w:val="left"/>
      <w:pPr>
        <w:ind w:left="2509" w:hanging="164"/>
      </w:pPr>
      <w:rPr>
        <w:rFonts w:hint="default"/>
      </w:rPr>
    </w:lvl>
  </w:abstractNum>
  <w:abstractNum w:abstractNumId="34" w15:restartNumberingAfterBreak="0">
    <w:nsid w:val="3ABB6764"/>
    <w:multiLevelType w:val="hybridMultilevel"/>
    <w:tmpl w:val="7864120A"/>
    <w:lvl w:ilvl="0" w:tplc="69902E9C">
      <w:start w:val="1"/>
      <w:numFmt w:val="decimal"/>
      <w:lvlText w:val="%1."/>
      <w:lvlJc w:val="left"/>
      <w:pPr>
        <w:ind w:left="820" w:hanging="360"/>
        <w:jc w:val="left"/>
      </w:pPr>
      <w:rPr>
        <w:rFonts w:ascii="Times New Roman" w:eastAsia="Times New Roman" w:hAnsi="Times New Roman" w:hint="default"/>
        <w:sz w:val="24"/>
        <w:szCs w:val="24"/>
      </w:rPr>
    </w:lvl>
    <w:lvl w:ilvl="1" w:tplc="9698B4F0">
      <w:start w:val="1"/>
      <w:numFmt w:val="bullet"/>
      <w:lvlText w:val=""/>
      <w:lvlJc w:val="left"/>
      <w:pPr>
        <w:ind w:left="940" w:hanging="360"/>
      </w:pPr>
      <w:rPr>
        <w:rFonts w:ascii="Symbol" w:eastAsia="Symbol" w:hAnsi="Symbol" w:hint="default"/>
        <w:sz w:val="24"/>
        <w:szCs w:val="24"/>
      </w:rPr>
    </w:lvl>
    <w:lvl w:ilvl="2" w:tplc="D55479B2">
      <w:start w:val="1"/>
      <w:numFmt w:val="bullet"/>
      <w:lvlText w:val="•"/>
      <w:lvlJc w:val="left"/>
      <w:pPr>
        <w:ind w:left="1980" w:hanging="360"/>
      </w:pPr>
      <w:rPr>
        <w:rFonts w:hint="default"/>
      </w:rPr>
    </w:lvl>
    <w:lvl w:ilvl="3" w:tplc="47A05984">
      <w:start w:val="1"/>
      <w:numFmt w:val="bullet"/>
      <w:lvlText w:val="•"/>
      <w:lvlJc w:val="left"/>
      <w:pPr>
        <w:ind w:left="3020" w:hanging="360"/>
      </w:pPr>
      <w:rPr>
        <w:rFonts w:hint="default"/>
      </w:rPr>
    </w:lvl>
    <w:lvl w:ilvl="4" w:tplc="880CB7CE">
      <w:start w:val="1"/>
      <w:numFmt w:val="bullet"/>
      <w:lvlText w:val="•"/>
      <w:lvlJc w:val="left"/>
      <w:pPr>
        <w:ind w:left="4060" w:hanging="360"/>
      </w:pPr>
      <w:rPr>
        <w:rFonts w:hint="default"/>
      </w:rPr>
    </w:lvl>
    <w:lvl w:ilvl="5" w:tplc="EBBC39C6">
      <w:start w:val="1"/>
      <w:numFmt w:val="bullet"/>
      <w:lvlText w:val="•"/>
      <w:lvlJc w:val="left"/>
      <w:pPr>
        <w:ind w:left="5100" w:hanging="360"/>
      </w:pPr>
      <w:rPr>
        <w:rFonts w:hint="default"/>
      </w:rPr>
    </w:lvl>
    <w:lvl w:ilvl="6" w:tplc="E0ACA528">
      <w:start w:val="1"/>
      <w:numFmt w:val="bullet"/>
      <w:lvlText w:val="•"/>
      <w:lvlJc w:val="left"/>
      <w:pPr>
        <w:ind w:left="6140" w:hanging="360"/>
      </w:pPr>
      <w:rPr>
        <w:rFonts w:hint="default"/>
      </w:rPr>
    </w:lvl>
    <w:lvl w:ilvl="7" w:tplc="5F0CDFB2">
      <w:start w:val="1"/>
      <w:numFmt w:val="bullet"/>
      <w:lvlText w:val="•"/>
      <w:lvlJc w:val="left"/>
      <w:pPr>
        <w:ind w:left="7180" w:hanging="360"/>
      </w:pPr>
      <w:rPr>
        <w:rFonts w:hint="default"/>
      </w:rPr>
    </w:lvl>
    <w:lvl w:ilvl="8" w:tplc="6B82B568">
      <w:start w:val="1"/>
      <w:numFmt w:val="bullet"/>
      <w:lvlText w:val="•"/>
      <w:lvlJc w:val="left"/>
      <w:pPr>
        <w:ind w:left="8220" w:hanging="360"/>
      </w:pPr>
      <w:rPr>
        <w:rFonts w:hint="default"/>
      </w:rPr>
    </w:lvl>
  </w:abstractNum>
  <w:abstractNum w:abstractNumId="35" w15:restartNumberingAfterBreak="0">
    <w:nsid w:val="3ACB3C67"/>
    <w:multiLevelType w:val="hybridMultilevel"/>
    <w:tmpl w:val="DB2EF68A"/>
    <w:lvl w:ilvl="0" w:tplc="C638E9D2">
      <w:start w:val="1"/>
      <w:numFmt w:val="bullet"/>
      <w:lvlText w:val=""/>
      <w:lvlJc w:val="left"/>
      <w:pPr>
        <w:ind w:left="303" w:hanging="200"/>
      </w:pPr>
      <w:rPr>
        <w:rFonts w:ascii="Symbol" w:eastAsia="Symbol" w:hAnsi="Symbol" w:hint="default"/>
        <w:w w:val="99"/>
        <w:sz w:val="14"/>
        <w:szCs w:val="14"/>
      </w:rPr>
    </w:lvl>
    <w:lvl w:ilvl="1" w:tplc="9CDC3296">
      <w:start w:val="1"/>
      <w:numFmt w:val="bullet"/>
      <w:lvlText w:val="•"/>
      <w:lvlJc w:val="left"/>
      <w:pPr>
        <w:ind w:left="474" w:hanging="200"/>
      </w:pPr>
      <w:rPr>
        <w:rFonts w:hint="default"/>
      </w:rPr>
    </w:lvl>
    <w:lvl w:ilvl="2" w:tplc="2640C3DA">
      <w:start w:val="1"/>
      <w:numFmt w:val="bullet"/>
      <w:lvlText w:val="•"/>
      <w:lvlJc w:val="left"/>
      <w:pPr>
        <w:ind w:left="645" w:hanging="200"/>
      </w:pPr>
      <w:rPr>
        <w:rFonts w:hint="default"/>
      </w:rPr>
    </w:lvl>
    <w:lvl w:ilvl="3" w:tplc="1B1C8A24">
      <w:start w:val="1"/>
      <w:numFmt w:val="bullet"/>
      <w:lvlText w:val="•"/>
      <w:lvlJc w:val="left"/>
      <w:pPr>
        <w:ind w:left="816" w:hanging="200"/>
      </w:pPr>
      <w:rPr>
        <w:rFonts w:hint="default"/>
      </w:rPr>
    </w:lvl>
    <w:lvl w:ilvl="4" w:tplc="1BEA5746">
      <w:start w:val="1"/>
      <w:numFmt w:val="bullet"/>
      <w:lvlText w:val="•"/>
      <w:lvlJc w:val="left"/>
      <w:pPr>
        <w:ind w:left="987" w:hanging="200"/>
      </w:pPr>
      <w:rPr>
        <w:rFonts w:hint="default"/>
      </w:rPr>
    </w:lvl>
    <w:lvl w:ilvl="5" w:tplc="699633BE">
      <w:start w:val="1"/>
      <w:numFmt w:val="bullet"/>
      <w:lvlText w:val="•"/>
      <w:lvlJc w:val="left"/>
      <w:pPr>
        <w:ind w:left="1158" w:hanging="200"/>
      </w:pPr>
      <w:rPr>
        <w:rFonts w:hint="default"/>
      </w:rPr>
    </w:lvl>
    <w:lvl w:ilvl="6" w:tplc="6F84926E">
      <w:start w:val="1"/>
      <w:numFmt w:val="bullet"/>
      <w:lvlText w:val="•"/>
      <w:lvlJc w:val="left"/>
      <w:pPr>
        <w:ind w:left="1329" w:hanging="200"/>
      </w:pPr>
      <w:rPr>
        <w:rFonts w:hint="default"/>
      </w:rPr>
    </w:lvl>
    <w:lvl w:ilvl="7" w:tplc="10E0D6D8">
      <w:start w:val="1"/>
      <w:numFmt w:val="bullet"/>
      <w:lvlText w:val="•"/>
      <w:lvlJc w:val="left"/>
      <w:pPr>
        <w:ind w:left="1500" w:hanging="200"/>
      </w:pPr>
      <w:rPr>
        <w:rFonts w:hint="default"/>
      </w:rPr>
    </w:lvl>
    <w:lvl w:ilvl="8" w:tplc="D1B22C36">
      <w:start w:val="1"/>
      <w:numFmt w:val="bullet"/>
      <w:lvlText w:val="•"/>
      <w:lvlJc w:val="left"/>
      <w:pPr>
        <w:ind w:left="1672" w:hanging="200"/>
      </w:pPr>
      <w:rPr>
        <w:rFonts w:hint="default"/>
      </w:rPr>
    </w:lvl>
  </w:abstractNum>
  <w:abstractNum w:abstractNumId="36" w15:restartNumberingAfterBreak="0">
    <w:nsid w:val="3F414FB6"/>
    <w:multiLevelType w:val="hybridMultilevel"/>
    <w:tmpl w:val="6FEAE292"/>
    <w:lvl w:ilvl="0" w:tplc="BA5AB1B2">
      <w:start w:val="1"/>
      <w:numFmt w:val="bullet"/>
      <w:lvlText w:val=""/>
      <w:lvlJc w:val="left"/>
      <w:pPr>
        <w:ind w:left="308" w:hanging="164"/>
      </w:pPr>
      <w:rPr>
        <w:rFonts w:ascii="Symbol" w:eastAsia="Symbol" w:hAnsi="Symbol" w:hint="default"/>
        <w:sz w:val="16"/>
        <w:szCs w:val="16"/>
      </w:rPr>
    </w:lvl>
    <w:lvl w:ilvl="1" w:tplc="AD0899F0">
      <w:start w:val="1"/>
      <w:numFmt w:val="bullet"/>
      <w:lvlText w:val="•"/>
      <w:lvlJc w:val="left"/>
      <w:pPr>
        <w:ind w:left="576" w:hanging="164"/>
      </w:pPr>
      <w:rPr>
        <w:rFonts w:hint="default"/>
      </w:rPr>
    </w:lvl>
    <w:lvl w:ilvl="2" w:tplc="F438979C">
      <w:start w:val="1"/>
      <w:numFmt w:val="bullet"/>
      <w:lvlText w:val="•"/>
      <w:lvlJc w:val="left"/>
      <w:pPr>
        <w:ind w:left="844" w:hanging="164"/>
      </w:pPr>
      <w:rPr>
        <w:rFonts w:hint="default"/>
      </w:rPr>
    </w:lvl>
    <w:lvl w:ilvl="3" w:tplc="C9AEB5F4">
      <w:start w:val="1"/>
      <w:numFmt w:val="bullet"/>
      <w:lvlText w:val="•"/>
      <w:lvlJc w:val="left"/>
      <w:pPr>
        <w:ind w:left="1112" w:hanging="164"/>
      </w:pPr>
      <w:rPr>
        <w:rFonts w:hint="default"/>
      </w:rPr>
    </w:lvl>
    <w:lvl w:ilvl="4" w:tplc="F1C25F98">
      <w:start w:val="1"/>
      <w:numFmt w:val="bullet"/>
      <w:lvlText w:val="•"/>
      <w:lvlJc w:val="left"/>
      <w:pPr>
        <w:ind w:left="1380" w:hanging="164"/>
      </w:pPr>
      <w:rPr>
        <w:rFonts w:hint="default"/>
      </w:rPr>
    </w:lvl>
    <w:lvl w:ilvl="5" w:tplc="A6CE97C8">
      <w:start w:val="1"/>
      <w:numFmt w:val="bullet"/>
      <w:lvlText w:val="•"/>
      <w:lvlJc w:val="left"/>
      <w:pPr>
        <w:ind w:left="1648" w:hanging="164"/>
      </w:pPr>
      <w:rPr>
        <w:rFonts w:hint="default"/>
      </w:rPr>
    </w:lvl>
    <w:lvl w:ilvl="6" w:tplc="3D3EF24A">
      <w:start w:val="1"/>
      <w:numFmt w:val="bullet"/>
      <w:lvlText w:val="•"/>
      <w:lvlJc w:val="left"/>
      <w:pPr>
        <w:ind w:left="1916" w:hanging="164"/>
      </w:pPr>
      <w:rPr>
        <w:rFonts w:hint="default"/>
      </w:rPr>
    </w:lvl>
    <w:lvl w:ilvl="7" w:tplc="CA329834">
      <w:start w:val="1"/>
      <w:numFmt w:val="bullet"/>
      <w:lvlText w:val="•"/>
      <w:lvlJc w:val="left"/>
      <w:pPr>
        <w:ind w:left="2184" w:hanging="164"/>
      </w:pPr>
      <w:rPr>
        <w:rFonts w:hint="default"/>
      </w:rPr>
    </w:lvl>
    <w:lvl w:ilvl="8" w:tplc="7352972E">
      <w:start w:val="1"/>
      <w:numFmt w:val="bullet"/>
      <w:lvlText w:val="•"/>
      <w:lvlJc w:val="left"/>
      <w:pPr>
        <w:ind w:left="2452" w:hanging="164"/>
      </w:pPr>
      <w:rPr>
        <w:rFonts w:hint="default"/>
      </w:rPr>
    </w:lvl>
  </w:abstractNum>
  <w:abstractNum w:abstractNumId="37" w15:restartNumberingAfterBreak="0">
    <w:nsid w:val="3FF67F8C"/>
    <w:multiLevelType w:val="hybridMultilevel"/>
    <w:tmpl w:val="D3AE4AE4"/>
    <w:lvl w:ilvl="0" w:tplc="86B4226C">
      <w:start w:val="1"/>
      <w:numFmt w:val="bullet"/>
      <w:lvlText w:val=""/>
      <w:lvlJc w:val="left"/>
      <w:pPr>
        <w:ind w:left="303" w:hanging="200"/>
      </w:pPr>
      <w:rPr>
        <w:rFonts w:ascii="Symbol" w:eastAsia="Symbol" w:hAnsi="Symbol" w:hint="default"/>
        <w:sz w:val="16"/>
        <w:szCs w:val="16"/>
      </w:rPr>
    </w:lvl>
    <w:lvl w:ilvl="1" w:tplc="F35498D4">
      <w:start w:val="1"/>
      <w:numFmt w:val="bullet"/>
      <w:lvlText w:val="•"/>
      <w:lvlJc w:val="left"/>
      <w:pPr>
        <w:ind w:left="474" w:hanging="200"/>
      </w:pPr>
      <w:rPr>
        <w:rFonts w:hint="default"/>
      </w:rPr>
    </w:lvl>
    <w:lvl w:ilvl="2" w:tplc="A598686E">
      <w:start w:val="1"/>
      <w:numFmt w:val="bullet"/>
      <w:lvlText w:val="•"/>
      <w:lvlJc w:val="left"/>
      <w:pPr>
        <w:ind w:left="645" w:hanging="200"/>
      </w:pPr>
      <w:rPr>
        <w:rFonts w:hint="default"/>
      </w:rPr>
    </w:lvl>
    <w:lvl w:ilvl="3" w:tplc="BBC4F3C4">
      <w:start w:val="1"/>
      <w:numFmt w:val="bullet"/>
      <w:lvlText w:val="•"/>
      <w:lvlJc w:val="left"/>
      <w:pPr>
        <w:ind w:left="816" w:hanging="200"/>
      </w:pPr>
      <w:rPr>
        <w:rFonts w:hint="default"/>
      </w:rPr>
    </w:lvl>
    <w:lvl w:ilvl="4" w:tplc="3B082AFE">
      <w:start w:val="1"/>
      <w:numFmt w:val="bullet"/>
      <w:lvlText w:val="•"/>
      <w:lvlJc w:val="left"/>
      <w:pPr>
        <w:ind w:left="987" w:hanging="200"/>
      </w:pPr>
      <w:rPr>
        <w:rFonts w:hint="default"/>
      </w:rPr>
    </w:lvl>
    <w:lvl w:ilvl="5" w:tplc="B2CE1618">
      <w:start w:val="1"/>
      <w:numFmt w:val="bullet"/>
      <w:lvlText w:val="•"/>
      <w:lvlJc w:val="left"/>
      <w:pPr>
        <w:ind w:left="1158" w:hanging="200"/>
      </w:pPr>
      <w:rPr>
        <w:rFonts w:hint="default"/>
      </w:rPr>
    </w:lvl>
    <w:lvl w:ilvl="6" w:tplc="EB3E50C2">
      <w:start w:val="1"/>
      <w:numFmt w:val="bullet"/>
      <w:lvlText w:val="•"/>
      <w:lvlJc w:val="left"/>
      <w:pPr>
        <w:ind w:left="1329" w:hanging="200"/>
      </w:pPr>
      <w:rPr>
        <w:rFonts w:hint="default"/>
      </w:rPr>
    </w:lvl>
    <w:lvl w:ilvl="7" w:tplc="78920F70">
      <w:start w:val="1"/>
      <w:numFmt w:val="bullet"/>
      <w:lvlText w:val="•"/>
      <w:lvlJc w:val="left"/>
      <w:pPr>
        <w:ind w:left="1500" w:hanging="200"/>
      </w:pPr>
      <w:rPr>
        <w:rFonts w:hint="default"/>
      </w:rPr>
    </w:lvl>
    <w:lvl w:ilvl="8" w:tplc="97D2C400">
      <w:start w:val="1"/>
      <w:numFmt w:val="bullet"/>
      <w:lvlText w:val="•"/>
      <w:lvlJc w:val="left"/>
      <w:pPr>
        <w:ind w:left="1672" w:hanging="200"/>
      </w:pPr>
      <w:rPr>
        <w:rFonts w:hint="default"/>
      </w:rPr>
    </w:lvl>
  </w:abstractNum>
  <w:abstractNum w:abstractNumId="38" w15:restartNumberingAfterBreak="0">
    <w:nsid w:val="3FF84578"/>
    <w:multiLevelType w:val="hybridMultilevel"/>
    <w:tmpl w:val="8788FCB4"/>
    <w:lvl w:ilvl="0" w:tplc="1338B330">
      <w:start w:val="1"/>
      <w:numFmt w:val="bullet"/>
      <w:lvlText w:val=""/>
      <w:lvlJc w:val="left"/>
      <w:pPr>
        <w:ind w:left="303" w:hanging="200"/>
      </w:pPr>
      <w:rPr>
        <w:rFonts w:ascii="Symbol" w:eastAsia="Symbol" w:hAnsi="Symbol" w:hint="default"/>
        <w:w w:val="99"/>
        <w:sz w:val="14"/>
        <w:szCs w:val="14"/>
      </w:rPr>
    </w:lvl>
    <w:lvl w:ilvl="1" w:tplc="BE86CF76">
      <w:start w:val="1"/>
      <w:numFmt w:val="bullet"/>
      <w:lvlText w:val="•"/>
      <w:lvlJc w:val="left"/>
      <w:pPr>
        <w:ind w:left="474" w:hanging="200"/>
      </w:pPr>
      <w:rPr>
        <w:rFonts w:hint="default"/>
      </w:rPr>
    </w:lvl>
    <w:lvl w:ilvl="2" w:tplc="5CDCEA7E">
      <w:start w:val="1"/>
      <w:numFmt w:val="bullet"/>
      <w:lvlText w:val="•"/>
      <w:lvlJc w:val="left"/>
      <w:pPr>
        <w:ind w:left="645" w:hanging="200"/>
      </w:pPr>
      <w:rPr>
        <w:rFonts w:hint="default"/>
      </w:rPr>
    </w:lvl>
    <w:lvl w:ilvl="3" w:tplc="94B09B1E">
      <w:start w:val="1"/>
      <w:numFmt w:val="bullet"/>
      <w:lvlText w:val="•"/>
      <w:lvlJc w:val="left"/>
      <w:pPr>
        <w:ind w:left="816" w:hanging="200"/>
      </w:pPr>
      <w:rPr>
        <w:rFonts w:hint="default"/>
      </w:rPr>
    </w:lvl>
    <w:lvl w:ilvl="4" w:tplc="47504F4C">
      <w:start w:val="1"/>
      <w:numFmt w:val="bullet"/>
      <w:lvlText w:val="•"/>
      <w:lvlJc w:val="left"/>
      <w:pPr>
        <w:ind w:left="987" w:hanging="200"/>
      </w:pPr>
      <w:rPr>
        <w:rFonts w:hint="default"/>
      </w:rPr>
    </w:lvl>
    <w:lvl w:ilvl="5" w:tplc="85407502">
      <w:start w:val="1"/>
      <w:numFmt w:val="bullet"/>
      <w:lvlText w:val="•"/>
      <w:lvlJc w:val="left"/>
      <w:pPr>
        <w:ind w:left="1158" w:hanging="200"/>
      </w:pPr>
      <w:rPr>
        <w:rFonts w:hint="default"/>
      </w:rPr>
    </w:lvl>
    <w:lvl w:ilvl="6" w:tplc="2AFA3B08">
      <w:start w:val="1"/>
      <w:numFmt w:val="bullet"/>
      <w:lvlText w:val="•"/>
      <w:lvlJc w:val="left"/>
      <w:pPr>
        <w:ind w:left="1329" w:hanging="200"/>
      </w:pPr>
      <w:rPr>
        <w:rFonts w:hint="default"/>
      </w:rPr>
    </w:lvl>
    <w:lvl w:ilvl="7" w:tplc="03369DD6">
      <w:start w:val="1"/>
      <w:numFmt w:val="bullet"/>
      <w:lvlText w:val="•"/>
      <w:lvlJc w:val="left"/>
      <w:pPr>
        <w:ind w:left="1500" w:hanging="200"/>
      </w:pPr>
      <w:rPr>
        <w:rFonts w:hint="default"/>
      </w:rPr>
    </w:lvl>
    <w:lvl w:ilvl="8" w:tplc="99A24978">
      <w:start w:val="1"/>
      <w:numFmt w:val="bullet"/>
      <w:lvlText w:val="•"/>
      <w:lvlJc w:val="left"/>
      <w:pPr>
        <w:ind w:left="1672" w:hanging="200"/>
      </w:pPr>
      <w:rPr>
        <w:rFonts w:hint="default"/>
      </w:rPr>
    </w:lvl>
  </w:abstractNum>
  <w:abstractNum w:abstractNumId="39" w15:restartNumberingAfterBreak="0">
    <w:nsid w:val="4132652A"/>
    <w:multiLevelType w:val="hybridMultilevel"/>
    <w:tmpl w:val="B560ADE0"/>
    <w:lvl w:ilvl="0" w:tplc="E612F01E">
      <w:start w:val="1"/>
      <w:numFmt w:val="bullet"/>
      <w:lvlText w:val=""/>
      <w:lvlJc w:val="left"/>
      <w:pPr>
        <w:ind w:left="289" w:hanging="164"/>
      </w:pPr>
      <w:rPr>
        <w:rFonts w:ascii="Symbol" w:eastAsia="Symbol" w:hAnsi="Symbol" w:hint="default"/>
        <w:sz w:val="16"/>
        <w:szCs w:val="16"/>
      </w:rPr>
    </w:lvl>
    <w:lvl w:ilvl="1" w:tplc="4BB6E584">
      <w:start w:val="1"/>
      <w:numFmt w:val="bullet"/>
      <w:lvlText w:val="•"/>
      <w:lvlJc w:val="left"/>
      <w:pPr>
        <w:ind w:left="567" w:hanging="164"/>
      </w:pPr>
      <w:rPr>
        <w:rFonts w:hint="default"/>
      </w:rPr>
    </w:lvl>
    <w:lvl w:ilvl="2" w:tplc="8F0ADBBE">
      <w:start w:val="1"/>
      <w:numFmt w:val="bullet"/>
      <w:lvlText w:val="•"/>
      <w:lvlJc w:val="left"/>
      <w:pPr>
        <w:ind w:left="844" w:hanging="164"/>
      </w:pPr>
      <w:rPr>
        <w:rFonts w:hint="default"/>
      </w:rPr>
    </w:lvl>
    <w:lvl w:ilvl="3" w:tplc="9EEE8C80">
      <w:start w:val="1"/>
      <w:numFmt w:val="bullet"/>
      <w:lvlText w:val="•"/>
      <w:lvlJc w:val="left"/>
      <w:pPr>
        <w:ind w:left="1122" w:hanging="164"/>
      </w:pPr>
      <w:rPr>
        <w:rFonts w:hint="default"/>
      </w:rPr>
    </w:lvl>
    <w:lvl w:ilvl="4" w:tplc="A8B6DD42">
      <w:start w:val="1"/>
      <w:numFmt w:val="bullet"/>
      <w:lvlText w:val="•"/>
      <w:lvlJc w:val="left"/>
      <w:pPr>
        <w:ind w:left="1399" w:hanging="164"/>
      </w:pPr>
      <w:rPr>
        <w:rFonts w:hint="default"/>
      </w:rPr>
    </w:lvl>
    <w:lvl w:ilvl="5" w:tplc="DF72B9A4">
      <w:start w:val="1"/>
      <w:numFmt w:val="bullet"/>
      <w:lvlText w:val="•"/>
      <w:lvlJc w:val="left"/>
      <w:pPr>
        <w:ind w:left="1677" w:hanging="164"/>
      </w:pPr>
      <w:rPr>
        <w:rFonts w:hint="default"/>
      </w:rPr>
    </w:lvl>
    <w:lvl w:ilvl="6" w:tplc="6E92468C">
      <w:start w:val="1"/>
      <w:numFmt w:val="bullet"/>
      <w:lvlText w:val="•"/>
      <w:lvlJc w:val="left"/>
      <w:pPr>
        <w:ind w:left="1954" w:hanging="164"/>
      </w:pPr>
      <w:rPr>
        <w:rFonts w:hint="default"/>
      </w:rPr>
    </w:lvl>
    <w:lvl w:ilvl="7" w:tplc="CE401B10">
      <w:start w:val="1"/>
      <w:numFmt w:val="bullet"/>
      <w:lvlText w:val="•"/>
      <w:lvlJc w:val="left"/>
      <w:pPr>
        <w:ind w:left="2232" w:hanging="164"/>
      </w:pPr>
      <w:rPr>
        <w:rFonts w:hint="default"/>
      </w:rPr>
    </w:lvl>
    <w:lvl w:ilvl="8" w:tplc="7BCE1E96">
      <w:start w:val="1"/>
      <w:numFmt w:val="bullet"/>
      <w:lvlText w:val="•"/>
      <w:lvlJc w:val="left"/>
      <w:pPr>
        <w:ind w:left="2509" w:hanging="164"/>
      </w:pPr>
      <w:rPr>
        <w:rFonts w:hint="default"/>
      </w:rPr>
    </w:lvl>
  </w:abstractNum>
  <w:abstractNum w:abstractNumId="40" w15:restartNumberingAfterBreak="0">
    <w:nsid w:val="42200A9F"/>
    <w:multiLevelType w:val="hybridMultilevel"/>
    <w:tmpl w:val="56D819C2"/>
    <w:lvl w:ilvl="0" w:tplc="7CC03920">
      <w:start w:val="1"/>
      <w:numFmt w:val="bullet"/>
      <w:lvlText w:val=""/>
      <w:lvlJc w:val="left"/>
      <w:pPr>
        <w:ind w:left="303" w:hanging="200"/>
      </w:pPr>
      <w:rPr>
        <w:rFonts w:ascii="Symbol" w:eastAsia="Symbol" w:hAnsi="Symbol" w:hint="default"/>
        <w:sz w:val="16"/>
        <w:szCs w:val="16"/>
      </w:rPr>
    </w:lvl>
    <w:lvl w:ilvl="1" w:tplc="D60664DA">
      <w:start w:val="1"/>
      <w:numFmt w:val="bullet"/>
      <w:lvlText w:val="•"/>
      <w:lvlJc w:val="left"/>
      <w:pPr>
        <w:ind w:left="474" w:hanging="200"/>
      </w:pPr>
      <w:rPr>
        <w:rFonts w:hint="default"/>
      </w:rPr>
    </w:lvl>
    <w:lvl w:ilvl="2" w:tplc="5E36D0D4">
      <w:start w:val="1"/>
      <w:numFmt w:val="bullet"/>
      <w:lvlText w:val="•"/>
      <w:lvlJc w:val="left"/>
      <w:pPr>
        <w:ind w:left="645" w:hanging="200"/>
      </w:pPr>
      <w:rPr>
        <w:rFonts w:hint="default"/>
      </w:rPr>
    </w:lvl>
    <w:lvl w:ilvl="3" w:tplc="FCB669AA">
      <w:start w:val="1"/>
      <w:numFmt w:val="bullet"/>
      <w:lvlText w:val="•"/>
      <w:lvlJc w:val="left"/>
      <w:pPr>
        <w:ind w:left="816" w:hanging="200"/>
      </w:pPr>
      <w:rPr>
        <w:rFonts w:hint="default"/>
      </w:rPr>
    </w:lvl>
    <w:lvl w:ilvl="4" w:tplc="30D49790">
      <w:start w:val="1"/>
      <w:numFmt w:val="bullet"/>
      <w:lvlText w:val="•"/>
      <w:lvlJc w:val="left"/>
      <w:pPr>
        <w:ind w:left="987" w:hanging="200"/>
      </w:pPr>
      <w:rPr>
        <w:rFonts w:hint="default"/>
      </w:rPr>
    </w:lvl>
    <w:lvl w:ilvl="5" w:tplc="DAD0FB2A">
      <w:start w:val="1"/>
      <w:numFmt w:val="bullet"/>
      <w:lvlText w:val="•"/>
      <w:lvlJc w:val="left"/>
      <w:pPr>
        <w:ind w:left="1158" w:hanging="200"/>
      </w:pPr>
      <w:rPr>
        <w:rFonts w:hint="default"/>
      </w:rPr>
    </w:lvl>
    <w:lvl w:ilvl="6" w:tplc="186E7664">
      <w:start w:val="1"/>
      <w:numFmt w:val="bullet"/>
      <w:lvlText w:val="•"/>
      <w:lvlJc w:val="left"/>
      <w:pPr>
        <w:ind w:left="1329" w:hanging="200"/>
      </w:pPr>
      <w:rPr>
        <w:rFonts w:hint="default"/>
      </w:rPr>
    </w:lvl>
    <w:lvl w:ilvl="7" w:tplc="78282588">
      <w:start w:val="1"/>
      <w:numFmt w:val="bullet"/>
      <w:lvlText w:val="•"/>
      <w:lvlJc w:val="left"/>
      <w:pPr>
        <w:ind w:left="1500" w:hanging="200"/>
      </w:pPr>
      <w:rPr>
        <w:rFonts w:hint="default"/>
      </w:rPr>
    </w:lvl>
    <w:lvl w:ilvl="8" w:tplc="3E129962">
      <w:start w:val="1"/>
      <w:numFmt w:val="bullet"/>
      <w:lvlText w:val="•"/>
      <w:lvlJc w:val="left"/>
      <w:pPr>
        <w:ind w:left="1672" w:hanging="200"/>
      </w:pPr>
      <w:rPr>
        <w:rFonts w:hint="default"/>
      </w:rPr>
    </w:lvl>
  </w:abstractNum>
  <w:abstractNum w:abstractNumId="41" w15:restartNumberingAfterBreak="0">
    <w:nsid w:val="43C75D6F"/>
    <w:multiLevelType w:val="hybridMultilevel"/>
    <w:tmpl w:val="5D669CFA"/>
    <w:lvl w:ilvl="0" w:tplc="92D80296">
      <w:start w:val="1"/>
      <w:numFmt w:val="bullet"/>
      <w:lvlText w:val=""/>
      <w:lvlJc w:val="left"/>
      <w:pPr>
        <w:ind w:left="323" w:hanging="164"/>
      </w:pPr>
      <w:rPr>
        <w:rFonts w:ascii="Symbol" w:eastAsia="Symbol" w:hAnsi="Symbol" w:hint="default"/>
        <w:sz w:val="16"/>
        <w:szCs w:val="16"/>
      </w:rPr>
    </w:lvl>
    <w:lvl w:ilvl="1" w:tplc="7102E828">
      <w:start w:val="1"/>
      <w:numFmt w:val="bullet"/>
      <w:lvlText w:val="•"/>
      <w:lvlJc w:val="left"/>
      <w:pPr>
        <w:ind w:left="391" w:hanging="164"/>
      </w:pPr>
      <w:rPr>
        <w:rFonts w:hint="default"/>
      </w:rPr>
    </w:lvl>
    <w:lvl w:ilvl="2" w:tplc="F61E81FC">
      <w:start w:val="1"/>
      <w:numFmt w:val="bullet"/>
      <w:lvlText w:val="•"/>
      <w:lvlJc w:val="left"/>
      <w:pPr>
        <w:ind w:left="460" w:hanging="164"/>
      </w:pPr>
      <w:rPr>
        <w:rFonts w:hint="default"/>
      </w:rPr>
    </w:lvl>
    <w:lvl w:ilvl="3" w:tplc="FE1E8028">
      <w:start w:val="1"/>
      <w:numFmt w:val="bullet"/>
      <w:lvlText w:val="•"/>
      <w:lvlJc w:val="left"/>
      <w:pPr>
        <w:ind w:left="528" w:hanging="164"/>
      </w:pPr>
      <w:rPr>
        <w:rFonts w:hint="default"/>
      </w:rPr>
    </w:lvl>
    <w:lvl w:ilvl="4" w:tplc="F8D4A048">
      <w:start w:val="1"/>
      <w:numFmt w:val="bullet"/>
      <w:lvlText w:val="•"/>
      <w:lvlJc w:val="left"/>
      <w:pPr>
        <w:ind w:left="597" w:hanging="164"/>
      </w:pPr>
      <w:rPr>
        <w:rFonts w:hint="default"/>
      </w:rPr>
    </w:lvl>
    <w:lvl w:ilvl="5" w:tplc="57D02170">
      <w:start w:val="1"/>
      <w:numFmt w:val="bullet"/>
      <w:lvlText w:val="•"/>
      <w:lvlJc w:val="left"/>
      <w:pPr>
        <w:ind w:left="665" w:hanging="164"/>
      </w:pPr>
      <w:rPr>
        <w:rFonts w:hint="default"/>
      </w:rPr>
    </w:lvl>
    <w:lvl w:ilvl="6" w:tplc="0DA84850">
      <w:start w:val="1"/>
      <w:numFmt w:val="bullet"/>
      <w:lvlText w:val="•"/>
      <w:lvlJc w:val="left"/>
      <w:pPr>
        <w:ind w:left="734" w:hanging="164"/>
      </w:pPr>
      <w:rPr>
        <w:rFonts w:hint="default"/>
      </w:rPr>
    </w:lvl>
    <w:lvl w:ilvl="7" w:tplc="A93CD0C0">
      <w:start w:val="1"/>
      <w:numFmt w:val="bullet"/>
      <w:lvlText w:val="•"/>
      <w:lvlJc w:val="left"/>
      <w:pPr>
        <w:ind w:left="803" w:hanging="164"/>
      </w:pPr>
      <w:rPr>
        <w:rFonts w:hint="default"/>
      </w:rPr>
    </w:lvl>
    <w:lvl w:ilvl="8" w:tplc="D76E11E2">
      <w:start w:val="1"/>
      <w:numFmt w:val="bullet"/>
      <w:lvlText w:val="•"/>
      <w:lvlJc w:val="left"/>
      <w:pPr>
        <w:ind w:left="871" w:hanging="164"/>
      </w:pPr>
      <w:rPr>
        <w:rFonts w:hint="default"/>
      </w:rPr>
    </w:lvl>
  </w:abstractNum>
  <w:abstractNum w:abstractNumId="42" w15:restartNumberingAfterBreak="0">
    <w:nsid w:val="44251158"/>
    <w:multiLevelType w:val="hybridMultilevel"/>
    <w:tmpl w:val="347E53D8"/>
    <w:lvl w:ilvl="0" w:tplc="E8AC9C1C">
      <w:start w:val="1"/>
      <w:numFmt w:val="bullet"/>
      <w:lvlText w:val=""/>
      <w:lvlJc w:val="left"/>
      <w:pPr>
        <w:ind w:left="315" w:hanging="164"/>
      </w:pPr>
      <w:rPr>
        <w:rFonts w:ascii="Symbol" w:eastAsia="Symbol" w:hAnsi="Symbol" w:hint="default"/>
        <w:sz w:val="12"/>
        <w:szCs w:val="12"/>
      </w:rPr>
    </w:lvl>
    <w:lvl w:ilvl="1" w:tplc="7BAE4210">
      <w:start w:val="1"/>
      <w:numFmt w:val="bullet"/>
      <w:lvlText w:val="•"/>
      <w:lvlJc w:val="left"/>
      <w:pPr>
        <w:ind w:left="508" w:hanging="164"/>
      </w:pPr>
      <w:rPr>
        <w:rFonts w:hint="default"/>
      </w:rPr>
    </w:lvl>
    <w:lvl w:ilvl="2" w:tplc="F06AACD0">
      <w:start w:val="1"/>
      <w:numFmt w:val="bullet"/>
      <w:lvlText w:val="•"/>
      <w:lvlJc w:val="left"/>
      <w:pPr>
        <w:ind w:left="700" w:hanging="164"/>
      </w:pPr>
      <w:rPr>
        <w:rFonts w:hint="default"/>
      </w:rPr>
    </w:lvl>
    <w:lvl w:ilvl="3" w:tplc="11C05E90">
      <w:start w:val="1"/>
      <w:numFmt w:val="bullet"/>
      <w:lvlText w:val="•"/>
      <w:lvlJc w:val="left"/>
      <w:pPr>
        <w:ind w:left="892" w:hanging="164"/>
      </w:pPr>
      <w:rPr>
        <w:rFonts w:hint="default"/>
      </w:rPr>
    </w:lvl>
    <w:lvl w:ilvl="4" w:tplc="4BFECF02">
      <w:start w:val="1"/>
      <w:numFmt w:val="bullet"/>
      <w:lvlText w:val="•"/>
      <w:lvlJc w:val="left"/>
      <w:pPr>
        <w:ind w:left="1085" w:hanging="164"/>
      </w:pPr>
      <w:rPr>
        <w:rFonts w:hint="default"/>
      </w:rPr>
    </w:lvl>
    <w:lvl w:ilvl="5" w:tplc="2FC04790">
      <w:start w:val="1"/>
      <w:numFmt w:val="bullet"/>
      <w:lvlText w:val="•"/>
      <w:lvlJc w:val="left"/>
      <w:pPr>
        <w:ind w:left="1277" w:hanging="164"/>
      </w:pPr>
      <w:rPr>
        <w:rFonts w:hint="default"/>
      </w:rPr>
    </w:lvl>
    <w:lvl w:ilvl="6" w:tplc="DE9C907C">
      <w:start w:val="1"/>
      <w:numFmt w:val="bullet"/>
      <w:lvlText w:val="•"/>
      <w:lvlJc w:val="left"/>
      <w:pPr>
        <w:ind w:left="1469" w:hanging="164"/>
      </w:pPr>
      <w:rPr>
        <w:rFonts w:hint="default"/>
      </w:rPr>
    </w:lvl>
    <w:lvl w:ilvl="7" w:tplc="71CE4830">
      <w:start w:val="1"/>
      <w:numFmt w:val="bullet"/>
      <w:lvlText w:val="•"/>
      <w:lvlJc w:val="left"/>
      <w:pPr>
        <w:ind w:left="1662" w:hanging="164"/>
      </w:pPr>
      <w:rPr>
        <w:rFonts w:hint="default"/>
      </w:rPr>
    </w:lvl>
    <w:lvl w:ilvl="8" w:tplc="DD324B58">
      <w:start w:val="1"/>
      <w:numFmt w:val="bullet"/>
      <w:lvlText w:val="•"/>
      <w:lvlJc w:val="left"/>
      <w:pPr>
        <w:ind w:left="1854" w:hanging="164"/>
      </w:pPr>
      <w:rPr>
        <w:rFonts w:hint="default"/>
      </w:rPr>
    </w:lvl>
  </w:abstractNum>
  <w:abstractNum w:abstractNumId="43" w15:restartNumberingAfterBreak="0">
    <w:nsid w:val="46352971"/>
    <w:multiLevelType w:val="hybridMultilevel"/>
    <w:tmpl w:val="32C66254"/>
    <w:lvl w:ilvl="0" w:tplc="8516395E">
      <w:start w:val="1"/>
      <w:numFmt w:val="bullet"/>
      <w:lvlText w:val=""/>
      <w:lvlJc w:val="left"/>
      <w:pPr>
        <w:ind w:left="282" w:hanging="164"/>
      </w:pPr>
      <w:rPr>
        <w:rFonts w:ascii="Symbol" w:eastAsia="Symbol" w:hAnsi="Symbol" w:hint="default"/>
        <w:sz w:val="16"/>
        <w:szCs w:val="16"/>
      </w:rPr>
    </w:lvl>
    <w:lvl w:ilvl="1" w:tplc="18AE2DE4">
      <w:start w:val="1"/>
      <w:numFmt w:val="bullet"/>
      <w:lvlText w:val="•"/>
      <w:lvlJc w:val="left"/>
      <w:pPr>
        <w:ind w:left="508" w:hanging="164"/>
      </w:pPr>
      <w:rPr>
        <w:rFonts w:hint="default"/>
      </w:rPr>
    </w:lvl>
    <w:lvl w:ilvl="2" w:tplc="DE5E6662">
      <w:start w:val="1"/>
      <w:numFmt w:val="bullet"/>
      <w:lvlText w:val="•"/>
      <w:lvlJc w:val="left"/>
      <w:pPr>
        <w:ind w:left="733" w:hanging="164"/>
      </w:pPr>
      <w:rPr>
        <w:rFonts w:hint="default"/>
      </w:rPr>
    </w:lvl>
    <w:lvl w:ilvl="3" w:tplc="33A0CAC4">
      <w:start w:val="1"/>
      <w:numFmt w:val="bullet"/>
      <w:lvlText w:val="•"/>
      <w:lvlJc w:val="left"/>
      <w:pPr>
        <w:ind w:left="958" w:hanging="164"/>
      </w:pPr>
      <w:rPr>
        <w:rFonts w:hint="default"/>
      </w:rPr>
    </w:lvl>
    <w:lvl w:ilvl="4" w:tplc="707A91F8">
      <w:start w:val="1"/>
      <w:numFmt w:val="bullet"/>
      <w:lvlText w:val="•"/>
      <w:lvlJc w:val="left"/>
      <w:pPr>
        <w:ind w:left="1183" w:hanging="164"/>
      </w:pPr>
      <w:rPr>
        <w:rFonts w:hint="default"/>
      </w:rPr>
    </w:lvl>
    <w:lvl w:ilvl="5" w:tplc="7B5C182E">
      <w:start w:val="1"/>
      <w:numFmt w:val="bullet"/>
      <w:lvlText w:val="•"/>
      <w:lvlJc w:val="left"/>
      <w:pPr>
        <w:ind w:left="1408" w:hanging="164"/>
      </w:pPr>
      <w:rPr>
        <w:rFonts w:hint="default"/>
      </w:rPr>
    </w:lvl>
    <w:lvl w:ilvl="6" w:tplc="1DB27A8A">
      <w:start w:val="1"/>
      <w:numFmt w:val="bullet"/>
      <w:lvlText w:val="•"/>
      <w:lvlJc w:val="left"/>
      <w:pPr>
        <w:ind w:left="1633" w:hanging="164"/>
      </w:pPr>
      <w:rPr>
        <w:rFonts w:hint="default"/>
      </w:rPr>
    </w:lvl>
    <w:lvl w:ilvl="7" w:tplc="9EFA4E56">
      <w:start w:val="1"/>
      <w:numFmt w:val="bullet"/>
      <w:lvlText w:val="•"/>
      <w:lvlJc w:val="left"/>
      <w:pPr>
        <w:ind w:left="1858" w:hanging="164"/>
      </w:pPr>
      <w:rPr>
        <w:rFonts w:hint="default"/>
      </w:rPr>
    </w:lvl>
    <w:lvl w:ilvl="8" w:tplc="8ABCCB88">
      <w:start w:val="1"/>
      <w:numFmt w:val="bullet"/>
      <w:lvlText w:val="•"/>
      <w:lvlJc w:val="left"/>
      <w:pPr>
        <w:ind w:left="2083" w:hanging="164"/>
      </w:pPr>
      <w:rPr>
        <w:rFonts w:hint="default"/>
      </w:rPr>
    </w:lvl>
  </w:abstractNum>
  <w:abstractNum w:abstractNumId="44" w15:restartNumberingAfterBreak="0">
    <w:nsid w:val="471C3BB7"/>
    <w:multiLevelType w:val="hybridMultilevel"/>
    <w:tmpl w:val="4B043D08"/>
    <w:lvl w:ilvl="0" w:tplc="D4F2EA3E">
      <w:start w:val="1"/>
      <w:numFmt w:val="bullet"/>
      <w:lvlText w:val=""/>
      <w:lvlJc w:val="left"/>
      <w:pPr>
        <w:ind w:left="282" w:hanging="164"/>
      </w:pPr>
      <w:rPr>
        <w:rFonts w:ascii="Symbol" w:eastAsia="Symbol" w:hAnsi="Symbol" w:hint="default"/>
        <w:w w:val="99"/>
        <w:sz w:val="14"/>
        <w:szCs w:val="14"/>
      </w:rPr>
    </w:lvl>
    <w:lvl w:ilvl="1" w:tplc="06FC480A">
      <w:start w:val="1"/>
      <w:numFmt w:val="bullet"/>
      <w:lvlText w:val="•"/>
      <w:lvlJc w:val="left"/>
      <w:pPr>
        <w:ind w:left="449" w:hanging="164"/>
      </w:pPr>
      <w:rPr>
        <w:rFonts w:hint="default"/>
      </w:rPr>
    </w:lvl>
    <w:lvl w:ilvl="2" w:tplc="13367C50">
      <w:start w:val="1"/>
      <w:numFmt w:val="bullet"/>
      <w:lvlText w:val="•"/>
      <w:lvlJc w:val="left"/>
      <w:pPr>
        <w:ind w:left="615" w:hanging="164"/>
      </w:pPr>
      <w:rPr>
        <w:rFonts w:hint="default"/>
      </w:rPr>
    </w:lvl>
    <w:lvl w:ilvl="3" w:tplc="740C587C">
      <w:start w:val="1"/>
      <w:numFmt w:val="bullet"/>
      <w:lvlText w:val="•"/>
      <w:lvlJc w:val="left"/>
      <w:pPr>
        <w:ind w:left="782" w:hanging="164"/>
      </w:pPr>
      <w:rPr>
        <w:rFonts w:hint="default"/>
      </w:rPr>
    </w:lvl>
    <w:lvl w:ilvl="4" w:tplc="178EE56C">
      <w:start w:val="1"/>
      <w:numFmt w:val="bullet"/>
      <w:lvlText w:val="•"/>
      <w:lvlJc w:val="left"/>
      <w:pPr>
        <w:ind w:left="948" w:hanging="164"/>
      </w:pPr>
      <w:rPr>
        <w:rFonts w:hint="default"/>
      </w:rPr>
    </w:lvl>
    <w:lvl w:ilvl="5" w:tplc="F9E6A8F6">
      <w:start w:val="1"/>
      <w:numFmt w:val="bullet"/>
      <w:lvlText w:val="•"/>
      <w:lvlJc w:val="left"/>
      <w:pPr>
        <w:ind w:left="1115" w:hanging="164"/>
      </w:pPr>
      <w:rPr>
        <w:rFonts w:hint="default"/>
      </w:rPr>
    </w:lvl>
    <w:lvl w:ilvl="6" w:tplc="5F26B802">
      <w:start w:val="1"/>
      <w:numFmt w:val="bullet"/>
      <w:lvlText w:val="•"/>
      <w:lvlJc w:val="left"/>
      <w:pPr>
        <w:ind w:left="1281" w:hanging="164"/>
      </w:pPr>
      <w:rPr>
        <w:rFonts w:hint="default"/>
      </w:rPr>
    </w:lvl>
    <w:lvl w:ilvl="7" w:tplc="D41A9F0A">
      <w:start w:val="1"/>
      <w:numFmt w:val="bullet"/>
      <w:lvlText w:val="•"/>
      <w:lvlJc w:val="left"/>
      <w:pPr>
        <w:ind w:left="1448" w:hanging="164"/>
      </w:pPr>
      <w:rPr>
        <w:rFonts w:hint="default"/>
      </w:rPr>
    </w:lvl>
    <w:lvl w:ilvl="8" w:tplc="BB70382E">
      <w:start w:val="1"/>
      <w:numFmt w:val="bullet"/>
      <w:lvlText w:val="•"/>
      <w:lvlJc w:val="left"/>
      <w:pPr>
        <w:ind w:left="1614" w:hanging="164"/>
      </w:pPr>
      <w:rPr>
        <w:rFonts w:hint="default"/>
      </w:rPr>
    </w:lvl>
  </w:abstractNum>
  <w:abstractNum w:abstractNumId="45" w15:restartNumberingAfterBreak="0">
    <w:nsid w:val="47CC2E39"/>
    <w:multiLevelType w:val="hybridMultilevel"/>
    <w:tmpl w:val="F5B0E8AA"/>
    <w:lvl w:ilvl="0" w:tplc="48DCA02C">
      <w:start w:val="1"/>
      <w:numFmt w:val="bullet"/>
      <w:lvlText w:val=""/>
      <w:lvlJc w:val="left"/>
      <w:pPr>
        <w:ind w:left="285" w:hanging="164"/>
      </w:pPr>
      <w:rPr>
        <w:rFonts w:ascii="Symbol" w:eastAsia="Symbol" w:hAnsi="Symbol" w:hint="default"/>
        <w:w w:val="99"/>
        <w:sz w:val="14"/>
        <w:szCs w:val="14"/>
      </w:rPr>
    </w:lvl>
    <w:lvl w:ilvl="1" w:tplc="53C89B12">
      <w:start w:val="1"/>
      <w:numFmt w:val="bullet"/>
      <w:lvlText w:val="•"/>
      <w:lvlJc w:val="left"/>
      <w:pPr>
        <w:ind w:left="433" w:hanging="164"/>
      </w:pPr>
      <w:rPr>
        <w:rFonts w:hint="default"/>
      </w:rPr>
    </w:lvl>
    <w:lvl w:ilvl="2" w:tplc="A2DA01EC">
      <w:start w:val="1"/>
      <w:numFmt w:val="bullet"/>
      <w:lvlText w:val="•"/>
      <w:lvlJc w:val="left"/>
      <w:pPr>
        <w:ind w:left="581" w:hanging="164"/>
      </w:pPr>
      <w:rPr>
        <w:rFonts w:hint="default"/>
      </w:rPr>
    </w:lvl>
    <w:lvl w:ilvl="3" w:tplc="1C36846A">
      <w:start w:val="1"/>
      <w:numFmt w:val="bullet"/>
      <w:lvlText w:val="•"/>
      <w:lvlJc w:val="left"/>
      <w:pPr>
        <w:ind w:left="728" w:hanging="164"/>
      </w:pPr>
      <w:rPr>
        <w:rFonts w:hint="default"/>
      </w:rPr>
    </w:lvl>
    <w:lvl w:ilvl="4" w:tplc="47C6E1E6">
      <w:start w:val="1"/>
      <w:numFmt w:val="bullet"/>
      <w:lvlText w:val="•"/>
      <w:lvlJc w:val="left"/>
      <w:pPr>
        <w:ind w:left="876" w:hanging="164"/>
      </w:pPr>
      <w:rPr>
        <w:rFonts w:hint="default"/>
      </w:rPr>
    </w:lvl>
    <w:lvl w:ilvl="5" w:tplc="E91A39FE">
      <w:start w:val="1"/>
      <w:numFmt w:val="bullet"/>
      <w:lvlText w:val="•"/>
      <w:lvlJc w:val="left"/>
      <w:pPr>
        <w:ind w:left="1024" w:hanging="164"/>
      </w:pPr>
      <w:rPr>
        <w:rFonts w:hint="default"/>
      </w:rPr>
    </w:lvl>
    <w:lvl w:ilvl="6" w:tplc="19D43CAE">
      <w:start w:val="1"/>
      <w:numFmt w:val="bullet"/>
      <w:lvlText w:val="•"/>
      <w:lvlJc w:val="left"/>
      <w:pPr>
        <w:ind w:left="1172" w:hanging="164"/>
      </w:pPr>
      <w:rPr>
        <w:rFonts w:hint="default"/>
      </w:rPr>
    </w:lvl>
    <w:lvl w:ilvl="7" w:tplc="36585DA2">
      <w:start w:val="1"/>
      <w:numFmt w:val="bullet"/>
      <w:lvlText w:val="•"/>
      <w:lvlJc w:val="left"/>
      <w:pPr>
        <w:ind w:left="1319" w:hanging="164"/>
      </w:pPr>
      <w:rPr>
        <w:rFonts w:hint="default"/>
      </w:rPr>
    </w:lvl>
    <w:lvl w:ilvl="8" w:tplc="73340DC6">
      <w:start w:val="1"/>
      <w:numFmt w:val="bullet"/>
      <w:lvlText w:val="•"/>
      <w:lvlJc w:val="left"/>
      <w:pPr>
        <w:ind w:left="1467" w:hanging="164"/>
      </w:pPr>
      <w:rPr>
        <w:rFonts w:hint="default"/>
      </w:rPr>
    </w:lvl>
  </w:abstractNum>
  <w:abstractNum w:abstractNumId="46" w15:restartNumberingAfterBreak="0">
    <w:nsid w:val="48565C46"/>
    <w:multiLevelType w:val="hybridMultilevel"/>
    <w:tmpl w:val="71462904"/>
    <w:lvl w:ilvl="0" w:tplc="DCAA1874">
      <w:start w:val="1"/>
      <w:numFmt w:val="bullet"/>
      <w:lvlText w:val=""/>
      <w:lvlJc w:val="left"/>
      <w:pPr>
        <w:ind w:left="285" w:hanging="164"/>
      </w:pPr>
      <w:rPr>
        <w:rFonts w:ascii="Symbol" w:eastAsia="Symbol" w:hAnsi="Symbol" w:hint="default"/>
        <w:w w:val="99"/>
        <w:sz w:val="14"/>
        <w:szCs w:val="14"/>
      </w:rPr>
    </w:lvl>
    <w:lvl w:ilvl="1" w:tplc="A0CC21FA">
      <w:start w:val="1"/>
      <w:numFmt w:val="bullet"/>
      <w:lvlText w:val="•"/>
      <w:lvlJc w:val="left"/>
      <w:pPr>
        <w:ind w:left="433" w:hanging="164"/>
      </w:pPr>
      <w:rPr>
        <w:rFonts w:hint="default"/>
      </w:rPr>
    </w:lvl>
    <w:lvl w:ilvl="2" w:tplc="D614521E">
      <w:start w:val="1"/>
      <w:numFmt w:val="bullet"/>
      <w:lvlText w:val="•"/>
      <w:lvlJc w:val="left"/>
      <w:pPr>
        <w:ind w:left="581" w:hanging="164"/>
      </w:pPr>
      <w:rPr>
        <w:rFonts w:hint="default"/>
      </w:rPr>
    </w:lvl>
    <w:lvl w:ilvl="3" w:tplc="C47C7652">
      <w:start w:val="1"/>
      <w:numFmt w:val="bullet"/>
      <w:lvlText w:val="•"/>
      <w:lvlJc w:val="left"/>
      <w:pPr>
        <w:ind w:left="728" w:hanging="164"/>
      </w:pPr>
      <w:rPr>
        <w:rFonts w:hint="default"/>
      </w:rPr>
    </w:lvl>
    <w:lvl w:ilvl="4" w:tplc="CB90D160">
      <w:start w:val="1"/>
      <w:numFmt w:val="bullet"/>
      <w:lvlText w:val="•"/>
      <w:lvlJc w:val="left"/>
      <w:pPr>
        <w:ind w:left="876" w:hanging="164"/>
      </w:pPr>
      <w:rPr>
        <w:rFonts w:hint="default"/>
      </w:rPr>
    </w:lvl>
    <w:lvl w:ilvl="5" w:tplc="0A105A94">
      <w:start w:val="1"/>
      <w:numFmt w:val="bullet"/>
      <w:lvlText w:val="•"/>
      <w:lvlJc w:val="left"/>
      <w:pPr>
        <w:ind w:left="1024" w:hanging="164"/>
      </w:pPr>
      <w:rPr>
        <w:rFonts w:hint="default"/>
      </w:rPr>
    </w:lvl>
    <w:lvl w:ilvl="6" w:tplc="413AB118">
      <w:start w:val="1"/>
      <w:numFmt w:val="bullet"/>
      <w:lvlText w:val="•"/>
      <w:lvlJc w:val="left"/>
      <w:pPr>
        <w:ind w:left="1172" w:hanging="164"/>
      </w:pPr>
      <w:rPr>
        <w:rFonts w:hint="default"/>
      </w:rPr>
    </w:lvl>
    <w:lvl w:ilvl="7" w:tplc="6E8A0C68">
      <w:start w:val="1"/>
      <w:numFmt w:val="bullet"/>
      <w:lvlText w:val="•"/>
      <w:lvlJc w:val="left"/>
      <w:pPr>
        <w:ind w:left="1319" w:hanging="164"/>
      </w:pPr>
      <w:rPr>
        <w:rFonts w:hint="default"/>
      </w:rPr>
    </w:lvl>
    <w:lvl w:ilvl="8" w:tplc="33107AB4">
      <w:start w:val="1"/>
      <w:numFmt w:val="bullet"/>
      <w:lvlText w:val="•"/>
      <w:lvlJc w:val="left"/>
      <w:pPr>
        <w:ind w:left="1467" w:hanging="164"/>
      </w:pPr>
      <w:rPr>
        <w:rFonts w:hint="default"/>
      </w:rPr>
    </w:lvl>
  </w:abstractNum>
  <w:abstractNum w:abstractNumId="47" w15:restartNumberingAfterBreak="0">
    <w:nsid w:val="49394889"/>
    <w:multiLevelType w:val="hybridMultilevel"/>
    <w:tmpl w:val="0426A7D2"/>
    <w:lvl w:ilvl="0" w:tplc="A25E8DCA">
      <w:start w:val="1"/>
      <w:numFmt w:val="bullet"/>
      <w:lvlText w:val=""/>
      <w:lvlJc w:val="left"/>
      <w:pPr>
        <w:ind w:left="273" w:hanging="164"/>
      </w:pPr>
      <w:rPr>
        <w:rFonts w:ascii="Symbol" w:eastAsia="Symbol" w:hAnsi="Symbol" w:hint="default"/>
        <w:sz w:val="16"/>
        <w:szCs w:val="16"/>
      </w:rPr>
    </w:lvl>
    <w:lvl w:ilvl="1" w:tplc="F5C8B826">
      <w:start w:val="1"/>
      <w:numFmt w:val="bullet"/>
      <w:lvlText w:val="•"/>
      <w:lvlJc w:val="left"/>
      <w:pPr>
        <w:ind w:left="388" w:hanging="164"/>
      </w:pPr>
      <w:rPr>
        <w:rFonts w:hint="default"/>
      </w:rPr>
    </w:lvl>
    <w:lvl w:ilvl="2" w:tplc="36E08CA6">
      <w:start w:val="1"/>
      <w:numFmt w:val="bullet"/>
      <w:lvlText w:val="•"/>
      <w:lvlJc w:val="left"/>
      <w:pPr>
        <w:ind w:left="504" w:hanging="164"/>
      </w:pPr>
      <w:rPr>
        <w:rFonts w:hint="default"/>
      </w:rPr>
    </w:lvl>
    <w:lvl w:ilvl="3" w:tplc="2DDC9AF4">
      <w:start w:val="1"/>
      <w:numFmt w:val="bullet"/>
      <w:lvlText w:val="•"/>
      <w:lvlJc w:val="left"/>
      <w:pPr>
        <w:ind w:left="620" w:hanging="164"/>
      </w:pPr>
      <w:rPr>
        <w:rFonts w:hint="default"/>
      </w:rPr>
    </w:lvl>
    <w:lvl w:ilvl="4" w:tplc="32BA77A6">
      <w:start w:val="1"/>
      <w:numFmt w:val="bullet"/>
      <w:lvlText w:val="•"/>
      <w:lvlJc w:val="left"/>
      <w:pPr>
        <w:ind w:left="736" w:hanging="164"/>
      </w:pPr>
      <w:rPr>
        <w:rFonts w:hint="default"/>
      </w:rPr>
    </w:lvl>
    <w:lvl w:ilvl="5" w:tplc="843EDB40">
      <w:start w:val="1"/>
      <w:numFmt w:val="bullet"/>
      <w:lvlText w:val="•"/>
      <w:lvlJc w:val="left"/>
      <w:pPr>
        <w:ind w:left="851" w:hanging="164"/>
      </w:pPr>
      <w:rPr>
        <w:rFonts w:hint="default"/>
      </w:rPr>
    </w:lvl>
    <w:lvl w:ilvl="6" w:tplc="A9444540">
      <w:start w:val="1"/>
      <w:numFmt w:val="bullet"/>
      <w:lvlText w:val="•"/>
      <w:lvlJc w:val="left"/>
      <w:pPr>
        <w:ind w:left="967" w:hanging="164"/>
      </w:pPr>
      <w:rPr>
        <w:rFonts w:hint="default"/>
      </w:rPr>
    </w:lvl>
    <w:lvl w:ilvl="7" w:tplc="27CAC260">
      <w:start w:val="1"/>
      <w:numFmt w:val="bullet"/>
      <w:lvlText w:val="•"/>
      <w:lvlJc w:val="left"/>
      <w:pPr>
        <w:ind w:left="1083" w:hanging="164"/>
      </w:pPr>
      <w:rPr>
        <w:rFonts w:hint="default"/>
      </w:rPr>
    </w:lvl>
    <w:lvl w:ilvl="8" w:tplc="73343300">
      <w:start w:val="1"/>
      <w:numFmt w:val="bullet"/>
      <w:lvlText w:val="•"/>
      <w:lvlJc w:val="left"/>
      <w:pPr>
        <w:ind w:left="1198" w:hanging="164"/>
      </w:pPr>
      <w:rPr>
        <w:rFonts w:hint="default"/>
      </w:rPr>
    </w:lvl>
  </w:abstractNum>
  <w:abstractNum w:abstractNumId="48" w15:restartNumberingAfterBreak="0">
    <w:nsid w:val="4AA72EAC"/>
    <w:multiLevelType w:val="hybridMultilevel"/>
    <w:tmpl w:val="9322241A"/>
    <w:lvl w:ilvl="0" w:tplc="6EE493A0">
      <w:start w:val="1"/>
      <w:numFmt w:val="bullet"/>
      <w:lvlText w:val=""/>
      <w:lvlJc w:val="left"/>
      <w:pPr>
        <w:ind w:left="315" w:hanging="164"/>
      </w:pPr>
      <w:rPr>
        <w:rFonts w:ascii="Symbol" w:eastAsia="Symbol" w:hAnsi="Symbol" w:hint="default"/>
        <w:sz w:val="12"/>
        <w:szCs w:val="12"/>
      </w:rPr>
    </w:lvl>
    <w:lvl w:ilvl="1" w:tplc="DA8839FC">
      <w:start w:val="1"/>
      <w:numFmt w:val="bullet"/>
      <w:lvlText w:val="•"/>
      <w:lvlJc w:val="left"/>
      <w:pPr>
        <w:ind w:left="508" w:hanging="164"/>
      </w:pPr>
      <w:rPr>
        <w:rFonts w:hint="default"/>
      </w:rPr>
    </w:lvl>
    <w:lvl w:ilvl="2" w:tplc="CC069238">
      <w:start w:val="1"/>
      <w:numFmt w:val="bullet"/>
      <w:lvlText w:val="•"/>
      <w:lvlJc w:val="left"/>
      <w:pPr>
        <w:ind w:left="700" w:hanging="164"/>
      </w:pPr>
      <w:rPr>
        <w:rFonts w:hint="default"/>
      </w:rPr>
    </w:lvl>
    <w:lvl w:ilvl="3" w:tplc="0BCC011E">
      <w:start w:val="1"/>
      <w:numFmt w:val="bullet"/>
      <w:lvlText w:val="•"/>
      <w:lvlJc w:val="left"/>
      <w:pPr>
        <w:ind w:left="892" w:hanging="164"/>
      </w:pPr>
      <w:rPr>
        <w:rFonts w:hint="default"/>
      </w:rPr>
    </w:lvl>
    <w:lvl w:ilvl="4" w:tplc="2E3E7218">
      <w:start w:val="1"/>
      <w:numFmt w:val="bullet"/>
      <w:lvlText w:val="•"/>
      <w:lvlJc w:val="left"/>
      <w:pPr>
        <w:ind w:left="1085" w:hanging="164"/>
      </w:pPr>
      <w:rPr>
        <w:rFonts w:hint="default"/>
      </w:rPr>
    </w:lvl>
    <w:lvl w:ilvl="5" w:tplc="765873D0">
      <w:start w:val="1"/>
      <w:numFmt w:val="bullet"/>
      <w:lvlText w:val="•"/>
      <w:lvlJc w:val="left"/>
      <w:pPr>
        <w:ind w:left="1277" w:hanging="164"/>
      </w:pPr>
      <w:rPr>
        <w:rFonts w:hint="default"/>
      </w:rPr>
    </w:lvl>
    <w:lvl w:ilvl="6" w:tplc="932A5E16">
      <w:start w:val="1"/>
      <w:numFmt w:val="bullet"/>
      <w:lvlText w:val="•"/>
      <w:lvlJc w:val="left"/>
      <w:pPr>
        <w:ind w:left="1469" w:hanging="164"/>
      </w:pPr>
      <w:rPr>
        <w:rFonts w:hint="default"/>
      </w:rPr>
    </w:lvl>
    <w:lvl w:ilvl="7" w:tplc="03E0E9F6">
      <w:start w:val="1"/>
      <w:numFmt w:val="bullet"/>
      <w:lvlText w:val="•"/>
      <w:lvlJc w:val="left"/>
      <w:pPr>
        <w:ind w:left="1662" w:hanging="164"/>
      </w:pPr>
      <w:rPr>
        <w:rFonts w:hint="default"/>
      </w:rPr>
    </w:lvl>
    <w:lvl w:ilvl="8" w:tplc="0DBC5D1C">
      <w:start w:val="1"/>
      <w:numFmt w:val="bullet"/>
      <w:lvlText w:val="•"/>
      <w:lvlJc w:val="left"/>
      <w:pPr>
        <w:ind w:left="1854" w:hanging="164"/>
      </w:pPr>
      <w:rPr>
        <w:rFonts w:hint="default"/>
      </w:rPr>
    </w:lvl>
  </w:abstractNum>
  <w:abstractNum w:abstractNumId="49" w15:restartNumberingAfterBreak="0">
    <w:nsid w:val="4BE30699"/>
    <w:multiLevelType w:val="hybridMultilevel"/>
    <w:tmpl w:val="A028A716"/>
    <w:lvl w:ilvl="0" w:tplc="835CC7D2">
      <w:start w:val="2"/>
      <w:numFmt w:val="decimal"/>
      <w:lvlText w:val="%1"/>
      <w:lvlJc w:val="left"/>
      <w:pPr>
        <w:ind w:left="568" w:hanging="118"/>
        <w:jc w:val="left"/>
      </w:pPr>
      <w:rPr>
        <w:rFonts w:ascii="Calibri" w:eastAsia="Calibri" w:hAnsi="Calibri" w:hint="default"/>
        <w:sz w:val="16"/>
        <w:szCs w:val="16"/>
      </w:rPr>
    </w:lvl>
    <w:lvl w:ilvl="1" w:tplc="5E28B5F6">
      <w:start w:val="1"/>
      <w:numFmt w:val="bullet"/>
      <w:lvlText w:val="•"/>
      <w:lvlJc w:val="left"/>
      <w:pPr>
        <w:ind w:left="810" w:hanging="118"/>
      </w:pPr>
      <w:rPr>
        <w:rFonts w:hint="default"/>
      </w:rPr>
    </w:lvl>
    <w:lvl w:ilvl="2" w:tplc="54A471AE">
      <w:start w:val="1"/>
      <w:numFmt w:val="bullet"/>
      <w:lvlText w:val="•"/>
      <w:lvlJc w:val="left"/>
      <w:pPr>
        <w:ind w:left="1051" w:hanging="118"/>
      </w:pPr>
      <w:rPr>
        <w:rFonts w:hint="default"/>
      </w:rPr>
    </w:lvl>
    <w:lvl w:ilvl="3" w:tplc="99584EF4">
      <w:start w:val="1"/>
      <w:numFmt w:val="bullet"/>
      <w:lvlText w:val="•"/>
      <w:lvlJc w:val="left"/>
      <w:pPr>
        <w:ind w:left="1293" w:hanging="118"/>
      </w:pPr>
      <w:rPr>
        <w:rFonts w:hint="default"/>
      </w:rPr>
    </w:lvl>
    <w:lvl w:ilvl="4" w:tplc="77BA84CA">
      <w:start w:val="1"/>
      <w:numFmt w:val="bullet"/>
      <w:lvlText w:val="•"/>
      <w:lvlJc w:val="left"/>
      <w:pPr>
        <w:ind w:left="1535" w:hanging="118"/>
      </w:pPr>
      <w:rPr>
        <w:rFonts w:hint="default"/>
      </w:rPr>
    </w:lvl>
    <w:lvl w:ilvl="5" w:tplc="A8F08830">
      <w:start w:val="1"/>
      <w:numFmt w:val="bullet"/>
      <w:lvlText w:val="•"/>
      <w:lvlJc w:val="left"/>
      <w:pPr>
        <w:ind w:left="1777" w:hanging="118"/>
      </w:pPr>
      <w:rPr>
        <w:rFonts w:hint="default"/>
      </w:rPr>
    </w:lvl>
    <w:lvl w:ilvl="6" w:tplc="0B42348E">
      <w:start w:val="1"/>
      <w:numFmt w:val="bullet"/>
      <w:lvlText w:val="•"/>
      <w:lvlJc w:val="left"/>
      <w:pPr>
        <w:ind w:left="2018" w:hanging="118"/>
      </w:pPr>
      <w:rPr>
        <w:rFonts w:hint="default"/>
      </w:rPr>
    </w:lvl>
    <w:lvl w:ilvl="7" w:tplc="73D42256">
      <w:start w:val="1"/>
      <w:numFmt w:val="bullet"/>
      <w:lvlText w:val="•"/>
      <w:lvlJc w:val="left"/>
      <w:pPr>
        <w:ind w:left="2260" w:hanging="118"/>
      </w:pPr>
      <w:rPr>
        <w:rFonts w:hint="default"/>
      </w:rPr>
    </w:lvl>
    <w:lvl w:ilvl="8" w:tplc="81B45D8A">
      <w:start w:val="1"/>
      <w:numFmt w:val="bullet"/>
      <w:lvlText w:val="•"/>
      <w:lvlJc w:val="left"/>
      <w:pPr>
        <w:ind w:left="2502" w:hanging="118"/>
      </w:pPr>
      <w:rPr>
        <w:rFonts w:hint="default"/>
      </w:rPr>
    </w:lvl>
  </w:abstractNum>
  <w:abstractNum w:abstractNumId="50" w15:restartNumberingAfterBreak="0">
    <w:nsid w:val="4BFB1944"/>
    <w:multiLevelType w:val="hybridMultilevel"/>
    <w:tmpl w:val="F5F2D612"/>
    <w:lvl w:ilvl="0" w:tplc="14A45D4C">
      <w:start w:val="1"/>
      <w:numFmt w:val="bullet"/>
      <w:lvlText w:val=""/>
      <w:lvlJc w:val="left"/>
      <w:pPr>
        <w:ind w:left="323" w:hanging="164"/>
      </w:pPr>
      <w:rPr>
        <w:rFonts w:ascii="Symbol" w:eastAsia="Symbol" w:hAnsi="Symbol" w:hint="default"/>
        <w:sz w:val="16"/>
        <w:szCs w:val="16"/>
      </w:rPr>
    </w:lvl>
    <w:lvl w:ilvl="1" w:tplc="C70CD2BE">
      <w:start w:val="1"/>
      <w:numFmt w:val="bullet"/>
      <w:lvlText w:val="•"/>
      <w:lvlJc w:val="left"/>
      <w:pPr>
        <w:ind w:left="391" w:hanging="164"/>
      </w:pPr>
      <w:rPr>
        <w:rFonts w:hint="default"/>
      </w:rPr>
    </w:lvl>
    <w:lvl w:ilvl="2" w:tplc="5B74DAB2">
      <w:start w:val="1"/>
      <w:numFmt w:val="bullet"/>
      <w:lvlText w:val="•"/>
      <w:lvlJc w:val="left"/>
      <w:pPr>
        <w:ind w:left="460" w:hanging="164"/>
      </w:pPr>
      <w:rPr>
        <w:rFonts w:hint="default"/>
      </w:rPr>
    </w:lvl>
    <w:lvl w:ilvl="3" w:tplc="84401D64">
      <w:start w:val="1"/>
      <w:numFmt w:val="bullet"/>
      <w:lvlText w:val="•"/>
      <w:lvlJc w:val="left"/>
      <w:pPr>
        <w:ind w:left="528" w:hanging="164"/>
      </w:pPr>
      <w:rPr>
        <w:rFonts w:hint="default"/>
      </w:rPr>
    </w:lvl>
    <w:lvl w:ilvl="4" w:tplc="F24271AC">
      <w:start w:val="1"/>
      <w:numFmt w:val="bullet"/>
      <w:lvlText w:val="•"/>
      <w:lvlJc w:val="left"/>
      <w:pPr>
        <w:ind w:left="597" w:hanging="164"/>
      </w:pPr>
      <w:rPr>
        <w:rFonts w:hint="default"/>
      </w:rPr>
    </w:lvl>
    <w:lvl w:ilvl="5" w:tplc="42262176">
      <w:start w:val="1"/>
      <w:numFmt w:val="bullet"/>
      <w:lvlText w:val="•"/>
      <w:lvlJc w:val="left"/>
      <w:pPr>
        <w:ind w:left="665" w:hanging="164"/>
      </w:pPr>
      <w:rPr>
        <w:rFonts w:hint="default"/>
      </w:rPr>
    </w:lvl>
    <w:lvl w:ilvl="6" w:tplc="F36282F0">
      <w:start w:val="1"/>
      <w:numFmt w:val="bullet"/>
      <w:lvlText w:val="•"/>
      <w:lvlJc w:val="left"/>
      <w:pPr>
        <w:ind w:left="734" w:hanging="164"/>
      </w:pPr>
      <w:rPr>
        <w:rFonts w:hint="default"/>
      </w:rPr>
    </w:lvl>
    <w:lvl w:ilvl="7" w:tplc="D4F09012">
      <w:start w:val="1"/>
      <w:numFmt w:val="bullet"/>
      <w:lvlText w:val="•"/>
      <w:lvlJc w:val="left"/>
      <w:pPr>
        <w:ind w:left="803" w:hanging="164"/>
      </w:pPr>
      <w:rPr>
        <w:rFonts w:hint="default"/>
      </w:rPr>
    </w:lvl>
    <w:lvl w:ilvl="8" w:tplc="69764C48">
      <w:start w:val="1"/>
      <w:numFmt w:val="bullet"/>
      <w:lvlText w:val="•"/>
      <w:lvlJc w:val="left"/>
      <w:pPr>
        <w:ind w:left="871" w:hanging="164"/>
      </w:pPr>
      <w:rPr>
        <w:rFonts w:hint="default"/>
      </w:rPr>
    </w:lvl>
  </w:abstractNum>
  <w:abstractNum w:abstractNumId="51" w15:restartNumberingAfterBreak="0">
    <w:nsid w:val="4DE35482"/>
    <w:multiLevelType w:val="hybridMultilevel"/>
    <w:tmpl w:val="94B205D2"/>
    <w:lvl w:ilvl="0" w:tplc="8912DA84">
      <w:start w:val="1"/>
      <w:numFmt w:val="bullet"/>
      <w:lvlText w:val=""/>
      <w:lvlJc w:val="left"/>
      <w:pPr>
        <w:ind w:left="273" w:hanging="164"/>
      </w:pPr>
      <w:rPr>
        <w:rFonts w:ascii="Symbol" w:eastAsia="Symbol" w:hAnsi="Symbol" w:hint="default"/>
        <w:sz w:val="16"/>
        <w:szCs w:val="16"/>
      </w:rPr>
    </w:lvl>
    <w:lvl w:ilvl="1" w:tplc="AA6C70D2">
      <w:start w:val="1"/>
      <w:numFmt w:val="bullet"/>
      <w:lvlText w:val="•"/>
      <w:lvlJc w:val="left"/>
      <w:pPr>
        <w:ind w:left="388" w:hanging="164"/>
      </w:pPr>
      <w:rPr>
        <w:rFonts w:hint="default"/>
      </w:rPr>
    </w:lvl>
    <w:lvl w:ilvl="2" w:tplc="8A206A14">
      <w:start w:val="1"/>
      <w:numFmt w:val="bullet"/>
      <w:lvlText w:val="•"/>
      <w:lvlJc w:val="left"/>
      <w:pPr>
        <w:ind w:left="504" w:hanging="164"/>
      </w:pPr>
      <w:rPr>
        <w:rFonts w:hint="default"/>
      </w:rPr>
    </w:lvl>
    <w:lvl w:ilvl="3" w:tplc="E048EE86">
      <w:start w:val="1"/>
      <w:numFmt w:val="bullet"/>
      <w:lvlText w:val="•"/>
      <w:lvlJc w:val="left"/>
      <w:pPr>
        <w:ind w:left="620" w:hanging="164"/>
      </w:pPr>
      <w:rPr>
        <w:rFonts w:hint="default"/>
      </w:rPr>
    </w:lvl>
    <w:lvl w:ilvl="4" w:tplc="47086B1E">
      <w:start w:val="1"/>
      <w:numFmt w:val="bullet"/>
      <w:lvlText w:val="•"/>
      <w:lvlJc w:val="left"/>
      <w:pPr>
        <w:ind w:left="736" w:hanging="164"/>
      </w:pPr>
      <w:rPr>
        <w:rFonts w:hint="default"/>
      </w:rPr>
    </w:lvl>
    <w:lvl w:ilvl="5" w:tplc="D6BA4234">
      <w:start w:val="1"/>
      <w:numFmt w:val="bullet"/>
      <w:lvlText w:val="•"/>
      <w:lvlJc w:val="left"/>
      <w:pPr>
        <w:ind w:left="851" w:hanging="164"/>
      </w:pPr>
      <w:rPr>
        <w:rFonts w:hint="default"/>
      </w:rPr>
    </w:lvl>
    <w:lvl w:ilvl="6" w:tplc="234C7CCC">
      <w:start w:val="1"/>
      <w:numFmt w:val="bullet"/>
      <w:lvlText w:val="•"/>
      <w:lvlJc w:val="left"/>
      <w:pPr>
        <w:ind w:left="967" w:hanging="164"/>
      </w:pPr>
      <w:rPr>
        <w:rFonts w:hint="default"/>
      </w:rPr>
    </w:lvl>
    <w:lvl w:ilvl="7" w:tplc="1DF478F8">
      <w:start w:val="1"/>
      <w:numFmt w:val="bullet"/>
      <w:lvlText w:val="•"/>
      <w:lvlJc w:val="left"/>
      <w:pPr>
        <w:ind w:left="1083" w:hanging="164"/>
      </w:pPr>
      <w:rPr>
        <w:rFonts w:hint="default"/>
      </w:rPr>
    </w:lvl>
    <w:lvl w:ilvl="8" w:tplc="1FC079FA">
      <w:start w:val="1"/>
      <w:numFmt w:val="bullet"/>
      <w:lvlText w:val="•"/>
      <w:lvlJc w:val="left"/>
      <w:pPr>
        <w:ind w:left="1198" w:hanging="164"/>
      </w:pPr>
      <w:rPr>
        <w:rFonts w:hint="default"/>
      </w:rPr>
    </w:lvl>
  </w:abstractNum>
  <w:abstractNum w:abstractNumId="52" w15:restartNumberingAfterBreak="0">
    <w:nsid w:val="4EA95F95"/>
    <w:multiLevelType w:val="hybridMultilevel"/>
    <w:tmpl w:val="2ECCD096"/>
    <w:lvl w:ilvl="0" w:tplc="9EACAD86">
      <w:start w:val="1"/>
      <w:numFmt w:val="bullet"/>
      <w:lvlText w:val=""/>
      <w:lvlJc w:val="left"/>
      <w:pPr>
        <w:ind w:left="279" w:hanging="164"/>
      </w:pPr>
      <w:rPr>
        <w:rFonts w:ascii="Symbol" w:eastAsia="Symbol" w:hAnsi="Symbol" w:hint="default"/>
        <w:sz w:val="16"/>
        <w:szCs w:val="16"/>
      </w:rPr>
    </w:lvl>
    <w:lvl w:ilvl="1" w:tplc="6FD6FD06">
      <w:start w:val="1"/>
      <w:numFmt w:val="bullet"/>
      <w:lvlText w:val="•"/>
      <w:lvlJc w:val="left"/>
      <w:pPr>
        <w:ind w:left="422" w:hanging="164"/>
      </w:pPr>
      <w:rPr>
        <w:rFonts w:hint="default"/>
      </w:rPr>
    </w:lvl>
    <w:lvl w:ilvl="2" w:tplc="58E25AC2">
      <w:start w:val="1"/>
      <w:numFmt w:val="bullet"/>
      <w:lvlText w:val="•"/>
      <w:lvlJc w:val="left"/>
      <w:pPr>
        <w:ind w:left="564" w:hanging="164"/>
      </w:pPr>
      <w:rPr>
        <w:rFonts w:hint="default"/>
      </w:rPr>
    </w:lvl>
    <w:lvl w:ilvl="3" w:tplc="450071BC">
      <w:start w:val="1"/>
      <w:numFmt w:val="bullet"/>
      <w:lvlText w:val="•"/>
      <w:lvlJc w:val="left"/>
      <w:pPr>
        <w:ind w:left="707" w:hanging="164"/>
      </w:pPr>
      <w:rPr>
        <w:rFonts w:hint="default"/>
      </w:rPr>
    </w:lvl>
    <w:lvl w:ilvl="4" w:tplc="B8123188">
      <w:start w:val="1"/>
      <w:numFmt w:val="bullet"/>
      <w:lvlText w:val="•"/>
      <w:lvlJc w:val="left"/>
      <w:pPr>
        <w:ind w:left="850" w:hanging="164"/>
      </w:pPr>
      <w:rPr>
        <w:rFonts w:hint="default"/>
      </w:rPr>
    </w:lvl>
    <w:lvl w:ilvl="5" w:tplc="9D44A5CA">
      <w:start w:val="1"/>
      <w:numFmt w:val="bullet"/>
      <w:lvlText w:val="•"/>
      <w:lvlJc w:val="left"/>
      <w:pPr>
        <w:ind w:left="992" w:hanging="164"/>
      </w:pPr>
      <w:rPr>
        <w:rFonts w:hint="default"/>
      </w:rPr>
    </w:lvl>
    <w:lvl w:ilvl="6" w:tplc="9FAE85CA">
      <w:start w:val="1"/>
      <w:numFmt w:val="bullet"/>
      <w:lvlText w:val="•"/>
      <w:lvlJc w:val="left"/>
      <w:pPr>
        <w:ind w:left="1135" w:hanging="164"/>
      </w:pPr>
      <w:rPr>
        <w:rFonts w:hint="default"/>
      </w:rPr>
    </w:lvl>
    <w:lvl w:ilvl="7" w:tplc="0A7697A6">
      <w:start w:val="1"/>
      <w:numFmt w:val="bullet"/>
      <w:lvlText w:val="•"/>
      <w:lvlJc w:val="left"/>
      <w:pPr>
        <w:ind w:left="1278" w:hanging="164"/>
      </w:pPr>
      <w:rPr>
        <w:rFonts w:hint="default"/>
      </w:rPr>
    </w:lvl>
    <w:lvl w:ilvl="8" w:tplc="41526E9A">
      <w:start w:val="1"/>
      <w:numFmt w:val="bullet"/>
      <w:lvlText w:val="•"/>
      <w:lvlJc w:val="left"/>
      <w:pPr>
        <w:ind w:left="1420" w:hanging="164"/>
      </w:pPr>
      <w:rPr>
        <w:rFonts w:hint="default"/>
      </w:rPr>
    </w:lvl>
  </w:abstractNum>
  <w:abstractNum w:abstractNumId="53" w15:restartNumberingAfterBreak="0">
    <w:nsid w:val="4F6D3F60"/>
    <w:multiLevelType w:val="hybridMultilevel"/>
    <w:tmpl w:val="0E423BEA"/>
    <w:lvl w:ilvl="0" w:tplc="E514F052">
      <w:start w:val="1"/>
      <w:numFmt w:val="bullet"/>
      <w:lvlText w:val=""/>
      <w:lvlJc w:val="left"/>
      <w:pPr>
        <w:ind w:left="285" w:hanging="164"/>
      </w:pPr>
      <w:rPr>
        <w:rFonts w:ascii="Symbol" w:eastAsia="Symbol" w:hAnsi="Symbol" w:hint="default"/>
        <w:sz w:val="16"/>
        <w:szCs w:val="16"/>
      </w:rPr>
    </w:lvl>
    <w:lvl w:ilvl="1" w:tplc="0268D314">
      <w:start w:val="1"/>
      <w:numFmt w:val="bullet"/>
      <w:lvlText w:val="•"/>
      <w:lvlJc w:val="left"/>
      <w:pPr>
        <w:ind w:left="464" w:hanging="164"/>
      </w:pPr>
      <w:rPr>
        <w:rFonts w:hint="default"/>
      </w:rPr>
    </w:lvl>
    <w:lvl w:ilvl="2" w:tplc="227C7000">
      <w:start w:val="1"/>
      <w:numFmt w:val="bullet"/>
      <w:lvlText w:val="•"/>
      <w:lvlJc w:val="left"/>
      <w:pPr>
        <w:ind w:left="644" w:hanging="164"/>
      </w:pPr>
      <w:rPr>
        <w:rFonts w:hint="default"/>
      </w:rPr>
    </w:lvl>
    <w:lvl w:ilvl="3" w:tplc="4920C030">
      <w:start w:val="1"/>
      <w:numFmt w:val="bullet"/>
      <w:lvlText w:val="•"/>
      <w:lvlJc w:val="left"/>
      <w:pPr>
        <w:ind w:left="823" w:hanging="164"/>
      </w:pPr>
      <w:rPr>
        <w:rFonts w:hint="default"/>
      </w:rPr>
    </w:lvl>
    <w:lvl w:ilvl="4" w:tplc="A0B6EE06">
      <w:start w:val="1"/>
      <w:numFmt w:val="bullet"/>
      <w:lvlText w:val="•"/>
      <w:lvlJc w:val="left"/>
      <w:pPr>
        <w:ind w:left="1002" w:hanging="164"/>
      </w:pPr>
      <w:rPr>
        <w:rFonts w:hint="default"/>
      </w:rPr>
    </w:lvl>
    <w:lvl w:ilvl="5" w:tplc="0BE48E5A">
      <w:start w:val="1"/>
      <w:numFmt w:val="bullet"/>
      <w:lvlText w:val="•"/>
      <w:lvlJc w:val="left"/>
      <w:pPr>
        <w:ind w:left="1181" w:hanging="164"/>
      </w:pPr>
      <w:rPr>
        <w:rFonts w:hint="default"/>
      </w:rPr>
    </w:lvl>
    <w:lvl w:ilvl="6" w:tplc="BA003780">
      <w:start w:val="1"/>
      <w:numFmt w:val="bullet"/>
      <w:lvlText w:val="•"/>
      <w:lvlJc w:val="left"/>
      <w:pPr>
        <w:ind w:left="1360" w:hanging="164"/>
      </w:pPr>
      <w:rPr>
        <w:rFonts w:hint="default"/>
      </w:rPr>
    </w:lvl>
    <w:lvl w:ilvl="7" w:tplc="775C8FC4">
      <w:start w:val="1"/>
      <w:numFmt w:val="bullet"/>
      <w:lvlText w:val="•"/>
      <w:lvlJc w:val="left"/>
      <w:pPr>
        <w:ind w:left="1539" w:hanging="164"/>
      </w:pPr>
      <w:rPr>
        <w:rFonts w:hint="default"/>
      </w:rPr>
    </w:lvl>
    <w:lvl w:ilvl="8" w:tplc="B3EA9E6C">
      <w:start w:val="1"/>
      <w:numFmt w:val="bullet"/>
      <w:lvlText w:val="•"/>
      <w:lvlJc w:val="left"/>
      <w:pPr>
        <w:ind w:left="1719" w:hanging="164"/>
      </w:pPr>
      <w:rPr>
        <w:rFonts w:hint="default"/>
      </w:rPr>
    </w:lvl>
  </w:abstractNum>
  <w:abstractNum w:abstractNumId="54" w15:restartNumberingAfterBreak="0">
    <w:nsid w:val="54447814"/>
    <w:multiLevelType w:val="hybridMultilevel"/>
    <w:tmpl w:val="F0EAFDEC"/>
    <w:lvl w:ilvl="0" w:tplc="14FA3726">
      <w:start w:val="1"/>
      <w:numFmt w:val="bullet"/>
      <w:lvlText w:val=""/>
      <w:lvlJc w:val="left"/>
      <w:pPr>
        <w:ind w:left="303" w:hanging="200"/>
      </w:pPr>
      <w:rPr>
        <w:rFonts w:ascii="Symbol" w:eastAsia="Symbol" w:hAnsi="Symbol" w:hint="default"/>
        <w:w w:val="99"/>
        <w:sz w:val="14"/>
        <w:szCs w:val="14"/>
      </w:rPr>
    </w:lvl>
    <w:lvl w:ilvl="1" w:tplc="2FAAE2A2">
      <w:start w:val="1"/>
      <w:numFmt w:val="bullet"/>
      <w:lvlText w:val="•"/>
      <w:lvlJc w:val="left"/>
      <w:pPr>
        <w:ind w:left="474" w:hanging="200"/>
      </w:pPr>
      <w:rPr>
        <w:rFonts w:hint="default"/>
      </w:rPr>
    </w:lvl>
    <w:lvl w:ilvl="2" w:tplc="ECCCE89C">
      <w:start w:val="1"/>
      <w:numFmt w:val="bullet"/>
      <w:lvlText w:val="•"/>
      <w:lvlJc w:val="left"/>
      <w:pPr>
        <w:ind w:left="645" w:hanging="200"/>
      </w:pPr>
      <w:rPr>
        <w:rFonts w:hint="default"/>
      </w:rPr>
    </w:lvl>
    <w:lvl w:ilvl="3" w:tplc="2AEE7990">
      <w:start w:val="1"/>
      <w:numFmt w:val="bullet"/>
      <w:lvlText w:val="•"/>
      <w:lvlJc w:val="left"/>
      <w:pPr>
        <w:ind w:left="816" w:hanging="200"/>
      </w:pPr>
      <w:rPr>
        <w:rFonts w:hint="default"/>
      </w:rPr>
    </w:lvl>
    <w:lvl w:ilvl="4" w:tplc="17EAEA12">
      <w:start w:val="1"/>
      <w:numFmt w:val="bullet"/>
      <w:lvlText w:val="•"/>
      <w:lvlJc w:val="left"/>
      <w:pPr>
        <w:ind w:left="987" w:hanging="200"/>
      </w:pPr>
      <w:rPr>
        <w:rFonts w:hint="default"/>
      </w:rPr>
    </w:lvl>
    <w:lvl w:ilvl="5" w:tplc="6118366C">
      <w:start w:val="1"/>
      <w:numFmt w:val="bullet"/>
      <w:lvlText w:val="•"/>
      <w:lvlJc w:val="left"/>
      <w:pPr>
        <w:ind w:left="1158" w:hanging="200"/>
      </w:pPr>
      <w:rPr>
        <w:rFonts w:hint="default"/>
      </w:rPr>
    </w:lvl>
    <w:lvl w:ilvl="6" w:tplc="28D009AE">
      <w:start w:val="1"/>
      <w:numFmt w:val="bullet"/>
      <w:lvlText w:val="•"/>
      <w:lvlJc w:val="left"/>
      <w:pPr>
        <w:ind w:left="1329" w:hanging="200"/>
      </w:pPr>
      <w:rPr>
        <w:rFonts w:hint="default"/>
      </w:rPr>
    </w:lvl>
    <w:lvl w:ilvl="7" w:tplc="AE626962">
      <w:start w:val="1"/>
      <w:numFmt w:val="bullet"/>
      <w:lvlText w:val="•"/>
      <w:lvlJc w:val="left"/>
      <w:pPr>
        <w:ind w:left="1500" w:hanging="200"/>
      </w:pPr>
      <w:rPr>
        <w:rFonts w:hint="default"/>
      </w:rPr>
    </w:lvl>
    <w:lvl w:ilvl="8" w:tplc="3354AA1C">
      <w:start w:val="1"/>
      <w:numFmt w:val="bullet"/>
      <w:lvlText w:val="•"/>
      <w:lvlJc w:val="left"/>
      <w:pPr>
        <w:ind w:left="1672" w:hanging="200"/>
      </w:pPr>
      <w:rPr>
        <w:rFonts w:hint="default"/>
      </w:rPr>
    </w:lvl>
  </w:abstractNum>
  <w:abstractNum w:abstractNumId="55" w15:restartNumberingAfterBreak="0">
    <w:nsid w:val="54D250EF"/>
    <w:multiLevelType w:val="hybridMultilevel"/>
    <w:tmpl w:val="46767AA6"/>
    <w:lvl w:ilvl="0" w:tplc="9D8480DE">
      <w:start w:val="1"/>
      <w:numFmt w:val="bullet"/>
      <w:lvlText w:val=""/>
      <w:lvlJc w:val="left"/>
      <w:pPr>
        <w:ind w:left="282" w:hanging="164"/>
      </w:pPr>
      <w:rPr>
        <w:rFonts w:ascii="Symbol" w:eastAsia="Symbol" w:hAnsi="Symbol" w:hint="default"/>
        <w:sz w:val="16"/>
        <w:szCs w:val="16"/>
      </w:rPr>
    </w:lvl>
    <w:lvl w:ilvl="1" w:tplc="2F067988">
      <w:start w:val="1"/>
      <w:numFmt w:val="bullet"/>
      <w:lvlText w:val="•"/>
      <w:lvlJc w:val="left"/>
      <w:pPr>
        <w:ind w:left="508" w:hanging="164"/>
      </w:pPr>
      <w:rPr>
        <w:rFonts w:hint="default"/>
      </w:rPr>
    </w:lvl>
    <w:lvl w:ilvl="2" w:tplc="E73EEEF8">
      <w:start w:val="1"/>
      <w:numFmt w:val="bullet"/>
      <w:lvlText w:val="•"/>
      <w:lvlJc w:val="left"/>
      <w:pPr>
        <w:ind w:left="733" w:hanging="164"/>
      </w:pPr>
      <w:rPr>
        <w:rFonts w:hint="default"/>
      </w:rPr>
    </w:lvl>
    <w:lvl w:ilvl="3" w:tplc="4EE8AD8A">
      <w:start w:val="1"/>
      <w:numFmt w:val="bullet"/>
      <w:lvlText w:val="•"/>
      <w:lvlJc w:val="left"/>
      <w:pPr>
        <w:ind w:left="958" w:hanging="164"/>
      </w:pPr>
      <w:rPr>
        <w:rFonts w:hint="default"/>
      </w:rPr>
    </w:lvl>
    <w:lvl w:ilvl="4" w:tplc="29B2205A">
      <w:start w:val="1"/>
      <w:numFmt w:val="bullet"/>
      <w:lvlText w:val="•"/>
      <w:lvlJc w:val="left"/>
      <w:pPr>
        <w:ind w:left="1183" w:hanging="164"/>
      </w:pPr>
      <w:rPr>
        <w:rFonts w:hint="default"/>
      </w:rPr>
    </w:lvl>
    <w:lvl w:ilvl="5" w:tplc="9FAAD854">
      <w:start w:val="1"/>
      <w:numFmt w:val="bullet"/>
      <w:lvlText w:val="•"/>
      <w:lvlJc w:val="left"/>
      <w:pPr>
        <w:ind w:left="1408" w:hanging="164"/>
      </w:pPr>
      <w:rPr>
        <w:rFonts w:hint="default"/>
      </w:rPr>
    </w:lvl>
    <w:lvl w:ilvl="6" w:tplc="AF0AA7FC">
      <w:start w:val="1"/>
      <w:numFmt w:val="bullet"/>
      <w:lvlText w:val="•"/>
      <w:lvlJc w:val="left"/>
      <w:pPr>
        <w:ind w:left="1633" w:hanging="164"/>
      </w:pPr>
      <w:rPr>
        <w:rFonts w:hint="default"/>
      </w:rPr>
    </w:lvl>
    <w:lvl w:ilvl="7" w:tplc="E4D8F53E">
      <w:start w:val="1"/>
      <w:numFmt w:val="bullet"/>
      <w:lvlText w:val="•"/>
      <w:lvlJc w:val="left"/>
      <w:pPr>
        <w:ind w:left="1858" w:hanging="164"/>
      </w:pPr>
      <w:rPr>
        <w:rFonts w:hint="default"/>
      </w:rPr>
    </w:lvl>
    <w:lvl w:ilvl="8" w:tplc="FA0C3E84">
      <w:start w:val="1"/>
      <w:numFmt w:val="bullet"/>
      <w:lvlText w:val="•"/>
      <w:lvlJc w:val="left"/>
      <w:pPr>
        <w:ind w:left="2083" w:hanging="164"/>
      </w:pPr>
      <w:rPr>
        <w:rFonts w:hint="default"/>
      </w:rPr>
    </w:lvl>
  </w:abstractNum>
  <w:abstractNum w:abstractNumId="56" w15:restartNumberingAfterBreak="0">
    <w:nsid w:val="55FD1AED"/>
    <w:multiLevelType w:val="hybridMultilevel"/>
    <w:tmpl w:val="3C8E8CF0"/>
    <w:lvl w:ilvl="0" w:tplc="451C8E54">
      <w:start w:val="1"/>
      <w:numFmt w:val="bullet"/>
      <w:lvlText w:val=""/>
      <w:lvlJc w:val="left"/>
      <w:pPr>
        <w:ind w:left="416" w:hanging="164"/>
      </w:pPr>
      <w:rPr>
        <w:rFonts w:ascii="Symbol" w:eastAsia="Symbol" w:hAnsi="Symbol" w:hint="default"/>
        <w:w w:val="99"/>
        <w:sz w:val="14"/>
        <w:szCs w:val="14"/>
      </w:rPr>
    </w:lvl>
    <w:lvl w:ilvl="1" w:tplc="97C85548">
      <w:start w:val="1"/>
      <w:numFmt w:val="bullet"/>
      <w:lvlText w:val="•"/>
      <w:lvlJc w:val="left"/>
      <w:pPr>
        <w:ind w:left="676" w:hanging="164"/>
      </w:pPr>
      <w:rPr>
        <w:rFonts w:hint="default"/>
      </w:rPr>
    </w:lvl>
    <w:lvl w:ilvl="2" w:tplc="1C00AC7C">
      <w:start w:val="1"/>
      <w:numFmt w:val="bullet"/>
      <w:lvlText w:val="•"/>
      <w:lvlJc w:val="left"/>
      <w:pPr>
        <w:ind w:left="935" w:hanging="164"/>
      </w:pPr>
      <w:rPr>
        <w:rFonts w:hint="default"/>
      </w:rPr>
    </w:lvl>
    <w:lvl w:ilvl="3" w:tplc="A1BADF4A">
      <w:start w:val="1"/>
      <w:numFmt w:val="bullet"/>
      <w:lvlText w:val="•"/>
      <w:lvlJc w:val="left"/>
      <w:pPr>
        <w:ind w:left="1195" w:hanging="164"/>
      </w:pPr>
      <w:rPr>
        <w:rFonts w:hint="default"/>
      </w:rPr>
    </w:lvl>
    <w:lvl w:ilvl="4" w:tplc="BF2EFC6A">
      <w:start w:val="1"/>
      <w:numFmt w:val="bullet"/>
      <w:lvlText w:val="•"/>
      <w:lvlJc w:val="left"/>
      <w:pPr>
        <w:ind w:left="1454" w:hanging="164"/>
      </w:pPr>
      <w:rPr>
        <w:rFonts w:hint="default"/>
      </w:rPr>
    </w:lvl>
    <w:lvl w:ilvl="5" w:tplc="FEA6E90A">
      <w:start w:val="1"/>
      <w:numFmt w:val="bullet"/>
      <w:lvlText w:val="•"/>
      <w:lvlJc w:val="left"/>
      <w:pPr>
        <w:ind w:left="1714" w:hanging="164"/>
      </w:pPr>
      <w:rPr>
        <w:rFonts w:hint="default"/>
      </w:rPr>
    </w:lvl>
    <w:lvl w:ilvl="6" w:tplc="A5D2DB66">
      <w:start w:val="1"/>
      <w:numFmt w:val="bullet"/>
      <w:lvlText w:val="•"/>
      <w:lvlJc w:val="left"/>
      <w:pPr>
        <w:ind w:left="1973" w:hanging="164"/>
      </w:pPr>
      <w:rPr>
        <w:rFonts w:hint="default"/>
      </w:rPr>
    </w:lvl>
    <w:lvl w:ilvl="7" w:tplc="9246F8A8">
      <w:start w:val="1"/>
      <w:numFmt w:val="bullet"/>
      <w:lvlText w:val="•"/>
      <w:lvlJc w:val="left"/>
      <w:pPr>
        <w:ind w:left="2233" w:hanging="164"/>
      </w:pPr>
      <w:rPr>
        <w:rFonts w:hint="default"/>
      </w:rPr>
    </w:lvl>
    <w:lvl w:ilvl="8" w:tplc="CFA219C6">
      <w:start w:val="1"/>
      <w:numFmt w:val="bullet"/>
      <w:lvlText w:val="•"/>
      <w:lvlJc w:val="left"/>
      <w:pPr>
        <w:ind w:left="2492" w:hanging="164"/>
      </w:pPr>
      <w:rPr>
        <w:rFonts w:hint="default"/>
      </w:rPr>
    </w:lvl>
  </w:abstractNum>
  <w:abstractNum w:abstractNumId="57" w15:restartNumberingAfterBreak="0">
    <w:nsid w:val="56362DF7"/>
    <w:multiLevelType w:val="hybridMultilevel"/>
    <w:tmpl w:val="24AC21D2"/>
    <w:lvl w:ilvl="0" w:tplc="B7945ED2">
      <w:start w:val="1"/>
      <w:numFmt w:val="upperRoman"/>
      <w:lvlText w:val="%1."/>
      <w:lvlJc w:val="left"/>
      <w:pPr>
        <w:ind w:left="460" w:hanging="360"/>
        <w:jc w:val="left"/>
      </w:pPr>
      <w:rPr>
        <w:rFonts w:ascii="Times New Roman" w:eastAsia="Times New Roman" w:hAnsi="Times New Roman" w:hint="default"/>
        <w:spacing w:val="-4"/>
        <w:sz w:val="24"/>
        <w:szCs w:val="24"/>
      </w:rPr>
    </w:lvl>
    <w:lvl w:ilvl="1" w:tplc="2F0C5674">
      <w:start w:val="1"/>
      <w:numFmt w:val="upperLetter"/>
      <w:lvlText w:val="%2."/>
      <w:lvlJc w:val="left"/>
      <w:pPr>
        <w:ind w:left="820" w:hanging="360"/>
        <w:jc w:val="left"/>
      </w:pPr>
      <w:rPr>
        <w:rFonts w:ascii="Times New Roman" w:eastAsia="Times New Roman" w:hAnsi="Times New Roman" w:hint="default"/>
        <w:spacing w:val="-1"/>
        <w:sz w:val="24"/>
        <w:szCs w:val="24"/>
      </w:rPr>
    </w:lvl>
    <w:lvl w:ilvl="2" w:tplc="F8D82B7C">
      <w:start w:val="1"/>
      <w:numFmt w:val="decimal"/>
      <w:lvlText w:val="%3."/>
      <w:lvlJc w:val="left"/>
      <w:pPr>
        <w:ind w:left="1180" w:hanging="360"/>
        <w:jc w:val="left"/>
      </w:pPr>
      <w:rPr>
        <w:rFonts w:ascii="Times New Roman" w:eastAsia="Times New Roman" w:hAnsi="Times New Roman" w:hint="default"/>
        <w:sz w:val="24"/>
        <w:szCs w:val="24"/>
      </w:rPr>
    </w:lvl>
    <w:lvl w:ilvl="3" w:tplc="A96658E2">
      <w:start w:val="1"/>
      <w:numFmt w:val="bullet"/>
      <w:lvlText w:val="•"/>
      <w:lvlJc w:val="left"/>
      <w:pPr>
        <w:ind w:left="2230" w:hanging="360"/>
      </w:pPr>
      <w:rPr>
        <w:rFonts w:hint="default"/>
      </w:rPr>
    </w:lvl>
    <w:lvl w:ilvl="4" w:tplc="722692FE">
      <w:start w:val="1"/>
      <w:numFmt w:val="bullet"/>
      <w:lvlText w:val="•"/>
      <w:lvlJc w:val="left"/>
      <w:pPr>
        <w:ind w:left="3280" w:hanging="360"/>
      </w:pPr>
      <w:rPr>
        <w:rFonts w:hint="default"/>
      </w:rPr>
    </w:lvl>
    <w:lvl w:ilvl="5" w:tplc="BAAE414C">
      <w:start w:val="1"/>
      <w:numFmt w:val="bullet"/>
      <w:lvlText w:val="•"/>
      <w:lvlJc w:val="left"/>
      <w:pPr>
        <w:ind w:left="4330" w:hanging="360"/>
      </w:pPr>
      <w:rPr>
        <w:rFonts w:hint="default"/>
      </w:rPr>
    </w:lvl>
    <w:lvl w:ilvl="6" w:tplc="92CAFA5C">
      <w:start w:val="1"/>
      <w:numFmt w:val="bullet"/>
      <w:lvlText w:val="•"/>
      <w:lvlJc w:val="left"/>
      <w:pPr>
        <w:ind w:left="5380" w:hanging="360"/>
      </w:pPr>
      <w:rPr>
        <w:rFonts w:hint="default"/>
      </w:rPr>
    </w:lvl>
    <w:lvl w:ilvl="7" w:tplc="5052C914">
      <w:start w:val="1"/>
      <w:numFmt w:val="bullet"/>
      <w:lvlText w:val="•"/>
      <w:lvlJc w:val="left"/>
      <w:pPr>
        <w:ind w:left="6430" w:hanging="360"/>
      </w:pPr>
      <w:rPr>
        <w:rFonts w:hint="default"/>
      </w:rPr>
    </w:lvl>
    <w:lvl w:ilvl="8" w:tplc="A78078DC">
      <w:start w:val="1"/>
      <w:numFmt w:val="bullet"/>
      <w:lvlText w:val="•"/>
      <w:lvlJc w:val="left"/>
      <w:pPr>
        <w:ind w:left="7480" w:hanging="360"/>
      </w:pPr>
      <w:rPr>
        <w:rFonts w:hint="default"/>
      </w:rPr>
    </w:lvl>
  </w:abstractNum>
  <w:abstractNum w:abstractNumId="58" w15:restartNumberingAfterBreak="0">
    <w:nsid w:val="578A0B48"/>
    <w:multiLevelType w:val="hybridMultilevel"/>
    <w:tmpl w:val="F1EC85DC"/>
    <w:lvl w:ilvl="0" w:tplc="E8AA58FA">
      <w:start w:val="1"/>
      <w:numFmt w:val="bullet"/>
      <w:lvlText w:val=""/>
      <w:lvlJc w:val="left"/>
      <w:pPr>
        <w:ind w:left="323" w:hanging="164"/>
      </w:pPr>
      <w:rPr>
        <w:rFonts w:ascii="Symbol" w:eastAsia="Symbol" w:hAnsi="Symbol" w:hint="default"/>
        <w:sz w:val="16"/>
        <w:szCs w:val="16"/>
      </w:rPr>
    </w:lvl>
    <w:lvl w:ilvl="1" w:tplc="CCC423F0">
      <w:start w:val="1"/>
      <w:numFmt w:val="bullet"/>
      <w:lvlText w:val="•"/>
      <w:lvlJc w:val="left"/>
      <w:pPr>
        <w:ind w:left="391" w:hanging="164"/>
      </w:pPr>
      <w:rPr>
        <w:rFonts w:hint="default"/>
      </w:rPr>
    </w:lvl>
    <w:lvl w:ilvl="2" w:tplc="2DC8B25A">
      <w:start w:val="1"/>
      <w:numFmt w:val="bullet"/>
      <w:lvlText w:val="•"/>
      <w:lvlJc w:val="left"/>
      <w:pPr>
        <w:ind w:left="460" w:hanging="164"/>
      </w:pPr>
      <w:rPr>
        <w:rFonts w:hint="default"/>
      </w:rPr>
    </w:lvl>
    <w:lvl w:ilvl="3" w:tplc="CD50EBDA">
      <w:start w:val="1"/>
      <w:numFmt w:val="bullet"/>
      <w:lvlText w:val="•"/>
      <w:lvlJc w:val="left"/>
      <w:pPr>
        <w:ind w:left="528" w:hanging="164"/>
      </w:pPr>
      <w:rPr>
        <w:rFonts w:hint="default"/>
      </w:rPr>
    </w:lvl>
    <w:lvl w:ilvl="4" w:tplc="AB5A4614">
      <w:start w:val="1"/>
      <w:numFmt w:val="bullet"/>
      <w:lvlText w:val="•"/>
      <w:lvlJc w:val="left"/>
      <w:pPr>
        <w:ind w:left="597" w:hanging="164"/>
      </w:pPr>
      <w:rPr>
        <w:rFonts w:hint="default"/>
      </w:rPr>
    </w:lvl>
    <w:lvl w:ilvl="5" w:tplc="C49E82F0">
      <w:start w:val="1"/>
      <w:numFmt w:val="bullet"/>
      <w:lvlText w:val="•"/>
      <w:lvlJc w:val="left"/>
      <w:pPr>
        <w:ind w:left="665" w:hanging="164"/>
      </w:pPr>
      <w:rPr>
        <w:rFonts w:hint="default"/>
      </w:rPr>
    </w:lvl>
    <w:lvl w:ilvl="6" w:tplc="C60437DC">
      <w:start w:val="1"/>
      <w:numFmt w:val="bullet"/>
      <w:lvlText w:val="•"/>
      <w:lvlJc w:val="left"/>
      <w:pPr>
        <w:ind w:left="734" w:hanging="164"/>
      </w:pPr>
      <w:rPr>
        <w:rFonts w:hint="default"/>
      </w:rPr>
    </w:lvl>
    <w:lvl w:ilvl="7" w:tplc="65E2EE66">
      <w:start w:val="1"/>
      <w:numFmt w:val="bullet"/>
      <w:lvlText w:val="•"/>
      <w:lvlJc w:val="left"/>
      <w:pPr>
        <w:ind w:left="803" w:hanging="164"/>
      </w:pPr>
      <w:rPr>
        <w:rFonts w:hint="default"/>
      </w:rPr>
    </w:lvl>
    <w:lvl w:ilvl="8" w:tplc="6CA465B2">
      <w:start w:val="1"/>
      <w:numFmt w:val="bullet"/>
      <w:lvlText w:val="•"/>
      <w:lvlJc w:val="left"/>
      <w:pPr>
        <w:ind w:left="871" w:hanging="164"/>
      </w:pPr>
      <w:rPr>
        <w:rFonts w:hint="default"/>
      </w:rPr>
    </w:lvl>
  </w:abstractNum>
  <w:abstractNum w:abstractNumId="59" w15:restartNumberingAfterBreak="0">
    <w:nsid w:val="58AB4F81"/>
    <w:multiLevelType w:val="hybridMultilevel"/>
    <w:tmpl w:val="A30C85EE"/>
    <w:lvl w:ilvl="0" w:tplc="5D060930">
      <w:start w:val="1"/>
      <w:numFmt w:val="bullet"/>
      <w:lvlText w:val=""/>
      <w:lvlJc w:val="left"/>
      <w:pPr>
        <w:ind w:left="282" w:hanging="164"/>
      </w:pPr>
      <w:rPr>
        <w:rFonts w:ascii="Symbol" w:eastAsia="Symbol" w:hAnsi="Symbol" w:hint="default"/>
        <w:sz w:val="16"/>
        <w:szCs w:val="16"/>
      </w:rPr>
    </w:lvl>
    <w:lvl w:ilvl="1" w:tplc="B3AEBBEA">
      <w:start w:val="1"/>
      <w:numFmt w:val="bullet"/>
      <w:lvlText w:val="•"/>
      <w:lvlJc w:val="left"/>
      <w:pPr>
        <w:ind w:left="508" w:hanging="164"/>
      </w:pPr>
      <w:rPr>
        <w:rFonts w:hint="default"/>
      </w:rPr>
    </w:lvl>
    <w:lvl w:ilvl="2" w:tplc="A02A1206">
      <w:start w:val="1"/>
      <w:numFmt w:val="bullet"/>
      <w:lvlText w:val="•"/>
      <w:lvlJc w:val="left"/>
      <w:pPr>
        <w:ind w:left="733" w:hanging="164"/>
      </w:pPr>
      <w:rPr>
        <w:rFonts w:hint="default"/>
      </w:rPr>
    </w:lvl>
    <w:lvl w:ilvl="3" w:tplc="B502835A">
      <w:start w:val="1"/>
      <w:numFmt w:val="bullet"/>
      <w:lvlText w:val="•"/>
      <w:lvlJc w:val="left"/>
      <w:pPr>
        <w:ind w:left="958" w:hanging="164"/>
      </w:pPr>
      <w:rPr>
        <w:rFonts w:hint="default"/>
      </w:rPr>
    </w:lvl>
    <w:lvl w:ilvl="4" w:tplc="9158513E">
      <w:start w:val="1"/>
      <w:numFmt w:val="bullet"/>
      <w:lvlText w:val="•"/>
      <w:lvlJc w:val="left"/>
      <w:pPr>
        <w:ind w:left="1183" w:hanging="164"/>
      </w:pPr>
      <w:rPr>
        <w:rFonts w:hint="default"/>
      </w:rPr>
    </w:lvl>
    <w:lvl w:ilvl="5" w:tplc="17C095B6">
      <w:start w:val="1"/>
      <w:numFmt w:val="bullet"/>
      <w:lvlText w:val="•"/>
      <w:lvlJc w:val="left"/>
      <w:pPr>
        <w:ind w:left="1408" w:hanging="164"/>
      </w:pPr>
      <w:rPr>
        <w:rFonts w:hint="default"/>
      </w:rPr>
    </w:lvl>
    <w:lvl w:ilvl="6" w:tplc="073E1E62">
      <w:start w:val="1"/>
      <w:numFmt w:val="bullet"/>
      <w:lvlText w:val="•"/>
      <w:lvlJc w:val="left"/>
      <w:pPr>
        <w:ind w:left="1633" w:hanging="164"/>
      </w:pPr>
      <w:rPr>
        <w:rFonts w:hint="default"/>
      </w:rPr>
    </w:lvl>
    <w:lvl w:ilvl="7" w:tplc="DBB085F6">
      <w:start w:val="1"/>
      <w:numFmt w:val="bullet"/>
      <w:lvlText w:val="•"/>
      <w:lvlJc w:val="left"/>
      <w:pPr>
        <w:ind w:left="1858" w:hanging="164"/>
      </w:pPr>
      <w:rPr>
        <w:rFonts w:hint="default"/>
      </w:rPr>
    </w:lvl>
    <w:lvl w:ilvl="8" w:tplc="C7E42318">
      <w:start w:val="1"/>
      <w:numFmt w:val="bullet"/>
      <w:lvlText w:val="•"/>
      <w:lvlJc w:val="left"/>
      <w:pPr>
        <w:ind w:left="2083" w:hanging="164"/>
      </w:pPr>
      <w:rPr>
        <w:rFonts w:hint="default"/>
      </w:rPr>
    </w:lvl>
  </w:abstractNum>
  <w:abstractNum w:abstractNumId="60" w15:restartNumberingAfterBreak="0">
    <w:nsid w:val="58C128C5"/>
    <w:multiLevelType w:val="hybridMultilevel"/>
    <w:tmpl w:val="A5B22162"/>
    <w:lvl w:ilvl="0" w:tplc="ECC84A78">
      <w:start w:val="1"/>
      <w:numFmt w:val="decimal"/>
      <w:lvlText w:val="%1"/>
      <w:lvlJc w:val="left"/>
      <w:pPr>
        <w:ind w:left="359" w:hanging="118"/>
        <w:jc w:val="left"/>
      </w:pPr>
      <w:rPr>
        <w:rFonts w:ascii="Calibri" w:eastAsia="Calibri" w:hAnsi="Calibri" w:hint="default"/>
        <w:sz w:val="16"/>
        <w:szCs w:val="16"/>
      </w:rPr>
    </w:lvl>
    <w:lvl w:ilvl="1" w:tplc="478AE152">
      <w:start w:val="1"/>
      <w:numFmt w:val="bullet"/>
      <w:lvlText w:val=""/>
      <w:lvlJc w:val="left"/>
      <w:pPr>
        <w:ind w:left="820" w:hanging="360"/>
      </w:pPr>
      <w:rPr>
        <w:rFonts w:ascii="Symbol" w:eastAsia="Symbol" w:hAnsi="Symbol" w:hint="default"/>
        <w:sz w:val="24"/>
        <w:szCs w:val="24"/>
      </w:rPr>
    </w:lvl>
    <w:lvl w:ilvl="2" w:tplc="9F2CEAE8">
      <w:start w:val="1"/>
      <w:numFmt w:val="bullet"/>
      <w:lvlText w:val="o"/>
      <w:lvlJc w:val="left"/>
      <w:pPr>
        <w:ind w:left="1540" w:hanging="360"/>
      </w:pPr>
      <w:rPr>
        <w:rFonts w:ascii="Courier New" w:eastAsia="Courier New" w:hAnsi="Courier New" w:hint="default"/>
        <w:sz w:val="24"/>
        <w:szCs w:val="24"/>
      </w:rPr>
    </w:lvl>
    <w:lvl w:ilvl="3" w:tplc="881C3F9E">
      <w:start w:val="1"/>
      <w:numFmt w:val="bullet"/>
      <w:lvlText w:val="•"/>
      <w:lvlJc w:val="left"/>
      <w:pPr>
        <w:ind w:left="2635" w:hanging="360"/>
      </w:pPr>
      <w:rPr>
        <w:rFonts w:hint="default"/>
      </w:rPr>
    </w:lvl>
    <w:lvl w:ilvl="4" w:tplc="1794DDD4">
      <w:start w:val="1"/>
      <w:numFmt w:val="bullet"/>
      <w:lvlText w:val="•"/>
      <w:lvlJc w:val="left"/>
      <w:pPr>
        <w:ind w:left="3730" w:hanging="360"/>
      </w:pPr>
      <w:rPr>
        <w:rFonts w:hint="default"/>
      </w:rPr>
    </w:lvl>
    <w:lvl w:ilvl="5" w:tplc="C39CB0EC">
      <w:start w:val="1"/>
      <w:numFmt w:val="bullet"/>
      <w:lvlText w:val="•"/>
      <w:lvlJc w:val="left"/>
      <w:pPr>
        <w:ind w:left="4825" w:hanging="360"/>
      </w:pPr>
      <w:rPr>
        <w:rFonts w:hint="default"/>
      </w:rPr>
    </w:lvl>
    <w:lvl w:ilvl="6" w:tplc="F3D001F8">
      <w:start w:val="1"/>
      <w:numFmt w:val="bullet"/>
      <w:lvlText w:val="•"/>
      <w:lvlJc w:val="left"/>
      <w:pPr>
        <w:ind w:left="5920" w:hanging="360"/>
      </w:pPr>
      <w:rPr>
        <w:rFonts w:hint="default"/>
      </w:rPr>
    </w:lvl>
    <w:lvl w:ilvl="7" w:tplc="E676EC5A">
      <w:start w:val="1"/>
      <w:numFmt w:val="bullet"/>
      <w:lvlText w:val="•"/>
      <w:lvlJc w:val="left"/>
      <w:pPr>
        <w:ind w:left="7015" w:hanging="360"/>
      </w:pPr>
      <w:rPr>
        <w:rFonts w:hint="default"/>
      </w:rPr>
    </w:lvl>
    <w:lvl w:ilvl="8" w:tplc="DC1CB6D2">
      <w:start w:val="1"/>
      <w:numFmt w:val="bullet"/>
      <w:lvlText w:val="•"/>
      <w:lvlJc w:val="left"/>
      <w:pPr>
        <w:ind w:left="8110" w:hanging="360"/>
      </w:pPr>
      <w:rPr>
        <w:rFonts w:hint="default"/>
      </w:rPr>
    </w:lvl>
  </w:abstractNum>
  <w:abstractNum w:abstractNumId="61" w15:restartNumberingAfterBreak="0">
    <w:nsid w:val="58ED5094"/>
    <w:multiLevelType w:val="hybridMultilevel"/>
    <w:tmpl w:val="17020420"/>
    <w:lvl w:ilvl="0" w:tplc="A49A3C5A">
      <w:start w:val="1"/>
      <w:numFmt w:val="bullet"/>
      <w:lvlText w:val=""/>
      <w:lvlJc w:val="left"/>
      <w:pPr>
        <w:ind w:left="416" w:hanging="164"/>
      </w:pPr>
      <w:rPr>
        <w:rFonts w:ascii="Symbol" w:eastAsia="Symbol" w:hAnsi="Symbol" w:hint="default"/>
        <w:w w:val="99"/>
        <w:sz w:val="14"/>
        <w:szCs w:val="14"/>
      </w:rPr>
    </w:lvl>
    <w:lvl w:ilvl="1" w:tplc="B03C8B8C">
      <w:start w:val="1"/>
      <w:numFmt w:val="bullet"/>
      <w:lvlText w:val="•"/>
      <w:lvlJc w:val="left"/>
      <w:pPr>
        <w:ind w:left="676" w:hanging="164"/>
      </w:pPr>
      <w:rPr>
        <w:rFonts w:hint="default"/>
      </w:rPr>
    </w:lvl>
    <w:lvl w:ilvl="2" w:tplc="E45675E0">
      <w:start w:val="1"/>
      <w:numFmt w:val="bullet"/>
      <w:lvlText w:val="•"/>
      <w:lvlJc w:val="left"/>
      <w:pPr>
        <w:ind w:left="935" w:hanging="164"/>
      </w:pPr>
      <w:rPr>
        <w:rFonts w:hint="default"/>
      </w:rPr>
    </w:lvl>
    <w:lvl w:ilvl="3" w:tplc="7FA08CFE">
      <w:start w:val="1"/>
      <w:numFmt w:val="bullet"/>
      <w:lvlText w:val="•"/>
      <w:lvlJc w:val="left"/>
      <w:pPr>
        <w:ind w:left="1195" w:hanging="164"/>
      </w:pPr>
      <w:rPr>
        <w:rFonts w:hint="default"/>
      </w:rPr>
    </w:lvl>
    <w:lvl w:ilvl="4" w:tplc="96662C9A">
      <w:start w:val="1"/>
      <w:numFmt w:val="bullet"/>
      <w:lvlText w:val="•"/>
      <w:lvlJc w:val="left"/>
      <w:pPr>
        <w:ind w:left="1454" w:hanging="164"/>
      </w:pPr>
      <w:rPr>
        <w:rFonts w:hint="default"/>
      </w:rPr>
    </w:lvl>
    <w:lvl w:ilvl="5" w:tplc="6F6625A0">
      <w:start w:val="1"/>
      <w:numFmt w:val="bullet"/>
      <w:lvlText w:val="•"/>
      <w:lvlJc w:val="left"/>
      <w:pPr>
        <w:ind w:left="1714" w:hanging="164"/>
      </w:pPr>
      <w:rPr>
        <w:rFonts w:hint="default"/>
      </w:rPr>
    </w:lvl>
    <w:lvl w:ilvl="6" w:tplc="CACC8B8A">
      <w:start w:val="1"/>
      <w:numFmt w:val="bullet"/>
      <w:lvlText w:val="•"/>
      <w:lvlJc w:val="left"/>
      <w:pPr>
        <w:ind w:left="1973" w:hanging="164"/>
      </w:pPr>
      <w:rPr>
        <w:rFonts w:hint="default"/>
      </w:rPr>
    </w:lvl>
    <w:lvl w:ilvl="7" w:tplc="95461A88">
      <w:start w:val="1"/>
      <w:numFmt w:val="bullet"/>
      <w:lvlText w:val="•"/>
      <w:lvlJc w:val="left"/>
      <w:pPr>
        <w:ind w:left="2233" w:hanging="164"/>
      </w:pPr>
      <w:rPr>
        <w:rFonts w:hint="default"/>
      </w:rPr>
    </w:lvl>
    <w:lvl w:ilvl="8" w:tplc="5926656E">
      <w:start w:val="1"/>
      <w:numFmt w:val="bullet"/>
      <w:lvlText w:val="•"/>
      <w:lvlJc w:val="left"/>
      <w:pPr>
        <w:ind w:left="2492" w:hanging="164"/>
      </w:pPr>
      <w:rPr>
        <w:rFonts w:hint="default"/>
      </w:rPr>
    </w:lvl>
  </w:abstractNum>
  <w:abstractNum w:abstractNumId="62" w15:restartNumberingAfterBreak="0">
    <w:nsid w:val="59D21265"/>
    <w:multiLevelType w:val="hybridMultilevel"/>
    <w:tmpl w:val="A3104496"/>
    <w:lvl w:ilvl="0" w:tplc="C186D45C">
      <w:start w:val="1"/>
      <w:numFmt w:val="bullet"/>
      <w:lvlText w:val=""/>
      <w:lvlJc w:val="left"/>
      <w:pPr>
        <w:ind w:left="285" w:hanging="164"/>
      </w:pPr>
      <w:rPr>
        <w:rFonts w:ascii="Symbol" w:eastAsia="Symbol" w:hAnsi="Symbol" w:hint="default"/>
        <w:w w:val="99"/>
        <w:sz w:val="14"/>
        <w:szCs w:val="14"/>
      </w:rPr>
    </w:lvl>
    <w:lvl w:ilvl="1" w:tplc="86665FDA">
      <w:start w:val="1"/>
      <w:numFmt w:val="bullet"/>
      <w:lvlText w:val="•"/>
      <w:lvlJc w:val="left"/>
      <w:pPr>
        <w:ind w:left="433" w:hanging="164"/>
      </w:pPr>
      <w:rPr>
        <w:rFonts w:hint="default"/>
      </w:rPr>
    </w:lvl>
    <w:lvl w:ilvl="2" w:tplc="923C9B8C">
      <w:start w:val="1"/>
      <w:numFmt w:val="bullet"/>
      <w:lvlText w:val="•"/>
      <w:lvlJc w:val="left"/>
      <w:pPr>
        <w:ind w:left="581" w:hanging="164"/>
      </w:pPr>
      <w:rPr>
        <w:rFonts w:hint="default"/>
      </w:rPr>
    </w:lvl>
    <w:lvl w:ilvl="3" w:tplc="EBA479F8">
      <w:start w:val="1"/>
      <w:numFmt w:val="bullet"/>
      <w:lvlText w:val="•"/>
      <w:lvlJc w:val="left"/>
      <w:pPr>
        <w:ind w:left="728" w:hanging="164"/>
      </w:pPr>
      <w:rPr>
        <w:rFonts w:hint="default"/>
      </w:rPr>
    </w:lvl>
    <w:lvl w:ilvl="4" w:tplc="99863D60">
      <w:start w:val="1"/>
      <w:numFmt w:val="bullet"/>
      <w:lvlText w:val="•"/>
      <w:lvlJc w:val="left"/>
      <w:pPr>
        <w:ind w:left="876" w:hanging="164"/>
      </w:pPr>
      <w:rPr>
        <w:rFonts w:hint="default"/>
      </w:rPr>
    </w:lvl>
    <w:lvl w:ilvl="5" w:tplc="0B0AC1CC">
      <w:start w:val="1"/>
      <w:numFmt w:val="bullet"/>
      <w:lvlText w:val="•"/>
      <w:lvlJc w:val="left"/>
      <w:pPr>
        <w:ind w:left="1024" w:hanging="164"/>
      </w:pPr>
      <w:rPr>
        <w:rFonts w:hint="default"/>
      </w:rPr>
    </w:lvl>
    <w:lvl w:ilvl="6" w:tplc="5CF20704">
      <w:start w:val="1"/>
      <w:numFmt w:val="bullet"/>
      <w:lvlText w:val="•"/>
      <w:lvlJc w:val="left"/>
      <w:pPr>
        <w:ind w:left="1172" w:hanging="164"/>
      </w:pPr>
      <w:rPr>
        <w:rFonts w:hint="default"/>
      </w:rPr>
    </w:lvl>
    <w:lvl w:ilvl="7" w:tplc="95567894">
      <w:start w:val="1"/>
      <w:numFmt w:val="bullet"/>
      <w:lvlText w:val="•"/>
      <w:lvlJc w:val="left"/>
      <w:pPr>
        <w:ind w:left="1319" w:hanging="164"/>
      </w:pPr>
      <w:rPr>
        <w:rFonts w:hint="default"/>
      </w:rPr>
    </w:lvl>
    <w:lvl w:ilvl="8" w:tplc="4E44D814">
      <w:start w:val="1"/>
      <w:numFmt w:val="bullet"/>
      <w:lvlText w:val="•"/>
      <w:lvlJc w:val="left"/>
      <w:pPr>
        <w:ind w:left="1467" w:hanging="164"/>
      </w:pPr>
      <w:rPr>
        <w:rFonts w:hint="default"/>
      </w:rPr>
    </w:lvl>
  </w:abstractNum>
  <w:abstractNum w:abstractNumId="63" w15:restartNumberingAfterBreak="0">
    <w:nsid w:val="5A1A6590"/>
    <w:multiLevelType w:val="hybridMultilevel"/>
    <w:tmpl w:val="1998297C"/>
    <w:lvl w:ilvl="0" w:tplc="E1A050DA">
      <w:start w:val="1"/>
      <w:numFmt w:val="bullet"/>
      <w:lvlText w:val=""/>
      <w:lvlJc w:val="left"/>
      <w:pPr>
        <w:ind w:left="285" w:hanging="164"/>
      </w:pPr>
      <w:rPr>
        <w:rFonts w:ascii="Symbol" w:eastAsia="Symbol" w:hAnsi="Symbol" w:hint="default"/>
        <w:sz w:val="16"/>
        <w:szCs w:val="16"/>
      </w:rPr>
    </w:lvl>
    <w:lvl w:ilvl="1" w:tplc="49024ACE">
      <w:start w:val="1"/>
      <w:numFmt w:val="bullet"/>
      <w:lvlText w:val="•"/>
      <w:lvlJc w:val="left"/>
      <w:pPr>
        <w:ind w:left="433" w:hanging="164"/>
      </w:pPr>
      <w:rPr>
        <w:rFonts w:hint="default"/>
      </w:rPr>
    </w:lvl>
    <w:lvl w:ilvl="2" w:tplc="124EA366">
      <w:start w:val="1"/>
      <w:numFmt w:val="bullet"/>
      <w:lvlText w:val="•"/>
      <w:lvlJc w:val="left"/>
      <w:pPr>
        <w:ind w:left="581" w:hanging="164"/>
      </w:pPr>
      <w:rPr>
        <w:rFonts w:hint="default"/>
      </w:rPr>
    </w:lvl>
    <w:lvl w:ilvl="3" w:tplc="0714E6B8">
      <w:start w:val="1"/>
      <w:numFmt w:val="bullet"/>
      <w:lvlText w:val="•"/>
      <w:lvlJc w:val="left"/>
      <w:pPr>
        <w:ind w:left="728" w:hanging="164"/>
      </w:pPr>
      <w:rPr>
        <w:rFonts w:hint="default"/>
      </w:rPr>
    </w:lvl>
    <w:lvl w:ilvl="4" w:tplc="C19E6DFC">
      <w:start w:val="1"/>
      <w:numFmt w:val="bullet"/>
      <w:lvlText w:val="•"/>
      <w:lvlJc w:val="left"/>
      <w:pPr>
        <w:ind w:left="876" w:hanging="164"/>
      </w:pPr>
      <w:rPr>
        <w:rFonts w:hint="default"/>
      </w:rPr>
    </w:lvl>
    <w:lvl w:ilvl="5" w:tplc="C54A344E">
      <w:start w:val="1"/>
      <w:numFmt w:val="bullet"/>
      <w:lvlText w:val="•"/>
      <w:lvlJc w:val="left"/>
      <w:pPr>
        <w:ind w:left="1024" w:hanging="164"/>
      </w:pPr>
      <w:rPr>
        <w:rFonts w:hint="default"/>
      </w:rPr>
    </w:lvl>
    <w:lvl w:ilvl="6" w:tplc="223A7068">
      <w:start w:val="1"/>
      <w:numFmt w:val="bullet"/>
      <w:lvlText w:val="•"/>
      <w:lvlJc w:val="left"/>
      <w:pPr>
        <w:ind w:left="1172" w:hanging="164"/>
      </w:pPr>
      <w:rPr>
        <w:rFonts w:hint="default"/>
      </w:rPr>
    </w:lvl>
    <w:lvl w:ilvl="7" w:tplc="AEF6B0BA">
      <w:start w:val="1"/>
      <w:numFmt w:val="bullet"/>
      <w:lvlText w:val="•"/>
      <w:lvlJc w:val="left"/>
      <w:pPr>
        <w:ind w:left="1319" w:hanging="164"/>
      </w:pPr>
      <w:rPr>
        <w:rFonts w:hint="default"/>
      </w:rPr>
    </w:lvl>
    <w:lvl w:ilvl="8" w:tplc="80FE2E98">
      <w:start w:val="1"/>
      <w:numFmt w:val="bullet"/>
      <w:lvlText w:val="•"/>
      <w:lvlJc w:val="left"/>
      <w:pPr>
        <w:ind w:left="1467" w:hanging="164"/>
      </w:pPr>
      <w:rPr>
        <w:rFonts w:hint="default"/>
      </w:rPr>
    </w:lvl>
  </w:abstractNum>
  <w:abstractNum w:abstractNumId="64" w15:restartNumberingAfterBreak="0">
    <w:nsid w:val="5B982212"/>
    <w:multiLevelType w:val="hybridMultilevel"/>
    <w:tmpl w:val="89309210"/>
    <w:lvl w:ilvl="0" w:tplc="E456624A">
      <w:start w:val="1"/>
      <w:numFmt w:val="bullet"/>
      <w:lvlText w:val=""/>
      <w:lvlJc w:val="left"/>
      <w:pPr>
        <w:ind w:left="273" w:hanging="164"/>
      </w:pPr>
      <w:rPr>
        <w:rFonts w:ascii="Symbol" w:eastAsia="Symbol" w:hAnsi="Symbol" w:hint="default"/>
        <w:sz w:val="16"/>
        <w:szCs w:val="16"/>
      </w:rPr>
    </w:lvl>
    <w:lvl w:ilvl="1" w:tplc="35F690DE">
      <w:start w:val="1"/>
      <w:numFmt w:val="bullet"/>
      <w:lvlText w:val="•"/>
      <w:lvlJc w:val="left"/>
      <w:pPr>
        <w:ind w:left="388" w:hanging="164"/>
      </w:pPr>
      <w:rPr>
        <w:rFonts w:hint="default"/>
      </w:rPr>
    </w:lvl>
    <w:lvl w:ilvl="2" w:tplc="FDF2F606">
      <w:start w:val="1"/>
      <w:numFmt w:val="bullet"/>
      <w:lvlText w:val="•"/>
      <w:lvlJc w:val="left"/>
      <w:pPr>
        <w:ind w:left="504" w:hanging="164"/>
      </w:pPr>
      <w:rPr>
        <w:rFonts w:hint="default"/>
      </w:rPr>
    </w:lvl>
    <w:lvl w:ilvl="3" w:tplc="CF50DADA">
      <w:start w:val="1"/>
      <w:numFmt w:val="bullet"/>
      <w:lvlText w:val="•"/>
      <w:lvlJc w:val="left"/>
      <w:pPr>
        <w:ind w:left="620" w:hanging="164"/>
      </w:pPr>
      <w:rPr>
        <w:rFonts w:hint="default"/>
      </w:rPr>
    </w:lvl>
    <w:lvl w:ilvl="4" w:tplc="73969C78">
      <w:start w:val="1"/>
      <w:numFmt w:val="bullet"/>
      <w:lvlText w:val="•"/>
      <w:lvlJc w:val="left"/>
      <w:pPr>
        <w:ind w:left="736" w:hanging="164"/>
      </w:pPr>
      <w:rPr>
        <w:rFonts w:hint="default"/>
      </w:rPr>
    </w:lvl>
    <w:lvl w:ilvl="5" w:tplc="2BAE415A">
      <w:start w:val="1"/>
      <w:numFmt w:val="bullet"/>
      <w:lvlText w:val="•"/>
      <w:lvlJc w:val="left"/>
      <w:pPr>
        <w:ind w:left="851" w:hanging="164"/>
      </w:pPr>
      <w:rPr>
        <w:rFonts w:hint="default"/>
      </w:rPr>
    </w:lvl>
    <w:lvl w:ilvl="6" w:tplc="6A9E92D4">
      <w:start w:val="1"/>
      <w:numFmt w:val="bullet"/>
      <w:lvlText w:val="•"/>
      <w:lvlJc w:val="left"/>
      <w:pPr>
        <w:ind w:left="967" w:hanging="164"/>
      </w:pPr>
      <w:rPr>
        <w:rFonts w:hint="default"/>
      </w:rPr>
    </w:lvl>
    <w:lvl w:ilvl="7" w:tplc="3528B390">
      <w:start w:val="1"/>
      <w:numFmt w:val="bullet"/>
      <w:lvlText w:val="•"/>
      <w:lvlJc w:val="left"/>
      <w:pPr>
        <w:ind w:left="1083" w:hanging="164"/>
      </w:pPr>
      <w:rPr>
        <w:rFonts w:hint="default"/>
      </w:rPr>
    </w:lvl>
    <w:lvl w:ilvl="8" w:tplc="2D6E4A94">
      <w:start w:val="1"/>
      <w:numFmt w:val="bullet"/>
      <w:lvlText w:val="•"/>
      <w:lvlJc w:val="left"/>
      <w:pPr>
        <w:ind w:left="1198" w:hanging="164"/>
      </w:pPr>
      <w:rPr>
        <w:rFonts w:hint="default"/>
      </w:rPr>
    </w:lvl>
  </w:abstractNum>
  <w:abstractNum w:abstractNumId="65" w15:restartNumberingAfterBreak="0">
    <w:nsid w:val="5D640E69"/>
    <w:multiLevelType w:val="hybridMultilevel"/>
    <w:tmpl w:val="25B03A12"/>
    <w:lvl w:ilvl="0" w:tplc="135871F2">
      <w:start w:val="1"/>
      <w:numFmt w:val="bullet"/>
      <w:lvlText w:val=""/>
      <w:lvlJc w:val="left"/>
      <w:pPr>
        <w:ind w:left="308" w:hanging="164"/>
      </w:pPr>
      <w:rPr>
        <w:rFonts w:ascii="Symbol" w:eastAsia="Symbol" w:hAnsi="Symbol" w:hint="default"/>
        <w:sz w:val="16"/>
        <w:szCs w:val="16"/>
      </w:rPr>
    </w:lvl>
    <w:lvl w:ilvl="1" w:tplc="CED204DC">
      <w:start w:val="1"/>
      <w:numFmt w:val="bullet"/>
      <w:lvlText w:val="•"/>
      <w:lvlJc w:val="left"/>
      <w:pPr>
        <w:ind w:left="576" w:hanging="164"/>
      </w:pPr>
      <w:rPr>
        <w:rFonts w:hint="default"/>
      </w:rPr>
    </w:lvl>
    <w:lvl w:ilvl="2" w:tplc="D00AB3DE">
      <w:start w:val="1"/>
      <w:numFmt w:val="bullet"/>
      <w:lvlText w:val="•"/>
      <w:lvlJc w:val="left"/>
      <w:pPr>
        <w:ind w:left="844" w:hanging="164"/>
      </w:pPr>
      <w:rPr>
        <w:rFonts w:hint="default"/>
      </w:rPr>
    </w:lvl>
    <w:lvl w:ilvl="3" w:tplc="E36644CA">
      <w:start w:val="1"/>
      <w:numFmt w:val="bullet"/>
      <w:lvlText w:val="•"/>
      <w:lvlJc w:val="left"/>
      <w:pPr>
        <w:ind w:left="1112" w:hanging="164"/>
      </w:pPr>
      <w:rPr>
        <w:rFonts w:hint="default"/>
      </w:rPr>
    </w:lvl>
    <w:lvl w:ilvl="4" w:tplc="8FA40DC8">
      <w:start w:val="1"/>
      <w:numFmt w:val="bullet"/>
      <w:lvlText w:val="•"/>
      <w:lvlJc w:val="left"/>
      <w:pPr>
        <w:ind w:left="1380" w:hanging="164"/>
      </w:pPr>
      <w:rPr>
        <w:rFonts w:hint="default"/>
      </w:rPr>
    </w:lvl>
    <w:lvl w:ilvl="5" w:tplc="0D34C0C0">
      <w:start w:val="1"/>
      <w:numFmt w:val="bullet"/>
      <w:lvlText w:val="•"/>
      <w:lvlJc w:val="left"/>
      <w:pPr>
        <w:ind w:left="1648" w:hanging="164"/>
      </w:pPr>
      <w:rPr>
        <w:rFonts w:hint="default"/>
      </w:rPr>
    </w:lvl>
    <w:lvl w:ilvl="6" w:tplc="F68C2322">
      <w:start w:val="1"/>
      <w:numFmt w:val="bullet"/>
      <w:lvlText w:val="•"/>
      <w:lvlJc w:val="left"/>
      <w:pPr>
        <w:ind w:left="1916" w:hanging="164"/>
      </w:pPr>
      <w:rPr>
        <w:rFonts w:hint="default"/>
      </w:rPr>
    </w:lvl>
    <w:lvl w:ilvl="7" w:tplc="358A5952">
      <w:start w:val="1"/>
      <w:numFmt w:val="bullet"/>
      <w:lvlText w:val="•"/>
      <w:lvlJc w:val="left"/>
      <w:pPr>
        <w:ind w:left="2184" w:hanging="164"/>
      </w:pPr>
      <w:rPr>
        <w:rFonts w:hint="default"/>
      </w:rPr>
    </w:lvl>
    <w:lvl w:ilvl="8" w:tplc="F6A26294">
      <w:start w:val="1"/>
      <w:numFmt w:val="bullet"/>
      <w:lvlText w:val="•"/>
      <w:lvlJc w:val="left"/>
      <w:pPr>
        <w:ind w:left="2452" w:hanging="164"/>
      </w:pPr>
      <w:rPr>
        <w:rFonts w:hint="default"/>
      </w:rPr>
    </w:lvl>
  </w:abstractNum>
  <w:abstractNum w:abstractNumId="66" w15:restartNumberingAfterBreak="0">
    <w:nsid w:val="605C6393"/>
    <w:multiLevelType w:val="hybridMultilevel"/>
    <w:tmpl w:val="B9EC3824"/>
    <w:lvl w:ilvl="0" w:tplc="0CB86104">
      <w:start w:val="1"/>
      <w:numFmt w:val="bullet"/>
      <w:lvlText w:val=""/>
      <w:lvlJc w:val="left"/>
      <w:pPr>
        <w:ind w:left="308" w:hanging="164"/>
      </w:pPr>
      <w:rPr>
        <w:rFonts w:ascii="Symbol" w:eastAsia="Symbol" w:hAnsi="Symbol" w:hint="default"/>
        <w:sz w:val="16"/>
        <w:szCs w:val="16"/>
      </w:rPr>
    </w:lvl>
    <w:lvl w:ilvl="1" w:tplc="3B2EE0F4">
      <w:start w:val="1"/>
      <w:numFmt w:val="bullet"/>
      <w:lvlText w:val="•"/>
      <w:lvlJc w:val="left"/>
      <w:pPr>
        <w:ind w:left="576" w:hanging="164"/>
      </w:pPr>
      <w:rPr>
        <w:rFonts w:hint="default"/>
      </w:rPr>
    </w:lvl>
    <w:lvl w:ilvl="2" w:tplc="8982CDB8">
      <w:start w:val="1"/>
      <w:numFmt w:val="bullet"/>
      <w:lvlText w:val="•"/>
      <w:lvlJc w:val="left"/>
      <w:pPr>
        <w:ind w:left="844" w:hanging="164"/>
      </w:pPr>
      <w:rPr>
        <w:rFonts w:hint="default"/>
      </w:rPr>
    </w:lvl>
    <w:lvl w:ilvl="3" w:tplc="C76646FA">
      <w:start w:val="1"/>
      <w:numFmt w:val="bullet"/>
      <w:lvlText w:val="•"/>
      <w:lvlJc w:val="left"/>
      <w:pPr>
        <w:ind w:left="1112" w:hanging="164"/>
      </w:pPr>
      <w:rPr>
        <w:rFonts w:hint="default"/>
      </w:rPr>
    </w:lvl>
    <w:lvl w:ilvl="4" w:tplc="65F24D62">
      <w:start w:val="1"/>
      <w:numFmt w:val="bullet"/>
      <w:lvlText w:val="•"/>
      <w:lvlJc w:val="left"/>
      <w:pPr>
        <w:ind w:left="1380" w:hanging="164"/>
      </w:pPr>
      <w:rPr>
        <w:rFonts w:hint="default"/>
      </w:rPr>
    </w:lvl>
    <w:lvl w:ilvl="5" w:tplc="03A8AA52">
      <w:start w:val="1"/>
      <w:numFmt w:val="bullet"/>
      <w:lvlText w:val="•"/>
      <w:lvlJc w:val="left"/>
      <w:pPr>
        <w:ind w:left="1648" w:hanging="164"/>
      </w:pPr>
      <w:rPr>
        <w:rFonts w:hint="default"/>
      </w:rPr>
    </w:lvl>
    <w:lvl w:ilvl="6" w:tplc="774872B2">
      <w:start w:val="1"/>
      <w:numFmt w:val="bullet"/>
      <w:lvlText w:val="•"/>
      <w:lvlJc w:val="left"/>
      <w:pPr>
        <w:ind w:left="1916" w:hanging="164"/>
      </w:pPr>
      <w:rPr>
        <w:rFonts w:hint="default"/>
      </w:rPr>
    </w:lvl>
    <w:lvl w:ilvl="7" w:tplc="902A2298">
      <w:start w:val="1"/>
      <w:numFmt w:val="bullet"/>
      <w:lvlText w:val="•"/>
      <w:lvlJc w:val="left"/>
      <w:pPr>
        <w:ind w:left="2184" w:hanging="164"/>
      </w:pPr>
      <w:rPr>
        <w:rFonts w:hint="default"/>
      </w:rPr>
    </w:lvl>
    <w:lvl w:ilvl="8" w:tplc="73FE7C1C">
      <w:start w:val="1"/>
      <w:numFmt w:val="bullet"/>
      <w:lvlText w:val="•"/>
      <w:lvlJc w:val="left"/>
      <w:pPr>
        <w:ind w:left="2452" w:hanging="164"/>
      </w:pPr>
      <w:rPr>
        <w:rFonts w:hint="default"/>
      </w:rPr>
    </w:lvl>
  </w:abstractNum>
  <w:abstractNum w:abstractNumId="67" w15:restartNumberingAfterBreak="0">
    <w:nsid w:val="614D2117"/>
    <w:multiLevelType w:val="hybridMultilevel"/>
    <w:tmpl w:val="634CB934"/>
    <w:lvl w:ilvl="0" w:tplc="9DC889CA">
      <w:start w:val="1"/>
      <w:numFmt w:val="bullet"/>
      <w:lvlText w:val=""/>
      <w:lvlJc w:val="left"/>
      <w:pPr>
        <w:ind w:left="308" w:hanging="164"/>
      </w:pPr>
      <w:rPr>
        <w:rFonts w:ascii="Symbol" w:eastAsia="Symbol" w:hAnsi="Symbol" w:hint="default"/>
        <w:sz w:val="16"/>
        <w:szCs w:val="16"/>
      </w:rPr>
    </w:lvl>
    <w:lvl w:ilvl="1" w:tplc="73DC38A2">
      <w:start w:val="1"/>
      <w:numFmt w:val="bullet"/>
      <w:lvlText w:val="•"/>
      <w:lvlJc w:val="left"/>
      <w:pPr>
        <w:ind w:left="576" w:hanging="164"/>
      </w:pPr>
      <w:rPr>
        <w:rFonts w:hint="default"/>
      </w:rPr>
    </w:lvl>
    <w:lvl w:ilvl="2" w:tplc="F738B1C4">
      <w:start w:val="1"/>
      <w:numFmt w:val="bullet"/>
      <w:lvlText w:val="•"/>
      <w:lvlJc w:val="left"/>
      <w:pPr>
        <w:ind w:left="844" w:hanging="164"/>
      </w:pPr>
      <w:rPr>
        <w:rFonts w:hint="default"/>
      </w:rPr>
    </w:lvl>
    <w:lvl w:ilvl="3" w:tplc="5ACA627A">
      <w:start w:val="1"/>
      <w:numFmt w:val="bullet"/>
      <w:lvlText w:val="•"/>
      <w:lvlJc w:val="left"/>
      <w:pPr>
        <w:ind w:left="1112" w:hanging="164"/>
      </w:pPr>
      <w:rPr>
        <w:rFonts w:hint="default"/>
      </w:rPr>
    </w:lvl>
    <w:lvl w:ilvl="4" w:tplc="6E6A51E6">
      <w:start w:val="1"/>
      <w:numFmt w:val="bullet"/>
      <w:lvlText w:val="•"/>
      <w:lvlJc w:val="left"/>
      <w:pPr>
        <w:ind w:left="1380" w:hanging="164"/>
      </w:pPr>
      <w:rPr>
        <w:rFonts w:hint="default"/>
      </w:rPr>
    </w:lvl>
    <w:lvl w:ilvl="5" w:tplc="59766642">
      <w:start w:val="1"/>
      <w:numFmt w:val="bullet"/>
      <w:lvlText w:val="•"/>
      <w:lvlJc w:val="left"/>
      <w:pPr>
        <w:ind w:left="1648" w:hanging="164"/>
      </w:pPr>
      <w:rPr>
        <w:rFonts w:hint="default"/>
      </w:rPr>
    </w:lvl>
    <w:lvl w:ilvl="6" w:tplc="68888F1A">
      <w:start w:val="1"/>
      <w:numFmt w:val="bullet"/>
      <w:lvlText w:val="•"/>
      <w:lvlJc w:val="left"/>
      <w:pPr>
        <w:ind w:left="1916" w:hanging="164"/>
      </w:pPr>
      <w:rPr>
        <w:rFonts w:hint="default"/>
      </w:rPr>
    </w:lvl>
    <w:lvl w:ilvl="7" w:tplc="74A20E7E">
      <w:start w:val="1"/>
      <w:numFmt w:val="bullet"/>
      <w:lvlText w:val="•"/>
      <w:lvlJc w:val="left"/>
      <w:pPr>
        <w:ind w:left="2184" w:hanging="164"/>
      </w:pPr>
      <w:rPr>
        <w:rFonts w:hint="default"/>
      </w:rPr>
    </w:lvl>
    <w:lvl w:ilvl="8" w:tplc="5970A672">
      <w:start w:val="1"/>
      <w:numFmt w:val="bullet"/>
      <w:lvlText w:val="•"/>
      <w:lvlJc w:val="left"/>
      <w:pPr>
        <w:ind w:left="2452" w:hanging="164"/>
      </w:pPr>
      <w:rPr>
        <w:rFonts w:hint="default"/>
      </w:rPr>
    </w:lvl>
  </w:abstractNum>
  <w:abstractNum w:abstractNumId="68" w15:restartNumberingAfterBreak="0">
    <w:nsid w:val="61DF7EB4"/>
    <w:multiLevelType w:val="hybridMultilevel"/>
    <w:tmpl w:val="1DA219E6"/>
    <w:lvl w:ilvl="0" w:tplc="CDBE6CF8">
      <w:start w:val="1"/>
      <w:numFmt w:val="decimal"/>
      <w:lvlText w:val="%1."/>
      <w:lvlJc w:val="left"/>
      <w:pPr>
        <w:ind w:left="820" w:hanging="360"/>
        <w:jc w:val="left"/>
      </w:pPr>
      <w:rPr>
        <w:rFonts w:ascii="Times New Roman" w:eastAsia="Times New Roman" w:hAnsi="Times New Roman" w:hint="default"/>
        <w:sz w:val="24"/>
        <w:szCs w:val="24"/>
      </w:rPr>
    </w:lvl>
    <w:lvl w:ilvl="1" w:tplc="C2B05EC2">
      <w:start w:val="1"/>
      <w:numFmt w:val="lowerLetter"/>
      <w:lvlText w:val="%2."/>
      <w:lvlJc w:val="left"/>
      <w:pPr>
        <w:ind w:left="1540" w:hanging="360"/>
        <w:jc w:val="left"/>
      </w:pPr>
      <w:rPr>
        <w:rFonts w:ascii="Times New Roman" w:eastAsia="Times New Roman" w:hAnsi="Times New Roman" w:hint="default"/>
        <w:spacing w:val="-1"/>
        <w:sz w:val="24"/>
        <w:szCs w:val="24"/>
      </w:rPr>
    </w:lvl>
    <w:lvl w:ilvl="2" w:tplc="CD8E37B4">
      <w:start w:val="1"/>
      <w:numFmt w:val="bullet"/>
      <w:lvlText w:val="•"/>
      <w:lvlJc w:val="left"/>
      <w:pPr>
        <w:ind w:left="2513" w:hanging="360"/>
      </w:pPr>
      <w:rPr>
        <w:rFonts w:hint="default"/>
      </w:rPr>
    </w:lvl>
    <w:lvl w:ilvl="3" w:tplc="455C38D4">
      <w:start w:val="1"/>
      <w:numFmt w:val="bullet"/>
      <w:lvlText w:val="•"/>
      <w:lvlJc w:val="left"/>
      <w:pPr>
        <w:ind w:left="3486" w:hanging="360"/>
      </w:pPr>
      <w:rPr>
        <w:rFonts w:hint="default"/>
      </w:rPr>
    </w:lvl>
    <w:lvl w:ilvl="4" w:tplc="96E0798C">
      <w:start w:val="1"/>
      <w:numFmt w:val="bullet"/>
      <w:lvlText w:val="•"/>
      <w:lvlJc w:val="left"/>
      <w:pPr>
        <w:ind w:left="4460" w:hanging="360"/>
      </w:pPr>
      <w:rPr>
        <w:rFonts w:hint="default"/>
      </w:rPr>
    </w:lvl>
    <w:lvl w:ilvl="5" w:tplc="4D040036">
      <w:start w:val="1"/>
      <w:numFmt w:val="bullet"/>
      <w:lvlText w:val="•"/>
      <w:lvlJc w:val="left"/>
      <w:pPr>
        <w:ind w:left="5433" w:hanging="360"/>
      </w:pPr>
      <w:rPr>
        <w:rFonts w:hint="default"/>
      </w:rPr>
    </w:lvl>
    <w:lvl w:ilvl="6" w:tplc="72F0F9DA">
      <w:start w:val="1"/>
      <w:numFmt w:val="bullet"/>
      <w:lvlText w:val="•"/>
      <w:lvlJc w:val="left"/>
      <w:pPr>
        <w:ind w:left="6406" w:hanging="360"/>
      </w:pPr>
      <w:rPr>
        <w:rFonts w:hint="default"/>
      </w:rPr>
    </w:lvl>
    <w:lvl w:ilvl="7" w:tplc="E66EB4A6">
      <w:start w:val="1"/>
      <w:numFmt w:val="bullet"/>
      <w:lvlText w:val="•"/>
      <w:lvlJc w:val="left"/>
      <w:pPr>
        <w:ind w:left="7380" w:hanging="360"/>
      </w:pPr>
      <w:rPr>
        <w:rFonts w:hint="default"/>
      </w:rPr>
    </w:lvl>
    <w:lvl w:ilvl="8" w:tplc="C566550C">
      <w:start w:val="1"/>
      <w:numFmt w:val="bullet"/>
      <w:lvlText w:val="•"/>
      <w:lvlJc w:val="left"/>
      <w:pPr>
        <w:ind w:left="8353" w:hanging="360"/>
      </w:pPr>
      <w:rPr>
        <w:rFonts w:hint="default"/>
      </w:rPr>
    </w:lvl>
  </w:abstractNum>
  <w:abstractNum w:abstractNumId="69" w15:restartNumberingAfterBreak="0">
    <w:nsid w:val="61E1331E"/>
    <w:multiLevelType w:val="hybridMultilevel"/>
    <w:tmpl w:val="6818D82C"/>
    <w:lvl w:ilvl="0" w:tplc="AFB0788C">
      <w:start w:val="1"/>
      <w:numFmt w:val="bullet"/>
      <w:lvlText w:val=""/>
      <w:lvlJc w:val="left"/>
      <w:pPr>
        <w:ind w:left="323" w:hanging="164"/>
      </w:pPr>
      <w:rPr>
        <w:rFonts w:ascii="Symbol" w:eastAsia="Symbol" w:hAnsi="Symbol" w:hint="default"/>
        <w:sz w:val="16"/>
        <w:szCs w:val="16"/>
      </w:rPr>
    </w:lvl>
    <w:lvl w:ilvl="1" w:tplc="0F9628F2">
      <w:start w:val="1"/>
      <w:numFmt w:val="bullet"/>
      <w:lvlText w:val="•"/>
      <w:lvlJc w:val="left"/>
      <w:pPr>
        <w:ind w:left="391" w:hanging="164"/>
      </w:pPr>
      <w:rPr>
        <w:rFonts w:hint="default"/>
      </w:rPr>
    </w:lvl>
    <w:lvl w:ilvl="2" w:tplc="3190BCBA">
      <w:start w:val="1"/>
      <w:numFmt w:val="bullet"/>
      <w:lvlText w:val="•"/>
      <w:lvlJc w:val="left"/>
      <w:pPr>
        <w:ind w:left="460" w:hanging="164"/>
      </w:pPr>
      <w:rPr>
        <w:rFonts w:hint="default"/>
      </w:rPr>
    </w:lvl>
    <w:lvl w:ilvl="3" w:tplc="C0DE907E">
      <w:start w:val="1"/>
      <w:numFmt w:val="bullet"/>
      <w:lvlText w:val="•"/>
      <w:lvlJc w:val="left"/>
      <w:pPr>
        <w:ind w:left="528" w:hanging="164"/>
      </w:pPr>
      <w:rPr>
        <w:rFonts w:hint="default"/>
      </w:rPr>
    </w:lvl>
    <w:lvl w:ilvl="4" w:tplc="B8E471D4">
      <w:start w:val="1"/>
      <w:numFmt w:val="bullet"/>
      <w:lvlText w:val="•"/>
      <w:lvlJc w:val="left"/>
      <w:pPr>
        <w:ind w:left="597" w:hanging="164"/>
      </w:pPr>
      <w:rPr>
        <w:rFonts w:hint="default"/>
      </w:rPr>
    </w:lvl>
    <w:lvl w:ilvl="5" w:tplc="5F4C548A">
      <w:start w:val="1"/>
      <w:numFmt w:val="bullet"/>
      <w:lvlText w:val="•"/>
      <w:lvlJc w:val="left"/>
      <w:pPr>
        <w:ind w:left="665" w:hanging="164"/>
      </w:pPr>
      <w:rPr>
        <w:rFonts w:hint="default"/>
      </w:rPr>
    </w:lvl>
    <w:lvl w:ilvl="6" w:tplc="BCA215CC">
      <w:start w:val="1"/>
      <w:numFmt w:val="bullet"/>
      <w:lvlText w:val="•"/>
      <w:lvlJc w:val="left"/>
      <w:pPr>
        <w:ind w:left="734" w:hanging="164"/>
      </w:pPr>
      <w:rPr>
        <w:rFonts w:hint="default"/>
      </w:rPr>
    </w:lvl>
    <w:lvl w:ilvl="7" w:tplc="A9049754">
      <w:start w:val="1"/>
      <w:numFmt w:val="bullet"/>
      <w:lvlText w:val="•"/>
      <w:lvlJc w:val="left"/>
      <w:pPr>
        <w:ind w:left="803" w:hanging="164"/>
      </w:pPr>
      <w:rPr>
        <w:rFonts w:hint="default"/>
      </w:rPr>
    </w:lvl>
    <w:lvl w:ilvl="8" w:tplc="E5EAD45C">
      <w:start w:val="1"/>
      <w:numFmt w:val="bullet"/>
      <w:lvlText w:val="•"/>
      <w:lvlJc w:val="left"/>
      <w:pPr>
        <w:ind w:left="871" w:hanging="164"/>
      </w:pPr>
      <w:rPr>
        <w:rFonts w:hint="default"/>
      </w:rPr>
    </w:lvl>
  </w:abstractNum>
  <w:abstractNum w:abstractNumId="70" w15:restartNumberingAfterBreak="0">
    <w:nsid w:val="64205BC7"/>
    <w:multiLevelType w:val="hybridMultilevel"/>
    <w:tmpl w:val="6414C1F4"/>
    <w:lvl w:ilvl="0" w:tplc="5B48556C">
      <w:start w:val="1"/>
      <w:numFmt w:val="bullet"/>
      <w:lvlText w:val=""/>
      <w:lvlJc w:val="left"/>
      <w:pPr>
        <w:ind w:left="285" w:hanging="164"/>
      </w:pPr>
      <w:rPr>
        <w:rFonts w:ascii="Symbol" w:eastAsia="Symbol" w:hAnsi="Symbol" w:hint="default"/>
        <w:sz w:val="16"/>
        <w:szCs w:val="16"/>
      </w:rPr>
    </w:lvl>
    <w:lvl w:ilvl="1" w:tplc="99327FBA">
      <w:start w:val="1"/>
      <w:numFmt w:val="bullet"/>
      <w:lvlText w:val="•"/>
      <w:lvlJc w:val="left"/>
      <w:pPr>
        <w:ind w:left="464" w:hanging="164"/>
      </w:pPr>
      <w:rPr>
        <w:rFonts w:hint="default"/>
      </w:rPr>
    </w:lvl>
    <w:lvl w:ilvl="2" w:tplc="70C6F6B6">
      <w:start w:val="1"/>
      <w:numFmt w:val="bullet"/>
      <w:lvlText w:val="•"/>
      <w:lvlJc w:val="left"/>
      <w:pPr>
        <w:ind w:left="644" w:hanging="164"/>
      </w:pPr>
      <w:rPr>
        <w:rFonts w:hint="default"/>
      </w:rPr>
    </w:lvl>
    <w:lvl w:ilvl="3" w:tplc="25103EF8">
      <w:start w:val="1"/>
      <w:numFmt w:val="bullet"/>
      <w:lvlText w:val="•"/>
      <w:lvlJc w:val="left"/>
      <w:pPr>
        <w:ind w:left="823" w:hanging="164"/>
      </w:pPr>
      <w:rPr>
        <w:rFonts w:hint="default"/>
      </w:rPr>
    </w:lvl>
    <w:lvl w:ilvl="4" w:tplc="4268DFB2">
      <w:start w:val="1"/>
      <w:numFmt w:val="bullet"/>
      <w:lvlText w:val="•"/>
      <w:lvlJc w:val="left"/>
      <w:pPr>
        <w:ind w:left="1002" w:hanging="164"/>
      </w:pPr>
      <w:rPr>
        <w:rFonts w:hint="default"/>
      </w:rPr>
    </w:lvl>
    <w:lvl w:ilvl="5" w:tplc="314A2B46">
      <w:start w:val="1"/>
      <w:numFmt w:val="bullet"/>
      <w:lvlText w:val="•"/>
      <w:lvlJc w:val="left"/>
      <w:pPr>
        <w:ind w:left="1181" w:hanging="164"/>
      </w:pPr>
      <w:rPr>
        <w:rFonts w:hint="default"/>
      </w:rPr>
    </w:lvl>
    <w:lvl w:ilvl="6" w:tplc="849AA648">
      <w:start w:val="1"/>
      <w:numFmt w:val="bullet"/>
      <w:lvlText w:val="•"/>
      <w:lvlJc w:val="left"/>
      <w:pPr>
        <w:ind w:left="1360" w:hanging="164"/>
      </w:pPr>
      <w:rPr>
        <w:rFonts w:hint="default"/>
      </w:rPr>
    </w:lvl>
    <w:lvl w:ilvl="7" w:tplc="C07CDCC0">
      <w:start w:val="1"/>
      <w:numFmt w:val="bullet"/>
      <w:lvlText w:val="•"/>
      <w:lvlJc w:val="left"/>
      <w:pPr>
        <w:ind w:left="1539" w:hanging="164"/>
      </w:pPr>
      <w:rPr>
        <w:rFonts w:hint="default"/>
      </w:rPr>
    </w:lvl>
    <w:lvl w:ilvl="8" w:tplc="2AF20F0E">
      <w:start w:val="1"/>
      <w:numFmt w:val="bullet"/>
      <w:lvlText w:val="•"/>
      <w:lvlJc w:val="left"/>
      <w:pPr>
        <w:ind w:left="1719" w:hanging="164"/>
      </w:pPr>
      <w:rPr>
        <w:rFonts w:hint="default"/>
      </w:rPr>
    </w:lvl>
  </w:abstractNum>
  <w:abstractNum w:abstractNumId="71" w15:restartNumberingAfterBreak="0">
    <w:nsid w:val="65081E97"/>
    <w:multiLevelType w:val="hybridMultilevel"/>
    <w:tmpl w:val="8E12D1AA"/>
    <w:lvl w:ilvl="0" w:tplc="EC3A23AE">
      <w:start w:val="1"/>
      <w:numFmt w:val="bullet"/>
      <w:lvlText w:val=""/>
      <w:lvlJc w:val="left"/>
      <w:pPr>
        <w:ind w:left="273" w:hanging="164"/>
      </w:pPr>
      <w:rPr>
        <w:rFonts w:ascii="Symbol" w:eastAsia="Symbol" w:hAnsi="Symbol" w:hint="default"/>
        <w:sz w:val="16"/>
        <w:szCs w:val="16"/>
      </w:rPr>
    </w:lvl>
    <w:lvl w:ilvl="1" w:tplc="4A005620">
      <w:start w:val="1"/>
      <w:numFmt w:val="bullet"/>
      <w:lvlText w:val="•"/>
      <w:lvlJc w:val="left"/>
      <w:pPr>
        <w:ind w:left="388" w:hanging="164"/>
      </w:pPr>
      <w:rPr>
        <w:rFonts w:hint="default"/>
      </w:rPr>
    </w:lvl>
    <w:lvl w:ilvl="2" w:tplc="833647E6">
      <w:start w:val="1"/>
      <w:numFmt w:val="bullet"/>
      <w:lvlText w:val="•"/>
      <w:lvlJc w:val="left"/>
      <w:pPr>
        <w:ind w:left="504" w:hanging="164"/>
      </w:pPr>
      <w:rPr>
        <w:rFonts w:hint="default"/>
      </w:rPr>
    </w:lvl>
    <w:lvl w:ilvl="3" w:tplc="D754622C">
      <w:start w:val="1"/>
      <w:numFmt w:val="bullet"/>
      <w:lvlText w:val="•"/>
      <w:lvlJc w:val="left"/>
      <w:pPr>
        <w:ind w:left="620" w:hanging="164"/>
      </w:pPr>
      <w:rPr>
        <w:rFonts w:hint="default"/>
      </w:rPr>
    </w:lvl>
    <w:lvl w:ilvl="4" w:tplc="B462C322">
      <w:start w:val="1"/>
      <w:numFmt w:val="bullet"/>
      <w:lvlText w:val="•"/>
      <w:lvlJc w:val="left"/>
      <w:pPr>
        <w:ind w:left="736" w:hanging="164"/>
      </w:pPr>
      <w:rPr>
        <w:rFonts w:hint="default"/>
      </w:rPr>
    </w:lvl>
    <w:lvl w:ilvl="5" w:tplc="8A04579E">
      <w:start w:val="1"/>
      <w:numFmt w:val="bullet"/>
      <w:lvlText w:val="•"/>
      <w:lvlJc w:val="left"/>
      <w:pPr>
        <w:ind w:left="851" w:hanging="164"/>
      </w:pPr>
      <w:rPr>
        <w:rFonts w:hint="default"/>
      </w:rPr>
    </w:lvl>
    <w:lvl w:ilvl="6" w:tplc="A9163D8E">
      <w:start w:val="1"/>
      <w:numFmt w:val="bullet"/>
      <w:lvlText w:val="•"/>
      <w:lvlJc w:val="left"/>
      <w:pPr>
        <w:ind w:left="967" w:hanging="164"/>
      </w:pPr>
      <w:rPr>
        <w:rFonts w:hint="default"/>
      </w:rPr>
    </w:lvl>
    <w:lvl w:ilvl="7" w:tplc="BB32FE44">
      <w:start w:val="1"/>
      <w:numFmt w:val="bullet"/>
      <w:lvlText w:val="•"/>
      <w:lvlJc w:val="left"/>
      <w:pPr>
        <w:ind w:left="1083" w:hanging="164"/>
      </w:pPr>
      <w:rPr>
        <w:rFonts w:hint="default"/>
      </w:rPr>
    </w:lvl>
    <w:lvl w:ilvl="8" w:tplc="25DCE1DA">
      <w:start w:val="1"/>
      <w:numFmt w:val="bullet"/>
      <w:lvlText w:val="•"/>
      <w:lvlJc w:val="left"/>
      <w:pPr>
        <w:ind w:left="1198" w:hanging="164"/>
      </w:pPr>
      <w:rPr>
        <w:rFonts w:hint="default"/>
      </w:rPr>
    </w:lvl>
  </w:abstractNum>
  <w:abstractNum w:abstractNumId="72" w15:restartNumberingAfterBreak="0">
    <w:nsid w:val="65314E17"/>
    <w:multiLevelType w:val="hybridMultilevel"/>
    <w:tmpl w:val="12C2132C"/>
    <w:lvl w:ilvl="0" w:tplc="0284C8AE">
      <w:start w:val="1"/>
      <w:numFmt w:val="bullet"/>
      <w:lvlText w:val=""/>
      <w:lvlJc w:val="left"/>
      <w:pPr>
        <w:ind w:left="282" w:hanging="164"/>
      </w:pPr>
      <w:rPr>
        <w:rFonts w:ascii="Symbol" w:eastAsia="Symbol" w:hAnsi="Symbol" w:hint="default"/>
        <w:w w:val="99"/>
        <w:sz w:val="14"/>
        <w:szCs w:val="14"/>
      </w:rPr>
    </w:lvl>
    <w:lvl w:ilvl="1" w:tplc="364C72A0">
      <w:start w:val="1"/>
      <w:numFmt w:val="bullet"/>
      <w:lvlText w:val="•"/>
      <w:lvlJc w:val="left"/>
      <w:pPr>
        <w:ind w:left="449" w:hanging="164"/>
      </w:pPr>
      <w:rPr>
        <w:rFonts w:hint="default"/>
      </w:rPr>
    </w:lvl>
    <w:lvl w:ilvl="2" w:tplc="C3EE1328">
      <w:start w:val="1"/>
      <w:numFmt w:val="bullet"/>
      <w:lvlText w:val="•"/>
      <w:lvlJc w:val="left"/>
      <w:pPr>
        <w:ind w:left="615" w:hanging="164"/>
      </w:pPr>
      <w:rPr>
        <w:rFonts w:hint="default"/>
      </w:rPr>
    </w:lvl>
    <w:lvl w:ilvl="3" w:tplc="6D48F5D8">
      <w:start w:val="1"/>
      <w:numFmt w:val="bullet"/>
      <w:lvlText w:val="•"/>
      <w:lvlJc w:val="left"/>
      <w:pPr>
        <w:ind w:left="782" w:hanging="164"/>
      </w:pPr>
      <w:rPr>
        <w:rFonts w:hint="default"/>
      </w:rPr>
    </w:lvl>
    <w:lvl w:ilvl="4" w:tplc="1DF81164">
      <w:start w:val="1"/>
      <w:numFmt w:val="bullet"/>
      <w:lvlText w:val="•"/>
      <w:lvlJc w:val="left"/>
      <w:pPr>
        <w:ind w:left="948" w:hanging="164"/>
      </w:pPr>
      <w:rPr>
        <w:rFonts w:hint="default"/>
      </w:rPr>
    </w:lvl>
    <w:lvl w:ilvl="5" w:tplc="A6E0761C">
      <w:start w:val="1"/>
      <w:numFmt w:val="bullet"/>
      <w:lvlText w:val="•"/>
      <w:lvlJc w:val="left"/>
      <w:pPr>
        <w:ind w:left="1115" w:hanging="164"/>
      </w:pPr>
      <w:rPr>
        <w:rFonts w:hint="default"/>
      </w:rPr>
    </w:lvl>
    <w:lvl w:ilvl="6" w:tplc="ACD4AE54">
      <w:start w:val="1"/>
      <w:numFmt w:val="bullet"/>
      <w:lvlText w:val="•"/>
      <w:lvlJc w:val="left"/>
      <w:pPr>
        <w:ind w:left="1281" w:hanging="164"/>
      </w:pPr>
      <w:rPr>
        <w:rFonts w:hint="default"/>
      </w:rPr>
    </w:lvl>
    <w:lvl w:ilvl="7" w:tplc="5768BB00">
      <w:start w:val="1"/>
      <w:numFmt w:val="bullet"/>
      <w:lvlText w:val="•"/>
      <w:lvlJc w:val="left"/>
      <w:pPr>
        <w:ind w:left="1448" w:hanging="164"/>
      </w:pPr>
      <w:rPr>
        <w:rFonts w:hint="default"/>
      </w:rPr>
    </w:lvl>
    <w:lvl w:ilvl="8" w:tplc="7AE630D8">
      <w:start w:val="1"/>
      <w:numFmt w:val="bullet"/>
      <w:lvlText w:val="•"/>
      <w:lvlJc w:val="left"/>
      <w:pPr>
        <w:ind w:left="1614" w:hanging="164"/>
      </w:pPr>
      <w:rPr>
        <w:rFonts w:hint="default"/>
      </w:rPr>
    </w:lvl>
  </w:abstractNum>
  <w:abstractNum w:abstractNumId="73" w15:restartNumberingAfterBreak="0">
    <w:nsid w:val="66092AA2"/>
    <w:multiLevelType w:val="hybridMultilevel"/>
    <w:tmpl w:val="666E0EDE"/>
    <w:lvl w:ilvl="0" w:tplc="B262D22C">
      <w:start w:val="1"/>
      <w:numFmt w:val="bullet"/>
      <w:lvlText w:val=""/>
      <w:lvlJc w:val="left"/>
      <w:pPr>
        <w:ind w:left="279" w:hanging="164"/>
      </w:pPr>
      <w:rPr>
        <w:rFonts w:ascii="Symbol" w:eastAsia="Symbol" w:hAnsi="Symbol" w:hint="default"/>
        <w:sz w:val="16"/>
        <w:szCs w:val="16"/>
      </w:rPr>
    </w:lvl>
    <w:lvl w:ilvl="1" w:tplc="618E0C8A">
      <w:start w:val="1"/>
      <w:numFmt w:val="bullet"/>
      <w:lvlText w:val="•"/>
      <w:lvlJc w:val="left"/>
      <w:pPr>
        <w:ind w:left="422" w:hanging="164"/>
      </w:pPr>
      <w:rPr>
        <w:rFonts w:hint="default"/>
      </w:rPr>
    </w:lvl>
    <w:lvl w:ilvl="2" w:tplc="677A3DF8">
      <w:start w:val="1"/>
      <w:numFmt w:val="bullet"/>
      <w:lvlText w:val="•"/>
      <w:lvlJc w:val="left"/>
      <w:pPr>
        <w:ind w:left="564" w:hanging="164"/>
      </w:pPr>
      <w:rPr>
        <w:rFonts w:hint="default"/>
      </w:rPr>
    </w:lvl>
    <w:lvl w:ilvl="3" w:tplc="C586218C">
      <w:start w:val="1"/>
      <w:numFmt w:val="bullet"/>
      <w:lvlText w:val="•"/>
      <w:lvlJc w:val="left"/>
      <w:pPr>
        <w:ind w:left="707" w:hanging="164"/>
      </w:pPr>
      <w:rPr>
        <w:rFonts w:hint="default"/>
      </w:rPr>
    </w:lvl>
    <w:lvl w:ilvl="4" w:tplc="4D3A24EE">
      <w:start w:val="1"/>
      <w:numFmt w:val="bullet"/>
      <w:lvlText w:val="•"/>
      <w:lvlJc w:val="left"/>
      <w:pPr>
        <w:ind w:left="850" w:hanging="164"/>
      </w:pPr>
      <w:rPr>
        <w:rFonts w:hint="default"/>
      </w:rPr>
    </w:lvl>
    <w:lvl w:ilvl="5" w:tplc="384AC9C4">
      <w:start w:val="1"/>
      <w:numFmt w:val="bullet"/>
      <w:lvlText w:val="•"/>
      <w:lvlJc w:val="left"/>
      <w:pPr>
        <w:ind w:left="992" w:hanging="164"/>
      </w:pPr>
      <w:rPr>
        <w:rFonts w:hint="default"/>
      </w:rPr>
    </w:lvl>
    <w:lvl w:ilvl="6" w:tplc="F1248BCA">
      <w:start w:val="1"/>
      <w:numFmt w:val="bullet"/>
      <w:lvlText w:val="•"/>
      <w:lvlJc w:val="left"/>
      <w:pPr>
        <w:ind w:left="1135" w:hanging="164"/>
      </w:pPr>
      <w:rPr>
        <w:rFonts w:hint="default"/>
      </w:rPr>
    </w:lvl>
    <w:lvl w:ilvl="7" w:tplc="2EF83258">
      <w:start w:val="1"/>
      <w:numFmt w:val="bullet"/>
      <w:lvlText w:val="•"/>
      <w:lvlJc w:val="left"/>
      <w:pPr>
        <w:ind w:left="1278" w:hanging="164"/>
      </w:pPr>
      <w:rPr>
        <w:rFonts w:hint="default"/>
      </w:rPr>
    </w:lvl>
    <w:lvl w:ilvl="8" w:tplc="A2B6CDB0">
      <w:start w:val="1"/>
      <w:numFmt w:val="bullet"/>
      <w:lvlText w:val="•"/>
      <w:lvlJc w:val="left"/>
      <w:pPr>
        <w:ind w:left="1420" w:hanging="164"/>
      </w:pPr>
      <w:rPr>
        <w:rFonts w:hint="default"/>
      </w:rPr>
    </w:lvl>
  </w:abstractNum>
  <w:abstractNum w:abstractNumId="74" w15:restartNumberingAfterBreak="0">
    <w:nsid w:val="66272DAA"/>
    <w:multiLevelType w:val="hybridMultilevel"/>
    <w:tmpl w:val="148A54EE"/>
    <w:lvl w:ilvl="0" w:tplc="9E84C516">
      <w:start w:val="1"/>
      <w:numFmt w:val="bullet"/>
      <w:lvlText w:val=""/>
      <w:lvlJc w:val="left"/>
      <w:pPr>
        <w:ind w:left="285" w:hanging="164"/>
      </w:pPr>
      <w:rPr>
        <w:rFonts w:ascii="Symbol" w:eastAsia="Symbol" w:hAnsi="Symbol" w:hint="default"/>
        <w:w w:val="99"/>
        <w:sz w:val="14"/>
        <w:szCs w:val="14"/>
      </w:rPr>
    </w:lvl>
    <w:lvl w:ilvl="1" w:tplc="85EAFB4C">
      <w:start w:val="1"/>
      <w:numFmt w:val="bullet"/>
      <w:lvlText w:val="•"/>
      <w:lvlJc w:val="left"/>
      <w:pPr>
        <w:ind w:left="433" w:hanging="164"/>
      </w:pPr>
      <w:rPr>
        <w:rFonts w:hint="default"/>
      </w:rPr>
    </w:lvl>
    <w:lvl w:ilvl="2" w:tplc="4978D1EA">
      <w:start w:val="1"/>
      <w:numFmt w:val="bullet"/>
      <w:lvlText w:val="•"/>
      <w:lvlJc w:val="left"/>
      <w:pPr>
        <w:ind w:left="581" w:hanging="164"/>
      </w:pPr>
      <w:rPr>
        <w:rFonts w:hint="default"/>
      </w:rPr>
    </w:lvl>
    <w:lvl w:ilvl="3" w:tplc="7700D040">
      <w:start w:val="1"/>
      <w:numFmt w:val="bullet"/>
      <w:lvlText w:val="•"/>
      <w:lvlJc w:val="left"/>
      <w:pPr>
        <w:ind w:left="728" w:hanging="164"/>
      </w:pPr>
      <w:rPr>
        <w:rFonts w:hint="default"/>
      </w:rPr>
    </w:lvl>
    <w:lvl w:ilvl="4" w:tplc="DA0C8D82">
      <w:start w:val="1"/>
      <w:numFmt w:val="bullet"/>
      <w:lvlText w:val="•"/>
      <w:lvlJc w:val="left"/>
      <w:pPr>
        <w:ind w:left="876" w:hanging="164"/>
      </w:pPr>
      <w:rPr>
        <w:rFonts w:hint="default"/>
      </w:rPr>
    </w:lvl>
    <w:lvl w:ilvl="5" w:tplc="2D56828A">
      <w:start w:val="1"/>
      <w:numFmt w:val="bullet"/>
      <w:lvlText w:val="•"/>
      <w:lvlJc w:val="left"/>
      <w:pPr>
        <w:ind w:left="1024" w:hanging="164"/>
      </w:pPr>
      <w:rPr>
        <w:rFonts w:hint="default"/>
      </w:rPr>
    </w:lvl>
    <w:lvl w:ilvl="6" w:tplc="6240C4E6">
      <w:start w:val="1"/>
      <w:numFmt w:val="bullet"/>
      <w:lvlText w:val="•"/>
      <w:lvlJc w:val="left"/>
      <w:pPr>
        <w:ind w:left="1172" w:hanging="164"/>
      </w:pPr>
      <w:rPr>
        <w:rFonts w:hint="default"/>
      </w:rPr>
    </w:lvl>
    <w:lvl w:ilvl="7" w:tplc="41081B10">
      <w:start w:val="1"/>
      <w:numFmt w:val="bullet"/>
      <w:lvlText w:val="•"/>
      <w:lvlJc w:val="left"/>
      <w:pPr>
        <w:ind w:left="1319" w:hanging="164"/>
      </w:pPr>
      <w:rPr>
        <w:rFonts w:hint="default"/>
      </w:rPr>
    </w:lvl>
    <w:lvl w:ilvl="8" w:tplc="795C5C82">
      <w:start w:val="1"/>
      <w:numFmt w:val="bullet"/>
      <w:lvlText w:val="•"/>
      <w:lvlJc w:val="left"/>
      <w:pPr>
        <w:ind w:left="1467" w:hanging="164"/>
      </w:pPr>
      <w:rPr>
        <w:rFonts w:hint="default"/>
      </w:rPr>
    </w:lvl>
  </w:abstractNum>
  <w:abstractNum w:abstractNumId="75" w15:restartNumberingAfterBreak="0">
    <w:nsid w:val="66AA66CB"/>
    <w:multiLevelType w:val="hybridMultilevel"/>
    <w:tmpl w:val="8EACCB78"/>
    <w:lvl w:ilvl="0" w:tplc="495CD2E0">
      <w:start w:val="1"/>
      <w:numFmt w:val="bullet"/>
      <w:lvlText w:val=""/>
      <w:lvlJc w:val="left"/>
      <w:pPr>
        <w:ind w:left="285" w:hanging="164"/>
      </w:pPr>
      <w:rPr>
        <w:rFonts w:ascii="Symbol" w:eastAsia="Symbol" w:hAnsi="Symbol" w:hint="default"/>
        <w:sz w:val="16"/>
        <w:szCs w:val="16"/>
      </w:rPr>
    </w:lvl>
    <w:lvl w:ilvl="1" w:tplc="607274BA">
      <w:start w:val="1"/>
      <w:numFmt w:val="bullet"/>
      <w:lvlText w:val="•"/>
      <w:lvlJc w:val="left"/>
      <w:pPr>
        <w:ind w:left="433" w:hanging="164"/>
      </w:pPr>
      <w:rPr>
        <w:rFonts w:hint="default"/>
      </w:rPr>
    </w:lvl>
    <w:lvl w:ilvl="2" w:tplc="7B48E5B4">
      <w:start w:val="1"/>
      <w:numFmt w:val="bullet"/>
      <w:lvlText w:val="•"/>
      <w:lvlJc w:val="left"/>
      <w:pPr>
        <w:ind w:left="581" w:hanging="164"/>
      </w:pPr>
      <w:rPr>
        <w:rFonts w:hint="default"/>
      </w:rPr>
    </w:lvl>
    <w:lvl w:ilvl="3" w:tplc="D1FAF7C8">
      <w:start w:val="1"/>
      <w:numFmt w:val="bullet"/>
      <w:lvlText w:val="•"/>
      <w:lvlJc w:val="left"/>
      <w:pPr>
        <w:ind w:left="728" w:hanging="164"/>
      </w:pPr>
      <w:rPr>
        <w:rFonts w:hint="default"/>
      </w:rPr>
    </w:lvl>
    <w:lvl w:ilvl="4" w:tplc="58820A46">
      <w:start w:val="1"/>
      <w:numFmt w:val="bullet"/>
      <w:lvlText w:val="•"/>
      <w:lvlJc w:val="left"/>
      <w:pPr>
        <w:ind w:left="876" w:hanging="164"/>
      </w:pPr>
      <w:rPr>
        <w:rFonts w:hint="default"/>
      </w:rPr>
    </w:lvl>
    <w:lvl w:ilvl="5" w:tplc="835CCCAE">
      <w:start w:val="1"/>
      <w:numFmt w:val="bullet"/>
      <w:lvlText w:val="•"/>
      <w:lvlJc w:val="left"/>
      <w:pPr>
        <w:ind w:left="1024" w:hanging="164"/>
      </w:pPr>
      <w:rPr>
        <w:rFonts w:hint="default"/>
      </w:rPr>
    </w:lvl>
    <w:lvl w:ilvl="6" w:tplc="CB6A481C">
      <w:start w:val="1"/>
      <w:numFmt w:val="bullet"/>
      <w:lvlText w:val="•"/>
      <w:lvlJc w:val="left"/>
      <w:pPr>
        <w:ind w:left="1172" w:hanging="164"/>
      </w:pPr>
      <w:rPr>
        <w:rFonts w:hint="default"/>
      </w:rPr>
    </w:lvl>
    <w:lvl w:ilvl="7" w:tplc="B0D2EECA">
      <w:start w:val="1"/>
      <w:numFmt w:val="bullet"/>
      <w:lvlText w:val="•"/>
      <w:lvlJc w:val="left"/>
      <w:pPr>
        <w:ind w:left="1319" w:hanging="164"/>
      </w:pPr>
      <w:rPr>
        <w:rFonts w:hint="default"/>
      </w:rPr>
    </w:lvl>
    <w:lvl w:ilvl="8" w:tplc="5F640F64">
      <w:start w:val="1"/>
      <w:numFmt w:val="bullet"/>
      <w:lvlText w:val="•"/>
      <w:lvlJc w:val="left"/>
      <w:pPr>
        <w:ind w:left="1467" w:hanging="164"/>
      </w:pPr>
      <w:rPr>
        <w:rFonts w:hint="default"/>
      </w:rPr>
    </w:lvl>
  </w:abstractNum>
  <w:abstractNum w:abstractNumId="76" w15:restartNumberingAfterBreak="0">
    <w:nsid w:val="67A21191"/>
    <w:multiLevelType w:val="hybridMultilevel"/>
    <w:tmpl w:val="5044CDD0"/>
    <w:lvl w:ilvl="0" w:tplc="1FAAFE6C">
      <w:start w:val="1"/>
      <w:numFmt w:val="bullet"/>
      <w:lvlText w:val=""/>
      <w:lvlJc w:val="left"/>
      <w:pPr>
        <w:ind w:left="323" w:hanging="164"/>
      </w:pPr>
      <w:rPr>
        <w:rFonts w:ascii="Symbol" w:eastAsia="Symbol" w:hAnsi="Symbol" w:hint="default"/>
        <w:sz w:val="16"/>
        <w:szCs w:val="16"/>
      </w:rPr>
    </w:lvl>
    <w:lvl w:ilvl="1" w:tplc="1D6AE0C8">
      <w:start w:val="1"/>
      <w:numFmt w:val="bullet"/>
      <w:lvlText w:val="•"/>
      <w:lvlJc w:val="left"/>
      <w:pPr>
        <w:ind w:left="391" w:hanging="164"/>
      </w:pPr>
      <w:rPr>
        <w:rFonts w:hint="default"/>
      </w:rPr>
    </w:lvl>
    <w:lvl w:ilvl="2" w:tplc="E1D8B8CC">
      <w:start w:val="1"/>
      <w:numFmt w:val="bullet"/>
      <w:lvlText w:val="•"/>
      <w:lvlJc w:val="left"/>
      <w:pPr>
        <w:ind w:left="460" w:hanging="164"/>
      </w:pPr>
      <w:rPr>
        <w:rFonts w:hint="default"/>
      </w:rPr>
    </w:lvl>
    <w:lvl w:ilvl="3" w:tplc="E98C66BE">
      <w:start w:val="1"/>
      <w:numFmt w:val="bullet"/>
      <w:lvlText w:val="•"/>
      <w:lvlJc w:val="left"/>
      <w:pPr>
        <w:ind w:left="528" w:hanging="164"/>
      </w:pPr>
      <w:rPr>
        <w:rFonts w:hint="default"/>
      </w:rPr>
    </w:lvl>
    <w:lvl w:ilvl="4" w:tplc="DEB688D6">
      <w:start w:val="1"/>
      <w:numFmt w:val="bullet"/>
      <w:lvlText w:val="•"/>
      <w:lvlJc w:val="left"/>
      <w:pPr>
        <w:ind w:left="597" w:hanging="164"/>
      </w:pPr>
      <w:rPr>
        <w:rFonts w:hint="default"/>
      </w:rPr>
    </w:lvl>
    <w:lvl w:ilvl="5" w:tplc="E96A3048">
      <w:start w:val="1"/>
      <w:numFmt w:val="bullet"/>
      <w:lvlText w:val="•"/>
      <w:lvlJc w:val="left"/>
      <w:pPr>
        <w:ind w:left="665" w:hanging="164"/>
      </w:pPr>
      <w:rPr>
        <w:rFonts w:hint="default"/>
      </w:rPr>
    </w:lvl>
    <w:lvl w:ilvl="6" w:tplc="CA4C4C8A">
      <w:start w:val="1"/>
      <w:numFmt w:val="bullet"/>
      <w:lvlText w:val="•"/>
      <w:lvlJc w:val="left"/>
      <w:pPr>
        <w:ind w:left="734" w:hanging="164"/>
      </w:pPr>
      <w:rPr>
        <w:rFonts w:hint="default"/>
      </w:rPr>
    </w:lvl>
    <w:lvl w:ilvl="7" w:tplc="DC2C2EDA">
      <w:start w:val="1"/>
      <w:numFmt w:val="bullet"/>
      <w:lvlText w:val="•"/>
      <w:lvlJc w:val="left"/>
      <w:pPr>
        <w:ind w:left="803" w:hanging="164"/>
      </w:pPr>
      <w:rPr>
        <w:rFonts w:hint="default"/>
      </w:rPr>
    </w:lvl>
    <w:lvl w:ilvl="8" w:tplc="CEC62C2A">
      <w:start w:val="1"/>
      <w:numFmt w:val="bullet"/>
      <w:lvlText w:val="•"/>
      <w:lvlJc w:val="left"/>
      <w:pPr>
        <w:ind w:left="871" w:hanging="164"/>
      </w:pPr>
      <w:rPr>
        <w:rFonts w:hint="default"/>
      </w:rPr>
    </w:lvl>
  </w:abstractNum>
  <w:abstractNum w:abstractNumId="77" w15:restartNumberingAfterBreak="0">
    <w:nsid w:val="67D47C02"/>
    <w:multiLevelType w:val="hybridMultilevel"/>
    <w:tmpl w:val="43F0A412"/>
    <w:lvl w:ilvl="0" w:tplc="C9A08466">
      <w:start w:val="1"/>
      <w:numFmt w:val="bullet"/>
      <w:lvlText w:val=""/>
      <w:lvlJc w:val="left"/>
      <w:pPr>
        <w:ind w:left="279" w:hanging="164"/>
      </w:pPr>
      <w:rPr>
        <w:rFonts w:ascii="Symbol" w:eastAsia="Symbol" w:hAnsi="Symbol" w:hint="default"/>
        <w:sz w:val="16"/>
        <w:szCs w:val="16"/>
      </w:rPr>
    </w:lvl>
    <w:lvl w:ilvl="1" w:tplc="BFCA23B6">
      <w:start w:val="1"/>
      <w:numFmt w:val="bullet"/>
      <w:lvlText w:val="•"/>
      <w:lvlJc w:val="left"/>
      <w:pPr>
        <w:ind w:left="422" w:hanging="164"/>
      </w:pPr>
      <w:rPr>
        <w:rFonts w:hint="default"/>
      </w:rPr>
    </w:lvl>
    <w:lvl w:ilvl="2" w:tplc="64822894">
      <w:start w:val="1"/>
      <w:numFmt w:val="bullet"/>
      <w:lvlText w:val="•"/>
      <w:lvlJc w:val="left"/>
      <w:pPr>
        <w:ind w:left="564" w:hanging="164"/>
      </w:pPr>
      <w:rPr>
        <w:rFonts w:hint="default"/>
      </w:rPr>
    </w:lvl>
    <w:lvl w:ilvl="3" w:tplc="435A3FCC">
      <w:start w:val="1"/>
      <w:numFmt w:val="bullet"/>
      <w:lvlText w:val="•"/>
      <w:lvlJc w:val="left"/>
      <w:pPr>
        <w:ind w:left="707" w:hanging="164"/>
      </w:pPr>
      <w:rPr>
        <w:rFonts w:hint="default"/>
      </w:rPr>
    </w:lvl>
    <w:lvl w:ilvl="4" w:tplc="FDDEBDCA">
      <w:start w:val="1"/>
      <w:numFmt w:val="bullet"/>
      <w:lvlText w:val="•"/>
      <w:lvlJc w:val="left"/>
      <w:pPr>
        <w:ind w:left="850" w:hanging="164"/>
      </w:pPr>
      <w:rPr>
        <w:rFonts w:hint="default"/>
      </w:rPr>
    </w:lvl>
    <w:lvl w:ilvl="5" w:tplc="A582E4A8">
      <w:start w:val="1"/>
      <w:numFmt w:val="bullet"/>
      <w:lvlText w:val="•"/>
      <w:lvlJc w:val="left"/>
      <w:pPr>
        <w:ind w:left="992" w:hanging="164"/>
      </w:pPr>
      <w:rPr>
        <w:rFonts w:hint="default"/>
      </w:rPr>
    </w:lvl>
    <w:lvl w:ilvl="6" w:tplc="884C71D8">
      <w:start w:val="1"/>
      <w:numFmt w:val="bullet"/>
      <w:lvlText w:val="•"/>
      <w:lvlJc w:val="left"/>
      <w:pPr>
        <w:ind w:left="1135" w:hanging="164"/>
      </w:pPr>
      <w:rPr>
        <w:rFonts w:hint="default"/>
      </w:rPr>
    </w:lvl>
    <w:lvl w:ilvl="7" w:tplc="FF90D030">
      <w:start w:val="1"/>
      <w:numFmt w:val="bullet"/>
      <w:lvlText w:val="•"/>
      <w:lvlJc w:val="left"/>
      <w:pPr>
        <w:ind w:left="1278" w:hanging="164"/>
      </w:pPr>
      <w:rPr>
        <w:rFonts w:hint="default"/>
      </w:rPr>
    </w:lvl>
    <w:lvl w:ilvl="8" w:tplc="6FB02E34">
      <w:start w:val="1"/>
      <w:numFmt w:val="bullet"/>
      <w:lvlText w:val="•"/>
      <w:lvlJc w:val="left"/>
      <w:pPr>
        <w:ind w:left="1420" w:hanging="164"/>
      </w:pPr>
      <w:rPr>
        <w:rFonts w:hint="default"/>
      </w:rPr>
    </w:lvl>
  </w:abstractNum>
  <w:abstractNum w:abstractNumId="78" w15:restartNumberingAfterBreak="0">
    <w:nsid w:val="68460D43"/>
    <w:multiLevelType w:val="hybridMultilevel"/>
    <w:tmpl w:val="F8160128"/>
    <w:lvl w:ilvl="0" w:tplc="A5E027EE">
      <w:start w:val="1"/>
      <w:numFmt w:val="bullet"/>
      <w:lvlText w:val=""/>
      <w:lvlJc w:val="left"/>
      <w:pPr>
        <w:ind w:left="273" w:hanging="164"/>
      </w:pPr>
      <w:rPr>
        <w:rFonts w:ascii="Symbol" w:eastAsia="Symbol" w:hAnsi="Symbol" w:hint="default"/>
        <w:sz w:val="16"/>
        <w:szCs w:val="16"/>
      </w:rPr>
    </w:lvl>
    <w:lvl w:ilvl="1" w:tplc="35E4DDDC">
      <w:start w:val="1"/>
      <w:numFmt w:val="bullet"/>
      <w:lvlText w:val="•"/>
      <w:lvlJc w:val="left"/>
      <w:pPr>
        <w:ind w:left="388" w:hanging="164"/>
      </w:pPr>
      <w:rPr>
        <w:rFonts w:hint="default"/>
      </w:rPr>
    </w:lvl>
    <w:lvl w:ilvl="2" w:tplc="BFACB562">
      <w:start w:val="1"/>
      <w:numFmt w:val="bullet"/>
      <w:lvlText w:val="•"/>
      <w:lvlJc w:val="left"/>
      <w:pPr>
        <w:ind w:left="504" w:hanging="164"/>
      </w:pPr>
      <w:rPr>
        <w:rFonts w:hint="default"/>
      </w:rPr>
    </w:lvl>
    <w:lvl w:ilvl="3" w:tplc="1BDE9DDE">
      <w:start w:val="1"/>
      <w:numFmt w:val="bullet"/>
      <w:lvlText w:val="•"/>
      <w:lvlJc w:val="left"/>
      <w:pPr>
        <w:ind w:left="620" w:hanging="164"/>
      </w:pPr>
      <w:rPr>
        <w:rFonts w:hint="default"/>
      </w:rPr>
    </w:lvl>
    <w:lvl w:ilvl="4" w:tplc="FE025486">
      <w:start w:val="1"/>
      <w:numFmt w:val="bullet"/>
      <w:lvlText w:val="•"/>
      <w:lvlJc w:val="left"/>
      <w:pPr>
        <w:ind w:left="736" w:hanging="164"/>
      </w:pPr>
      <w:rPr>
        <w:rFonts w:hint="default"/>
      </w:rPr>
    </w:lvl>
    <w:lvl w:ilvl="5" w:tplc="07E89CD6">
      <w:start w:val="1"/>
      <w:numFmt w:val="bullet"/>
      <w:lvlText w:val="•"/>
      <w:lvlJc w:val="left"/>
      <w:pPr>
        <w:ind w:left="851" w:hanging="164"/>
      </w:pPr>
      <w:rPr>
        <w:rFonts w:hint="default"/>
      </w:rPr>
    </w:lvl>
    <w:lvl w:ilvl="6" w:tplc="6F28D654">
      <w:start w:val="1"/>
      <w:numFmt w:val="bullet"/>
      <w:lvlText w:val="•"/>
      <w:lvlJc w:val="left"/>
      <w:pPr>
        <w:ind w:left="967" w:hanging="164"/>
      </w:pPr>
      <w:rPr>
        <w:rFonts w:hint="default"/>
      </w:rPr>
    </w:lvl>
    <w:lvl w:ilvl="7" w:tplc="FC5616CA">
      <w:start w:val="1"/>
      <w:numFmt w:val="bullet"/>
      <w:lvlText w:val="•"/>
      <w:lvlJc w:val="left"/>
      <w:pPr>
        <w:ind w:left="1083" w:hanging="164"/>
      </w:pPr>
      <w:rPr>
        <w:rFonts w:hint="default"/>
      </w:rPr>
    </w:lvl>
    <w:lvl w:ilvl="8" w:tplc="C42455DE">
      <w:start w:val="1"/>
      <w:numFmt w:val="bullet"/>
      <w:lvlText w:val="•"/>
      <w:lvlJc w:val="left"/>
      <w:pPr>
        <w:ind w:left="1198" w:hanging="164"/>
      </w:pPr>
      <w:rPr>
        <w:rFonts w:hint="default"/>
      </w:rPr>
    </w:lvl>
  </w:abstractNum>
  <w:abstractNum w:abstractNumId="79" w15:restartNumberingAfterBreak="0">
    <w:nsid w:val="68E442AF"/>
    <w:multiLevelType w:val="hybridMultilevel"/>
    <w:tmpl w:val="EDBAAEFE"/>
    <w:lvl w:ilvl="0" w:tplc="DC2402C6">
      <w:start w:val="1"/>
      <w:numFmt w:val="bullet"/>
      <w:lvlText w:val=""/>
      <w:lvlJc w:val="left"/>
      <w:pPr>
        <w:ind w:left="303" w:hanging="200"/>
      </w:pPr>
      <w:rPr>
        <w:rFonts w:ascii="Symbol" w:eastAsia="Symbol" w:hAnsi="Symbol" w:hint="default"/>
        <w:w w:val="99"/>
        <w:sz w:val="14"/>
        <w:szCs w:val="14"/>
      </w:rPr>
    </w:lvl>
    <w:lvl w:ilvl="1" w:tplc="A25074D2">
      <w:start w:val="1"/>
      <w:numFmt w:val="bullet"/>
      <w:lvlText w:val="•"/>
      <w:lvlJc w:val="left"/>
      <w:pPr>
        <w:ind w:left="474" w:hanging="200"/>
      </w:pPr>
      <w:rPr>
        <w:rFonts w:hint="default"/>
      </w:rPr>
    </w:lvl>
    <w:lvl w:ilvl="2" w:tplc="FEF0FB6C">
      <w:start w:val="1"/>
      <w:numFmt w:val="bullet"/>
      <w:lvlText w:val="•"/>
      <w:lvlJc w:val="left"/>
      <w:pPr>
        <w:ind w:left="645" w:hanging="200"/>
      </w:pPr>
      <w:rPr>
        <w:rFonts w:hint="default"/>
      </w:rPr>
    </w:lvl>
    <w:lvl w:ilvl="3" w:tplc="0B4229EC">
      <w:start w:val="1"/>
      <w:numFmt w:val="bullet"/>
      <w:lvlText w:val="•"/>
      <w:lvlJc w:val="left"/>
      <w:pPr>
        <w:ind w:left="816" w:hanging="200"/>
      </w:pPr>
      <w:rPr>
        <w:rFonts w:hint="default"/>
      </w:rPr>
    </w:lvl>
    <w:lvl w:ilvl="4" w:tplc="9640BAFC">
      <w:start w:val="1"/>
      <w:numFmt w:val="bullet"/>
      <w:lvlText w:val="•"/>
      <w:lvlJc w:val="left"/>
      <w:pPr>
        <w:ind w:left="987" w:hanging="200"/>
      </w:pPr>
      <w:rPr>
        <w:rFonts w:hint="default"/>
      </w:rPr>
    </w:lvl>
    <w:lvl w:ilvl="5" w:tplc="E05A82D2">
      <w:start w:val="1"/>
      <w:numFmt w:val="bullet"/>
      <w:lvlText w:val="•"/>
      <w:lvlJc w:val="left"/>
      <w:pPr>
        <w:ind w:left="1158" w:hanging="200"/>
      </w:pPr>
      <w:rPr>
        <w:rFonts w:hint="default"/>
      </w:rPr>
    </w:lvl>
    <w:lvl w:ilvl="6" w:tplc="334EC434">
      <w:start w:val="1"/>
      <w:numFmt w:val="bullet"/>
      <w:lvlText w:val="•"/>
      <w:lvlJc w:val="left"/>
      <w:pPr>
        <w:ind w:left="1329" w:hanging="200"/>
      </w:pPr>
      <w:rPr>
        <w:rFonts w:hint="default"/>
      </w:rPr>
    </w:lvl>
    <w:lvl w:ilvl="7" w:tplc="75941546">
      <w:start w:val="1"/>
      <w:numFmt w:val="bullet"/>
      <w:lvlText w:val="•"/>
      <w:lvlJc w:val="left"/>
      <w:pPr>
        <w:ind w:left="1500" w:hanging="200"/>
      </w:pPr>
      <w:rPr>
        <w:rFonts w:hint="default"/>
      </w:rPr>
    </w:lvl>
    <w:lvl w:ilvl="8" w:tplc="65749CDE">
      <w:start w:val="1"/>
      <w:numFmt w:val="bullet"/>
      <w:lvlText w:val="•"/>
      <w:lvlJc w:val="left"/>
      <w:pPr>
        <w:ind w:left="1672" w:hanging="200"/>
      </w:pPr>
      <w:rPr>
        <w:rFonts w:hint="default"/>
      </w:rPr>
    </w:lvl>
  </w:abstractNum>
  <w:abstractNum w:abstractNumId="80" w15:restartNumberingAfterBreak="0">
    <w:nsid w:val="6982622A"/>
    <w:multiLevelType w:val="hybridMultilevel"/>
    <w:tmpl w:val="4FC01288"/>
    <w:lvl w:ilvl="0" w:tplc="2C2AC250">
      <w:start w:val="1"/>
      <w:numFmt w:val="bullet"/>
      <w:lvlText w:val=""/>
      <w:lvlJc w:val="left"/>
      <w:pPr>
        <w:ind w:left="820" w:hanging="360"/>
      </w:pPr>
      <w:rPr>
        <w:rFonts w:ascii="Symbol" w:eastAsia="Symbol" w:hAnsi="Symbol" w:hint="default"/>
        <w:sz w:val="24"/>
        <w:szCs w:val="24"/>
      </w:rPr>
    </w:lvl>
    <w:lvl w:ilvl="1" w:tplc="F46ED2B8">
      <w:start w:val="1"/>
      <w:numFmt w:val="bullet"/>
      <w:lvlText w:val="•"/>
      <w:lvlJc w:val="left"/>
      <w:pPr>
        <w:ind w:left="1768" w:hanging="360"/>
      </w:pPr>
      <w:rPr>
        <w:rFonts w:hint="default"/>
      </w:rPr>
    </w:lvl>
    <w:lvl w:ilvl="2" w:tplc="6B8074AE">
      <w:start w:val="1"/>
      <w:numFmt w:val="bullet"/>
      <w:lvlText w:val="•"/>
      <w:lvlJc w:val="left"/>
      <w:pPr>
        <w:ind w:left="2716" w:hanging="360"/>
      </w:pPr>
      <w:rPr>
        <w:rFonts w:hint="default"/>
      </w:rPr>
    </w:lvl>
    <w:lvl w:ilvl="3" w:tplc="AEA81136">
      <w:start w:val="1"/>
      <w:numFmt w:val="bullet"/>
      <w:lvlText w:val="•"/>
      <w:lvlJc w:val="left"/>
      <w:pPr>
        <w:ind w:left="3664" w:hanging="360"/>
      </w:pPr>
      <w:rPr>
        <w:rFonts w:hint="default"/>
      </w:rPr>
    </w:lvl>
    <w:lvl w:ilvl="4" w:tplc="C2944362">
      <w:start w:val="1"/>
      <w:numFmt w:val="bullet"/>
      <w:lvlText w:val="•"/>
      <w:lvlJc w:val="left"/>
      <w:pPr>
        <w:ind w:left="4612" w:hanging="360"/>
      </w:pPr>
      <w:rPr>
        <w:rFonts w:hint="default"/>
      </w:rPr>
    </w:lvl>
    <w:lvl w:ilvl="5" w:tplc="6C98659C">
      <w:start w:val="1"/>
      <w:numFmt w:val="bullet"/>
      <w:lvlText w:val="•"/>
      <w:lvlJc w:val="left"/>
      <w:pPr>
        <w:ind w:left="5560" w:hanging="360"/>
      </w:pPr>
      <w:rPr>
        <w:rFonts w:hint="default"/>
      </w:rPr>
    </w:lvl>
    <w:lvl w:ilvl="6" w:tplc="95A6AFBA">
      <w:start w:val="1"/>
      <w:numFmt w:val="bullet"/>
      <w:lvlText w:val="•"/>
      <w:lvlJc w:val="left"/>
      <w:pPr>
        <w:ind w:left="6508" w:hanging="360"/>
      </w:pPr>
      <w:rPr>
        <w:rFonts w:hint="default"/>
      </w:rPr>
    </w:lvl>
    <w:lvl w:ilvl="7" w:tplc="29ECB464">
      <w:start w:val="1"/>
      <w:numFmt w:val="bullet"/>
      <w:lvlText w:val="•"/>
      <w:lvlJc w:val="left"/>
      <w:pPr>
        <w:ind w:left="7456" w:hanging="360"/>
      </w:pPr>
      <w:rPr>
        <w:rFonts w:hint="default"/>
      </w:rPr>
    </w:lvl>
    <w:lvl w:ilvl="8" w:tplc="1584BB2E">
      <w:start w:val="1"/>
      <w:numFmt w:val="bullet"/>
      <w:lvlText w:val="•"/>
      <w:lvlJc w:val="left"/>
      <w:pPr>
        <w:ind w:left="8404" w:hanging="360"/>
      </w:pPr>
      <w:rPr>
        <w:rFonts w:hint="default"/>
      </w:rPr>
    </w:lvl>
  </w:abstractNum>
  <w:abstractNum w:abstractNumId="81" w15:restartNumberingAfterBreak="0">
    <w:nsid w:val="6C0C4C36"/>
    <w:multiLevelType w:val="hybridMultilevel"/>
    <w:tmpl w:val="0886370A"/>
    <w:lvl w:ilvl="0" w:tplc="F2CE521A">
      <w:start w:val="1"/>
      <w:numFmt w:val="bullet"/>
      <w:lvlText w:val=""/>
      <w:lvlJc w:val="left"/>
      <w:pPr>
        <w:ind w:left="303" w:hanging="200"/>
      </w:pPr>
      <w:rPr>
        <w:rFonts w:ascii="Symbol" w:eastAsia="Symbol" w:hAnsi="Symbol" w:hint="default"/>
        <w:sz w:val="16"/>
        <w:szCs w:val="16"/>
      </w:rPr>
    </w:lvl>
    <w:lvl w:ilvl="1" w:tplc="1F0EB68C">
      <w:start w:val="1"/>
      <w:numFmt w:val="bullet"/>
      <w:lvlText w:val="•"/>
      <w:lvlJc w:val="left"/>
      <w:pPr>
        <w:ind w:left="474" w:hanging="200"/>
      </w:pPr>
      <w:rPr>
        <w:rFonts w:hint="default"/>
      </w:rPr>
    </w:lvl>
    <w:lvl w:ilvl="2" w:tplc="AE58DA32">
      <w:start w:val="1"/>
      <w:numFmt w:val="bullet"/>
      <w:lvlText w:val="•"/>
      <w:lvlJc w:val="left"/>
      <w:pPr>
        <w:ind w:left="645" w:hanging="200"/>
      </w:pPr>
      <w:rPr>
        <w:rFonts w:hint="default"/>
      </w:rPr>
    </w:lvl>
    <w:lvl w:ilvl="3" w:tplc="6F769AAE">
      <w:start w:val="1"/>
      <w:numFmt w:val="bullet"/>
      <w:lvlText w:val="•"/>
      <w:lvlJc w:val="left"/>
      <w:pPr>
        <w:ind w:left="816" w:hanging="200"/>
      </w:pPr>
      <w:rPr>
        <w:rFonts w:hint="default"/>
      </w:rPr>
    </w:lvl>
    <w:lvl w:ilvl="4" w:tplc="96828484">
      <w:start w:val="1"/>
      <w:numFmt w:val="bullet"/>
      <w:lvlText w:val="•"/>
      <w:lvlJc w:val="left"/>
      <w:pPr>
        <w:ind w:left="987" w:hanging="200"/>
      </w:pPr>
      <w:rPr>
        <w:rFonts w:hint="default"/>
      </w:rPr>
    </w:lvl>
    <w:lvl w:ilvl="5" w:tplc="541C0B46">
      <w:start w:val="1"/>
      <w:numFmt w:val="bullet"/>
      <w:lvlText w:val="•"/>
      <w:lvlJc w:val="left"/>
      <w:pPr>
        <w:ind w:left="1158" w:hanging="200"/>
      </w:pPr>
      <w:rPr>
        <w:rFonts w:hint="default"/>
      </w:rPr>
    </w:lvl>
    <w:lvl w:ilvl="6" w:tplc="F1AE4500">
      <w:start w:val="1"/>
      <w:numFmt w:val="bullet"/>
      <w:lvlText w:val="•"/>
      <w:lvlJc w:val="left"/>
      <w:pPr>
        <w:ind w:left="1329" w:hanging="200"/>
      </w:pPr>
      <w:rPr>
        <w:rFonts w:hint="default"/>
      </w:rPr>
    </w:lvl>
    <w:lvl w:ilvl="7" w:tplc="6F962DD8">
      <w:start w:val="1"/>
      <w:numFmt w:val="bullet"/>
      <w:lvlText w:val="•"/>
      <w:lvlJc w:val="left"/>
      <w:pPr>
        <w:ind w:left="1500" w:hanging="200"/>
      </w:pPr>
      <w:rPr>
        <w:rFonts w:hint="default"/>
      </w:rPr>
    </w:lvl>
    <w:lvl w:ilvl="8" w:tplc="2B4C7F06">
      <w:start w:val="1"/>
      <w:numFmt w:val="bullet"/>
      <w:lvlText w:val="•"/>
      <w:lvlJc w:val="left"/>
      <w:pPr>
        <w:ind w:left="1672" w:hanging="200"/>
      </w:pPr>
      <w:rPr>
        <w:rFonts w:hint="default"/>
      </w:rPr>
    </w:lvl>
  </w:abstractNum>
  <w:abstractNum w:abstractNumId="82" w15:restartNumberingAfterBreak="0">
    <w:nsid w:val="6DA050F1"/>
    <w:multiLevelType w:val="hybridMultilevel"/>
    <w:tmpl w:val="C77C78A0"/>
    <w:lvl w:ilvl="0" w:tplc="0FBCE55E">
      <w:start w:val="1"/>
      <w:numFmt w:val="bullet"/>
      <w:lvlText w:val=""/>
      <w:lvlJc w:val="left"/>
      <w:pPr>
        <w:ind w:left="282" w:hanging="164"/>
      </w:pPr>
      <w:rPr>
        <w:rFonts w:ascii="Symbol" w:eastAsia="Symbol" w:hAnsi="Symbol" w:hint="default"/>
        <w:sz w:val="16"/>
        <w:szCs w:val="16"/>
      </w:rPr>
    </w:lvl>
    <w:lvl w:ilvl="1" w:tplc="0114D2A4">
      <w:start w:val="1"/>
      <w:numFmt w:val="bullet"/>
      <w:lvlText w:val="•"/>
      <w:lvlJc w:val="left"/>
      <w:pPr>
        <w:ind w:left="449" w:hanging="164"/>
      </w:pPr>
      <w:rPr>
        <w:rFonts w:hint="default"/>
      </w:rPr>
    </w:lvl>
    <w:lvl w:ilvl="2" w:tplc="5E44D37E">
      <w:start w:val="1"/>
      <w:numFmt w:val="bullet"/>
      <w:lvlText w:val="•"/>
      <w:lvlJc w:val="left"/>
      <w:pPr>
        <w:ind w:left="615" w:hanging="164"/>
      </w:pPr>
      <w:rPr>
        <w:rFonts w:hint="default"/>
      </w:rPr>
    </w:lvl>
    <w:lvl w:ilvl="3" w:tplc="279AB470">
      <w:start w:val="1"/>
      <w:numFmt w:val="bullet"/>
      <w:lvlText w:val="•"/>
      <w:lvlJc w:val="left"/>
      <w:pPr>
        <w:ind w:left="782" w:hanging="164"/>
      </w:pPr>
      <w:rPr>
        <w:rFonts w:hint="default"/>
      </w:rPr>
    </w:lvl>
    <w:lvl w:ilvl="4" w:tplc="99FE1672">
      <w:start w:val="1"/>
      <w:numFmt w:val="bullet"/>
      <w:lvlText w:val="•"/>
      <w:lvlJc w:val="left"/>
      <w:pPr>
        <w:ind w:left="948" w:hanging="164"/>
      </w:pPr>
      <w:rPr>
        <w:rFonts w:hint="default"/>
      </w:rPr>
    </w:lvl>
    <w:lvl w:ilvl="5" w:tplc="7B76E966">
      <w:start w:val="1"/>
      <w:numFmt w:val="bullet"/>
      <w:lvlText w:val="•"/>
      <w:lvlJc w:val="left"/>
      <w:pPr>
        <w:ind w:left="1115" w:hanging="164"/>
      </w:pPr>
      <w:rPr>
        <w:rFonts w:hint="default"/>
      </w:rPr>
    </w:lvl>
    <w:lvl w:ilvl="6" w:tplc="8FC872EA">
      <w:start w:val="1"/>
      <w:numFmt w:val="bullet"/>
      <w:lvlText w:val="•"/>
      <w:lvlJc w:val="left"/>
      <w:pPr>
        <w:ind w:left="1281" w:hanging="164"/>
      </w:pPr>
      <w:rPr>
        <w:rFonts w:hint="default"/>
      </w:rPr>
    </w:lvl>
    <w:lvl w:ilvl="7" w:tplc="0F2AFC9E">
      <w:start w:val="1"/>
      <w:numFmt w:val="bullet"/>
      <w:lvlText w:val="•"/>
      <w:lvlJc w:val="left"/>
      <w:pPr>
        <w:ind w:left="1448" w:hanging="164"/>
      </w:pPr>
      <w:rPr>
        <w:rFonts w:hint="default"/>
      </w:rPr>
    </w:lvl>
    <w:lvl w:ilvl="8" w:tplc="BF9EB476">
      <w:start w:val="1"/>
      <w:numFmt w:val="bullet"/>
      <w:lvlText w:val="•"/>
      <w:lvlJc w:val="left"/>
      <w:pPr>
        <w:ind w:left="1614" w:hanging="164"/>
      </w:pPr>
      <w:rPr>
        <w:rFonts w:hint="default"/>
      </w:rPr>
    </w:lvl>
  </w:abstractNum>
  <w:abstractNum w:abstractNumId="83" w15:restartNumberingAfterBreak="0">
    <w:nsid w:val="6F4E5DF5"/>
    <w:multiLevelType w:val="hybridMultilevel"/>
    <w:tmpl w:val="9C3AE70C"/>
    <w:lvl w:ilvl="0" w:tplc="73089F0A">
      <w:start w:val="1"/>
      <w:numFmt w:val="decimal"/>
      <w:lvlText w:val="%1."/>
      <w:lvlJc w:val="left"/>
      <w:pPr>
        <w:ind w:left="820" w:hanging="360"/>
        <w:jc w:val="left"/>
      </w:pPr>
      <w:rPr>
        <w:rFonts w:ascii="Times New Roman" w:eastAsia="Times New Roman" w:hAnsi="Times New Roman" w:hint="default"/>
        <w:sz w:val="24"/>
        <w:szCs w:val="24"/>
      </w:rPr>
    </w:lvl>
    <w:lvl w:ilvl="1" w:tplc="C73E51FA">
      <w:start w:val="1"/>
      <w:numFmt w:val="bullet"/>
      <w:lvlText w:val="•"/>
      <w:lvlJc w:val="left"/>
      <w:pPr>
        <w:ind w:left="1768" w:hanging="360"/>
      </w:pPr>
      <w:rPr>
        <w:rFonts w:hint="default"/>
      </w:rPr>
    </w:lvl>
    <w:lvl w:ilvl="2" w:tplc="3B92A5EE">
      <w:start w:val="1"/>
      <w:numFmt w:val="bullet"/>
      <w:lvlText w:val="•"/>
      <w:lvlJc w:val="left"/>
      <w:pPr>
        <w:ind w:left="2716" w:hanging="360"/>
      </w:pPr>
      <w:rPr>
        <w:rFonts w:hint="default"/>
      </w:rPr>
    </w:lvl>
    <w:lvl w:ilvl="3" w:tplc="2A9E61B0">
      <w:start w:val="1"/>
      <w:numFmt w:val="bullet"/>
      <w:lvlText w:val="•"/>
      <w:lvlJc w:val="left"/>
      <w:pPr>
        <w:ind w:left="3664" w:hanging="360"/>
      </w:pPr>
      <w:rPr>
        <w:rFonts w:hint="default"/>
      </w:rPr>
    </w:lvl>
    <w:lvl w:ilvl="4" w:tplc="FA681D2C">
      <w:start w:val="1"/>
      <w:numFmt w:val="bullet"/>
      <w:lvlText w:val="•"/>
      <w:lvlJc w:val="left"/>
      <w:pPr>
        <w:ind w:left="4612" w:hanging="360"/>
      </w:pPr>
      <w:rPr>
        <w:rFonts w:hint="default"/>
      </w:rPr>
    </w:lvl>
    <w:lvl w:ilvl="5" w:tplc="AA3E83E4">
      <w:start w:val="1"/>
      <w:numFmt w:val="bullet"/>
      <w:lvlText w:val="•"/>
      <w:lvlJc w:val="left"/>
      <w:pPr>
        <w:ind w:left="5560" w:hanging="360"/>
      </w:pPr>
      <w:rPr>
        <w:rFonts w:hint="default"/>
      </w:rPr>
    </w:lvl>
    <w:lvl w:ilvl="6" w:tplc="3D02F628">
      <w:start w:val="1"/>
      <w:numFmt w:val="bullet"/>
      <w:lvlText w:val="•"/>
      <w:lvlJc w:val="left"/>
      <w:pPr>
        <w:ind w:left="6508" w:hanging="360"/>
      </w:pPr>
      <w:rPr>
        <w:rFonts w:hint="default"/>
      </w:rPr>
    </w:lvl>
    <w:lvl w:ilvl="7" w:tplc="144CED2A">
      <w:start w:val="1"/>
      <w:numFmt w:val="bullet"/>
      <w:lvlText w:val="•"/>
      <w:lvlJc w:val="left"/>
      <w:pPr>
        <w:ind w:left="7456" w:hanging="360"/>
      </w:pPr>
      <w:rPr>
        <w:rFonts w:hint="default"/>
      </w:rPr>
    </w:lvl>
    <w:lvl w:ilvl="8" w:tplc="1A908610">
      <w:start w:val="1"/>
      <w:numFmt w:val="bullet"/>
      <w:lvlText w:val="•"/>
      <w:lvlJc w:val="left"/>
      <w:pPr>
        <w:ind w:left="8404" w:hanging="360"/>
      </w:pPr>
      <w:rPr>
        <w:rFonts w:hint="default"/>
      </w:rPr>
    </w:lvl>
  </w:abstractNum>
  <w:abstractNum w:abstractNumId="84" w15:restartNumberingAfterBreak="0">
    <w:nsid w:val="6FF02D17"/>
    <w:multiLevelType w:val="hybridMultilevel"/>
    <w:tmpl w:val="F184FAA8"/>
    <w:lvl w:ilvl="0" w:tplc="C510AC12">
      <w:start w:val="1"/>
      <w:numFmt w:val="decimal"/>
      <w:lvlText w:val="%1."/>
      <w:lvlJc w:val="left"/>
      <w:pPr>
        <w:ind w:left="820" w:hanging="360"/>
        <w:jc w:val="left"/>
      </w:pPr>
      <w:rPr>
        <w:rFonts w:ascii="Times New Roman" w:eastAsia="Times New Roman" w:hAnsi="Times New Roman" w:hint="default"/>
        <w:sz w:val="24"/>
        <w:szCs w:val="24"/>
      </w:rPr>
    </w:lvl>
    <w:lvl w:ilvl="1" w:tplc="9D7AFD22">
      <w:start w:val="1"/>
      <w:numFmt w:val="bullet"/>
      <w:lvlText w:val="•"/>
      <w:lvlJc w:val="left"/>
      <w:pPr>
        <w:ind w:left="1696" w:hanging="360"/>
      </w:pPr>
      <w:rPr>
        <w:rFonts w:hint="default"/>
      </w:rPr>
    </w:lvl>
    <w:lvl w:ilvl="2" w:tplc="A8868C26">
      <w:start w:val="1"/>
      <w:numFmt w:val="bullet"/>
      <w:lvlText w:val="•"/>
      <w:lvlJc w:val="left"/>
      <w:pPr>
        <w:ind w:left="2572" w:hanging="360"/>
      </w:pPr>
      <w:rPr>
        <w:rFonts w:hint="default"/>
      </w:rPr>
    </w:lvl>
    <w:lvl w:ilvl="3" w:tplc="066EEA3E">
      <w:start w:val="1"/>
      <w:numFmt w:val="bullet"/>
      <w:lvlText w:val="•"/>
      <w:lvlJc w:val="left"/>
      <w:pPr>
        <w:ind w:left="3448" w:hanging="360"/>
      </w:pPr>
      <w:rPr>
        <w:rFonts w:hint="default"/>
      </w:rPr>
    </w:lvl>
    <w:lvl w:ilvl="4" w:tplc="DB82AB12">
      <w:start w:val="1"/>
      <w:numFmt w:val="bullet"/>
      <w:lvlText w:val="•"/>
      <w:lvlJc w:val="left"/>
      <w:pPr>
        <w:ind w:left="4324" w:hanging="360"/>
      </w:pPr>
      <w:rPr>
        <w:rFonts w:hint="default"/>
      </w:rPr>
    </w:lvl>
    <w:lvl w:ilvl="5" w:tplc="56821AAC">
      <w:start w:val="1"/>
      <w:numFmt w:val="bullet"/>
      <w:lvlText w:val="•"/>
      <w:lvlJc w:val="left"/>
      <w:pPr>
        <w:ind w:left="5200" w:hanging="360"/>
      </w:pPr>
      <w:rPr>
        <w:rFonts w:hint="default"/>
      </w:rPr>
    </w:lvl>
    <w:lvl w:ilvl="6" w:tplc="7F16CEDE">
      <w:start w:val="1"/>
      <w:numFmt w:val="bullet"/>
      <w:lvlText w:val="•"/>
      <w:lvlJc w:val="left"/>
      <w:pPr>
        <w:ind w:left="6076" w:hanging="360"/>
      </w:pPr>
      <w:rPr>
        <w:rFonts w:hint="default"/>
      </w:rPr>
    </w:lvl>
    <w:lvl w:ilvl="7" w:tplc="CD18D16A">
      <w:start w:val="1"/>
      <w:numFmt w:val="bullet"/>
      <w:lvlText w:val="•"/>
      <w:lvlJc w:val="left"/>
      <w:pPr>
        <w:ind w:left="6952" w:hanging="360"/>
      </w:pPr>
      <w:rPr>
        <w:rFonts w:hint="default"/>
      </w:rPr>
    </w:lvl>
    <w:lvl w:ilvl="8" w:tplc="7E8426E6">
      <w:start w:val="1"/>
      <w:numFmt w:val="bullet"/>
      <w:lvlText w:val="•"/>
      <w:lvlJc w:val="left"/>
      <w:pPr>
        <w:ind w:left="7828" w:hanging="360"/>
      </w:pPr>
      <w:rPr>
        <w:rFonts w:hint="default"/>
      </w:rPr>
    </w:lvl>
  </w:abstractNum>
  <w:abstractNum w:abstractNumId="85" w15:restartNumberingAfterBreak="0">
    <w:nsid w:val="705A0A9A"/>
    <w:multiLevelType w:val="hybridMultilevel"/>
    <w:tmpl w:val="C8DAD282"/>
    <w:lvl w:ilvl="0" w:tplc="640EF606">
      <w:start w:val="1"/>
      <w:numFmt w:val="bullet"/>
      <w:lvlText w:val=""/>
      <w:lvlJc w:val="left"/>
      <w:pPr>
        <w:ind w:left="303" w:hanging="164"/>
      </w:pPr>
      <w:rPr>
        <w:rFonts w:ascii="Symbol" w:eastAsia="Symbol" w:hAnsi="Symbol" w:hint="default"/>
        <w:w w:val="99"/>
        <w:sz w:val="14"/>
        <w:szCs w:val="14"/>
      </w:rPr>
    </w:lvl>
    <w:lvl w:ilvl="1" w:tplc="C9763504">
      <w:start w:val="1"/>
      <w:numFmt w:val="bullet"/>
      <w:lvlText w:val="•"/>
      <w:lvlJc w:val="left"/>
      <w:pPr>
        <w:ind w:left="474" w:hanging="164"/>
      </w:pPr>
      <w:rPr>
        <w:rFonts w:hint="default"/>
      </w:rPr>
    </w:lvl>
    <w:lvl w:ilvl="2" w:tplc="5A62C134">
      <w:start w:val="1"/>
      <w:numFmt w:val="bullet"/>
      <w:lvlText w:val="•"/>
      <w:lvlJc w:val="left"/>
      <w:pPr>
        <w:ind w:left="645" w:hanging="164"/>
      </w:pPr>
      <w:rPr>
        <w:rFonts w:hint="default"/>
      </w:rPr>
    </w:lvl>
    <w:lvl w:ilvl="3" w:tplc="761817BE">
      <w:start w:val="1"/>
      <w:numFmt w:val="bullet"/>
      <w:lvlText w:val="•"/>
      <w:lvlJc w:val="left"/>
      <w:pPr>
        <w:ind w:left="816" w:hanging="164"/>
      </w:pPr>
      <w:rPr>
        <w:rFonts w:hint="default"/>
      </w:rPr>
    </w:lvl>
    <w:lvl w:ilvl="4" w:tplc="596615F2">
      <w:start w:val="1"/>
      <w:numFmt w:val="bullet"/>
      <w:lvlText w:val="•"/>
      <w:lvlJc w:val="left"/>
      <w:pPr>
        <w:ind w:left="987" w:hanging="164"/>
      </w:pPr>
      <w:rPr>
        <w:rFonts w:hint="default"/>
      </w:rPr>
    </w:lvl>
    <w:lvl w:ilvl="5" w:tplc="6E203BC0">
      <w:start w:val="1"/>
      <w:numFmt w:val="bullet"/>
      <w:lvlText w:val="•"/>
      <w:lvlJc w:val="left"/>
      <w:pPr>
        <w:ind w:left="1158" w:hanging="164"/>
      </w:pPr>
      <w:rPr>
        <w:rFonts w:hint="default"/>
      </w:rPr>
    </w:lvl>
    <w:lvl w:ilvl="6" w:tplc="835AAF18">
      <w:start w:val="1"/>
      <w:numFmt w:val="bullet"/>
      <w:lvlText w:val="•"/>
      <w:lvlJc w:val="left"/>
      <w:pPr>
        <w:ind w:left="1329" w:hanging="164"/>
      </w:pPr>
      <w:rPr>
        <w:rFonts w:hint="default"/>
      </w:rPr>
    </w:lvl>
    <w:lvl w:ilvl="7" w:tplc="9A6A70FA">
      <w:start w:val="1"/>
      <w:numFmt w:val="bullet"/>
      <w:lvlText w:val="•"/>
      <w:lvlJc w:val="left"/>
      <w:pPr>
        <w:ind w:left="1500" w:hanging="164"/>
      </w:pPr>
      <w:rPr>
        <w:rFonts w:hint="default"/>
      </w:rPr>
    </w:lvl>
    <w:lvl w:ilvl="8" w:tplc="AF62C892">
      <w:start w:val="1"/>
      <w:numFmt w:val="bullet"/>
      <w:lvlText w:val="•"/>
      <w:lvlJc w:val="left"/>
      <w:pPr>
        <w:ind w:left="1672" w:hanging="164"/>
      </w:pPr>
      <w:rPr>
        <w:rFonts w:hint="default"/>
      </w:rPr>
    </w:lvl>
  </w:abstractNum>
  <w:abstractNum w:abstractNumId="86" w15:restartNumberingAfterBreak="0">
    <w:nsid w:val="70E256DD"/>
    <w:multiLevelType w:val="hybridMultilevel"/>
    <w:tmpl w:val="38BE1856"/>
    <w:lvl w:ilvl="0" w:tplc="22F80984">
      <w:start w:val="1"/>
      <w:numFmt w:val="bullet"/>
      <w:lvlText w:val=""/>
      <w:lvlJc w:val="left"/>
      <w:pPr>
        <w:ind w:left="282" w:hanging="164"/>
      </w:pPr>
      <w:rPr>
        <w:rFonts w:ascii="Symbol" w:eastAsia="Symbol" w:hAnsi="Symbol" w:hint="default"/>
        <w:w w:val="99"/>
        <w:sz w:val="14"/>
        <w:szCs w:val="14"/>
      </w:rPr>
    </w:lvl>
    <w:lvl w:ilvl="1" w:tplc="60287892">
      <w:start w:val="1"/>
      <w:numFmt w:val="bullet"/>
      <w:lvlText w:val="•"/>
      <w:lvlJc w:val="left"/>
      <w:pPr>
        <w:ind w:left="449" w:hanging="164"/>
      </w:pPr>
      <w:rPr>
        <w:rFonts w:hint="default"/>
      </w:rPr>
    </w:lvl>
    <w:lvl w:ilvl="2" w:tplc="D7F6728C">
      <w:start w:val="1"/>
      <w:numFmt w:val="bullet"/>
      <w:lvlText w:val="•"/>
      <w:lvlJc w:val="left"/>
      <w:pPr>
        <w:ind w:left="615" w:hanging="164"/>
      </w:pPr>
      <w:rPr>
        <w:rFonts w:hint="default"/>
      </w:rPr>
    </w:lvl>
    <w:lvl w:ilvl="3" w:tplc="E81E6A9E">
      <w:start w:val="1"/>
      <w:numFmt w:val="bullet"/>
      <w:lvlText w:val="•"/>
      <w:lvlJc w:val="left"/>
      <w:pPr>
        <w:ind w:left="782" w:hanging="164"/>
      </w:pPr>
      <w:rPr>
        <w:rFonts w:hint="default"/>
      </w:rPr>
    </w:lvl>
    <w:lvl w:ilvl="4" w:tplc="C2DE76FE">
      <w:start w:val="1"/>
      <w:numFmt w:val="bullet"/>
      <w:lvlText w:val="•"/>
      <w:lvlJc w:val="left"/>
      <w:pPr>
        <w:ind w:left="948" w:hanging="164"/>
      </w:pPr>
      <w:rPr>
        <w:rFonts w:hint="default"/>
      </w:rPr>
    </w:lvl>
    <w:lvl w:ilvl="5" w:tplc="62BC5D9A">
      <w:start w:val="1"/>
      <w:numFmt w:val="bullet"/>
      <w:lvlText w:val="•"/>
      <w:lvlJc w:val="left"/>
      <w:pPr>
        <w:ind w:left="1115" w:hanging="164"/>
      </w:pPr>
      <w:rPr>
        <w:rFonts w:hint="default"/>
      </w:rPr>
    </w:lvl>
    <w:lvl w:ilvl="6" w:tplc="4F004D3E">
      <w:start w:val="1"/>
      <w:numFmt w:val="bullet"/>
      <w:lvlText w:val="•"/>
      <w:lvlJc w:val="left"/>
      <w:pPr>
        <w:ind w:left="1281" w:hanging="164"/>
      </w:pPr>
      <w:rPr>
        <w:rFonts w:hint="default"/>
      </w:rPr>
    </w:lvl>
    <w:lvl w:ilvl="7" w:tplc="CBDC663A">
      <w:start w:val="1"/>
      <w:numFmt w:val="bullet"/>
      <w:lvlText w:val="•"/>
      <w:lvlJc w:val="left"/>
      <w:pPr>
        <w:ind w:left="1448" w:hanging="164"/>
      </w:pPr>
      <w:rPr>
        <w:rFonts w:hint="default"/>
      </w:rPr>
    </w:lvl>
    <w:lvl w:ilvl="8" w:tplc="3348AD8E">
      <w:start w:val="1"/>
      <w:numFmt w:val="bullet"/>
      <w:lvlText w:val="•"/>
      <w:lvlJc w:val="left"/>
      <w:pPr>
        <w:ind w:left="1614" w:hanging="164"/>
      </w:pPr>
      <w:rPr>
        <w:rFonts w:hint="default"/>
      </w:rPr>
    </w:lvl>
  </w:abstractNum>
  <w:abstractNum w:abstractNumId="87" w15:restartNumberingAfterBreak="0">
    <w:nsid w:val="71034970"/>
    <w:multiLevelType w:val="hybridMultilevel"/>
    <w:tmpl w:val="25440FF0"/>
    <w:lvl w:ilvl="0" w:tplc="F0DCB62A">
      <w:start w:val="1"/>
      <w:numFmt w:val="bullet"/>
      <w:lvlText w:val=""/>
      <w:lvlJc w:val="left"/>
      <w:pPr>
        <w:ind w:left="308" w:hanging="164"/>
      </w:pPr>
      <w:rPr>
        <w:rFonts w:ascii="Symbol" w:eastAsia="Symbol" w:hAnsi="Symbol" w:hint="default"/>
        <w:sz w:val="16"/>
        <w:szCs w:val="16"/>
      </w:rPr>
    </w:lvl>
    <w:lvl w:ilvl="1" w:tplc="FAAC2ED4">
      <w:start w:val="1"/>
      <w:numFmt w:val="bullet"/>
      <w:lvlText w:val="•"/>
      <w:lvlJc w:val="left"/>
      <w:pPr>
        <w:ind w:left="576" w:hanging="164"/>
      </w:pPr>
      <w:rPr>
        <w:rFonts w:hint="default"/>
      </w:rPr>
    </w:lvl>
    <w:lvl w:ilvl="2" w:tplc="D8968D6A">
      <w:start w:val="1"/>
      <w:numFmt w:val="bullet"/>
      <w:lvlText w:val="•"/>
      <w:lvlJc w:val="left"/>
      <w:pPr>
        <w:ind w:left="844" w:hanging="164"/>
      </w:pPr>
      <w:rPr>
        <w:rFonts w:hint="default"/>
      </w:rPr>
    </w:lvl>
    <w:lvl w:ilvl="3" w:tplc="80E68A1A">
      <w:start w:val="1"/>
      <w:numFmt w:val="bullet"/>
      <w:lvlText w:val="•"/>
      <w:lvlJc w:val="left"/>
      <w:pPr>
        <w:ind w:left="1112" w:hanging="164"/>
      </w:pPr>
      <w:rPr>
        <w:rFonts w:hint="default"/>
      </w:rPr>
    </w:lvl>
    <w:lvl w:ilvl="4" w:tplc="6A50040C">
      <w:start w:val="1"/>
      <w:numFmt w:val="bullet"/>
      <w:lvlText w:val="•"/>
      <w:lvlJc w:val="left"/>
      <w:pPr>
        <w:ind w:left="1380" w:hanging="164"/>
      </w:pPr>
      <w:rPr>
        <w:rFonts w:hint="default"/>
      </w:rPr>
    </w:lvl>
    <w:lvl w:ilvl="5" w:tplc="80D4BE9C">
      <w:start w:val="1"/>
      <w:numFmt w:val="bullet"/>
      <w:lvlText w:val="•"/>
      <w:lvlJc w:val="left"/>
      <w:pPr>
        <w:ind w:left="1648" w:hanging="164"/>
      </w:pPr>
      <w:rPr>
        <w:rFonts w:hint="default"/>
      </w:rPr>
    </w:lvl>
    <w:lvl w:ilvl="6" w:tplc="1F1839E8">
      <w:start w:val="1"/>
      <w:numFmt w:val="bullet"/>
      <w:lvlText w:val="•"/>
      <w:lvlJc w:val="left"/>
      <w:pPr>
        <w:ind w:left="1916" w:hanging="164"/>
      </w:pPr>
      <w:rPr>
        <w:rFonts w:hint="default"/>
      </w:rPr>
    </w:lvl>
    <w:lvl w:ilvl="7" w:tplc="E98A0D62">
      <w:start w:val="1"/>
      <w:numFmt w:val="bullet"/>
      <w:lvlText w:val="•"/>
      <w:lvlJc w:val="left"/>
      <w:pPr>
        <w:ind w:left="2184" w:hanging="164"/>
      </w:pPr>
      <w:rPr>
        <w:rFonts w:hint="default"/>
      </w:rPr>
    </w:lvl>
    <w:lvl w:ilvl="8" w:tplc="C1AEA8B4">
      <w:start w:val="1"/>
      <w:numFmt w:val="bullet"/>
      <w:lvlText w:val="•"/>
      <w:lvlJc w:val="left"/>
      <w:pPr>
        <w:ind w:left="2452" w:hanging="164"/>
      </w:pPr>
      <w:rPr>
        <w:rFonts w:hint="default"/>
      </w:rPr>
    </w:lvl>
  </w:abstractNum>
  <w:abstractNum w:abstractNumId="88" w15:restartNumberingAfterBreak="0">
    <w:nsid w:val="7196545A"/>
    <w:multiLevelType w:val="hybridMultilevel"/>
    <w:tmpl w:val="6EDC46A6"/>
    <w:lvl w:ilvl="0" w:tplc="A750583E">
      <w:start w:val="1"/>
      <w:numFmt w:val="bullet"/>
      <w:lvlText w:val=""/>
      <w:lvlJc w:val="left"/>
      <w:pPr>
        <w:ind w:left="303" w:hanging="200"/>
      </w:pPr>
      <w:rPr>
        <w:rFonts w:ascii="Symbol" w:eastAsia="Symbol" w:hAnsi="Symbol" w:hint="default"/>
        <w:w w:val="99"/>
        <w:sz w:val="14"/>
        <w:szCs w:val="14"/>
      </w:rPr>
    </w:lvl>
    <w:lvl w:ilvl="1" w:tplc="A8265106">
      <w:start w:val="1"/>
      <w:numFmt w:val="bullet"/>
      <w:lvlText w:val="•"/>
      <w:lvlJc w:val="left"/>
      <w:pPr>
        <w:ind w:left="474" w:hanging="200"/>
      </w:pPr>
      <w:rPr>
        <w:rFonts w:hint="default"/>
      </w:rPr>
    </w:lvl>
    <w:lvl w:ilvl="2" w:tplc="ABB24430">
      <w:start w:val="1"/>
      <w:numFmt w:val="bullet"/>
      <w:lvlText w:val="•"/>
      <w:lvlJc w:val="left"/>
      <w:pPr>
        <w:ind w:left="645" w:hanging="200"/>
      </w:pPr>
      <w:rPr>
        <w:rFonts w:hint="default"/>
      </w:rPr>
    </w:lvl>
    <w:lvl w:ilvl="3" w:tplc="70A272DE">
      <w:start w:val="1"/>
      <w:numFmt w:val="bullet"/>
      <w:lvlText w:val="•"/>
      <w:lvlJc w:val="left"/>
      <w:pPr>
        <w:ind w:left="816" w:hanging="200"/>
      </w:pPr>
      <w:rPr>
        <w:rFonts w:hint="default"/>
      </w:rPr>
    </w:lvl>
    <w:lvl w:ilvl="4" w:tplc="44921034">
      <w:start w:val="1"/>
      <w:numFmt w:val="bullet"/>
      <w:lvlText w:val="•"/>
      <w:lvlJc w:val="left"/>
      <w:pPr>
        <w:ind w:left="987" w:hanging="200"/>
      </w:pPr>
      <w:rPr>
        <w:rFonts w:hint="default"/>
      </w:rPr>
    </w:lvl>
    <w:lvl w:ilvl="5" w:tplc="E26029BE">
      <w:start w:val="1"/>
      <w:numFmt w:val="bullet"/>
      <w:lvlText w:val="•"/>
      <w:lvlJc w:val="left"/>
      <w:pPr>
        <w:ind w:left="1158" w:hanging="200"/>
      </w:pPr>
      <w:rPr>
        <w:rFonts w:hint="default"/>
      </w:rPr>
    </w:lvl>
    <w:lvl w:ilvl="6" w:tplc="D5721ACC">
      <w:start w:val="1"/>
      <w:numFmt w:val="bullet"/>
      <w:lvlText w:val="•"/>
      <w:lvlJc w:val="left"/>
      <w:pPr>
        <w:ind w:left="1329" w:hanging="200"/>
      </w:pPr>
      <w:rPr>
        <w:rFonts w:hint="default"/>
      </w:rPr>
    </w:lvl>
    <w:lvl w:ilvl="7" w:tplc="8D742E7A">
      <w:start w:val="1"/>
      <w:numFmt w:val="bullet"/>
      <w:lvlText w:val="•"/>
      <w:lvlJc w:val="left"/>
      <w:pPr>
        <w:ind w:left="1500" w:hanging="200"/>
      </w:pPr>
      <w:rPr>
        <w:rFonts w:hint="default"/>
      </w:rPr>
    </w:lvl>
    <w:lvl w:ilvl="8" w:tplc="70ACDAF2">
      <w:start w:val="1"/>
      <w:numFmt w:val="bullet"/>
      <w:lvlText w:val="•"/>
      <w:lvlJc w:val="left"/>
      <w:pPr>
        <w:ind w:left="1672" w:hanging="200"/>
      </w:pPr>
      <w:rPr>
        <w:rFonts w:hint="default"/>
      </w:rPr>
    </w:lvl>
  </w:abstractNum>
  <w:abstractNum w:abstractNumId="89" w15:restartNumberingAfterBreak="0">
    <w:nsid w:val="75231866"/>
    <w:multiLevelType w:val="hybridMultilevel"/>
    <w:tmpl w:val="7BF255EA"/>
    <w:lvl w:ilvl="0" w:tplc="72C8E676">
      <w:start w:val="1"/>
      <w:numFmt w:val="bullet"/>
      <w:lvlText w:val=""/>
      <w:lvlJc w:val="left"/>
      <w:pPr>
        <w:ind w:left="289" w:hanging="164"/>
      </w:pPr>
      <w:rPr>
        <w:rFonts w:ascii="Symbol" w:eastAsia="Symbol" w:hAnsi="Symbol" w:hint="default"/>
        <w:sz w:val="16"/>
        <w:szCs w:val="16"/>
      </w:rPr>
    </w:lvl>
    <w:lvl w:ilvl="1" w:tplc="D6D0A552">
      <w:start w:val="1"/>
      <w:numFmt w:val="bullet"/>
      <w:lvlText w:val="•"/>
      <w:lvlJc w:val="left"/>
      <w:pPr>
        <w:ind w:left="567" w:hanging="164"/>
      </w:pPr>
      <w:rPr>
        <w:rFonts w:hint="default"/>
      </w:rPr>
    </w:lvl>
    <w:lvl w:ilvl="2" w:tplc="EE6AEB8C">
      <w:start w:val="1"/>
      <w:numFmt w:val="bullet"/>
      <w:lvlText w:val="•"/>
      <w:lvlJc w:val="left"/>
      <w:pPr>
        <w:ind w:left="844" w:hanging="164"/>
      </w:pPr>
      <w:rPr>
        <w:rFonts w:hint="default"/>
      </w:rPr>
    </w:lvl>
    <w:lvl w:ilvl="3" w:tplc="EC6EB846">
      <w:start w:val="1"/>
      <w:numFmt w:val="bullet"/>
      <w:lvlText w:val="•"/>
      <w:lvlJc w:val="left"/>
      <w:pPr>
        <w:ind w:left="1122" w:hanging="164"/>
      </w:pPr>
      <w:rPr>
        <w:rFonts w:hint="default"/>
      </w:rPr>
    </w:lvl>
    <w:lvl w:ilvl="4" w:tplc="DD161B92">
      <w:start w:val="1"/>
      <w:numFmt w:val="bullet"/>
      <w:lvlText w:val="•"/>
      <w:lvlJc w:val="left"/>
      <w:pPr>
        <w:ind w:left="1399" w:hanging="164"/>
      </w:pPr>
      <w:rPr>
        <w:rFonts w:hint="default"/>
      </w:rPr>
    </w:lvl>
    <w:lvl w:ilvl="5" w:tplc="F0ACA17A">
      <w:start w:val="1"/>
      <w:numFmt w:val="bullet"/>
      <w:lvlText w:val="•"/>
      <w:lvlJc w:val="left"/>
      <w:pPr>
        <w:ind w:left="1677" w:hanging="164"/>
      </w:pPr>
      <w:rPr>
        <w:rFonts w:hint="default"/>
      </w:rPr>
    </w:lvl>
    <w:lvl w:ilvl="6" w:tplc="3BFCB112">
      <w:start w:val="1"/>
      <w:numFmt w:val="bullet"/>
      <w:lvlText w:val="•"/>
      <w:lvlJc w:val="left"/>
      <w:pPr>
        <w:ind w:left="1954" w:hanging="164"/>
      </w:pPr>
      <w:rPr>
        <w:rFonts w:hint="default"/>
      </w:rPr>
    </w:lvl>
    <w:lvl w:ilvl="7" w:tplc="9DD8E3EC">
      <w:start w:val="1"/>
      <w:numFmt w:val="bullet"/>
      <w:lvlText w:val="•"/>
      <w:lvlJc w:val="left"/>
      <w:pPr>
        <w:ind w:left="2232" w:hanging="164"/>
      </w:pPr>
      <w:rPr>
        <w:rFonts w:hint="default"/>
      </w:rPr>
    </w:lvl>
    <w:lvl w:ilvl="8" w:tplc="7A6E4850">
      <w:start w:val="1"/>
      <w:numFmt w:val="bullet"/>
      <w:lvlText w:val="•"/>
      <w:lvlJc w:val="left"/>
      <w:pPr>
        <w:ind w:left="2509" w:hanging="164"/>
      </w:pPr>
      <w:rPr>
        <w:rFonts w:hint="default"/>
      </w:rPr>
    </w:lvl>
  </w:abstractNum>
  <w:abstractNum w:abstractNumId="90" w15:restartNumberingAfterBreak="0">
    <w:nsid w:val="75DA6EAC"/>
    <w:multiLevelType w:val="hybridMultilevel"/>
    <w:tmpl w:val="2B605286"/>
    <w:lvl w:ilvl="0" w:tplc="712E5602">
      <w:start w:val="1"/>
      <w:numFmt w:val="bullet"/>
      <w:lvlText w:val=""/>
      <w:lvlJc w:val="left"/>
      <w:pPr>
        <w:ind w:left="460" w:hanging="360"/>
      </w:pPr>
      <w:rPr>
        <w:rFonts w:ascii="Symbol" w:eastAsia="Symbol" w:hAnsi="Symbol" w:hint="default"/>
        <w:sz w:val="24"/>
        <w:szCs w:val="24"/>
      </w:rPr>
    </w:lvl>
    <w:lvl w:ilvl="1" w:tplc="0232748E">
      <w:start w:val="1"/>
      <w:numFmt w:val="bullet"/>
      <w:lvlText w:val="o"/>
      <w:lvlJc w:val="left"/>
      <w:pPr>
        <w:ind w:left="1180" w:hanging="360"/>
      </w:pPr>
      <w:rPr>
        <w:rFonts w:ascii="Courier New" w:eastAsia="Courier New" w:hAnsi="Courier New" w:hint="default"/>
        <w:sz w:val="24"/>
        <w:szCs w:val="24"/>
      </w:rPr>
    </w:lvl>
    <w:lvl w:ilvl="2" w:tplc="106E910C">
      <w:start w:val="1"/>
      <w:numFmt w:val="bullet"/>
      <w:lvlText w:val="•"/>
      <w:lvlJc w:val="left"/>
      <w:pPr>
        <w:ind w:left="2153" w:hanging="360"/>
      </w:pPr>
      <w:rPr>
        <w:rFonts w:hint="default"/>
      </w:rPr>
    </w:lvl>
    <w:lvl w:ilvl="3" w:tplc="1F9C13C4">
      <w:start w:val="1"/>
      <w:numFmt w:val="bullet"/>
      <w:lvlText w:val="•"/>
      <w:lvlJc w:val="left"/>
      <w:pPr>
        <w:ind w:left="3126" w:hanging="360"/>
      </w:pPr>
      <w:rPr>
        <w:rFonts w:hint="default"/>
      </w:rPr>
    </w:lvl>
    <w:lvl w:ilvl="4" w:tplc="C100968C">
      <w:start w:val="1"/>
      <w:numFmt w:val="bullet"/>
      <w:lvlText w:val="•"/>
      <w:lvlJc w:val="left"/>
      <w:pPr>
        <w:ind w:left="4100" w:hanging="360"/>
      </w:pPr>
      <w:rPr>
        <w:rFonts w:hint="default"/>
      </w:rPr>
    </w:lvl>
    <w:lvl w:ilvl="5" w:tplc="1BCEF8C8">
      <w:start w:val="1"/>
      <w:numFmt w:val="bullet"/>
      <w:lvlText w:val="•"/>
      <w:lvlJc w:val="left"/>
      <w:pPr>
        <w:ind w:left="5073" w:hanging="360"/>
      </w:pPr>
      <w:rPr>
        <w:rFonts w:hint="default"/>
      </w:rPr>
    </w:lvl>
    <w:lvl w:ilvl="6" w:tplc="AC92CC0E">
      <w:start w:val="1"/>
      <w:numFmt w:val="bullet"/>
      <w:lvlText w:val="•"/>
      <w:lvlJc w:val="left"/>
      <w:pPr>
        <w:ind w:left="6046" w:hanging="360"/>
      </w:pPr>
      <w:rPr>
        <w:rFonts w:hint="default"/>
      </w:rPr>
    </w:lvl>
    <w:lvl w:ilvl="7" w:tplc="EAAA4142">
      <w:start w:val="1"/>
      <w:numFmt w:val="bullet"/>
      <w:lvlText w:val="•"/>
      <w:lvlJc w:val="left"/>
      <w:pPr>
        <w:ind w:left="7020" w:hanging="360"/>
      </w:pPr>
      <w:rPr>
        <w:rFonts w:hint="default"/>
      </w:rPr>
    </w:lvl>
    <w:lvl w:ilvl="8" w:tplc="FFAE3F9E">
      <w:start w:val="1"/>
      <w:numFmt w:val="bullet"/>
      <w:lvlText w:val="•"/>
      <w:lvlJc w:val="left"/>
      <w:pPr>
        <w:ind w:left="7993" w:hanging="360"/>
      </w:pPr>
      <w:rPr>
        <w:rFonts w:hint="default"/>
      </w:rPr>
    </w:lvl>
  </w:abstractNum>
  <w:abstractNum w:abstractNumId="91" w15:restartNumberingAfterBreak="0">
    <w:nsid w:val="782566BA"/>
    <w:multiLevelType w:val="hybridMultilevel"/>
    <w:tmpl w:val="81A2AD0A"/>
    <w:lvl w:ilvl="0" w:tplc="CE0893AE">
      <w:start w:val="1"/>
      <w:numFmt w:val="bullet"/>
      <w:lvlText w:val=""/>
      <w:lvlJc w:val="left"/>
      <w:pPr>
        <w:ind w:left="285" w:hanging="164"/>
      </w:pPr>
      <w:rPr>
        <w:rFonts w:ascii="Symbol" w:eastAsia="Symbol" w:hAnsi="Symbol" w:hint="default"/>
        <w:w w:val="99"/>
        <w:sz w:val="14"/>
        <w:szCs w:val="14"/>
      </w:rPr>
    </w:lvl>
    <w:lvl w:ilvl="1" w:tplc="E58CE49A">
      <w:start w:val="1"/>
      <w:numFmt w:val="bullet"/>
      <w:lvlText w:val="•"/>
      <w:lvlJc w:val="left"/>
      <w:pPr>
        <w:ind w:left="433" w:hanging="164"/>
      </w:pPr>
      <w:rPr>
        <w:rFonts w:hint="default"/>
      </w:rPr>
    </w:lvl>
    <w:lvl w:ilvl="2" w:tplc="907ECD1A">
      <w:start w:val="1"/>
      <w:numFmt w:val="bullet"/>
      <w:lvlText w:val="•"/>
      <w:lvlJc w:val="left"/>
      <w:pPr>
        <w:ind w:left="581" w:hanging="164"/>
      </w:pPr>
      <w:rPr>
        <w:rFonts w:hint="default"/>
      </w:rPr>
    </w:lvl>
    <w:lvl w:ilvl="3" w:tplc="194E40DE">
      <w:start w:val="1"/>
      <w:numFmt w:val="bullet"/>
      <w:lvlText w:val="•"/>
      <w:lvlJc w:val="left"/>
      <w:pPr>
        <w:ind w:left="728" w:hanging="164"/>
      </w:pPr>
      <w:rPr>
        <w:rFonts w:hint="default"/>
      </w:rPr>
    </w:lvl>
    <w:lvl w:ilvl="4" w:tplc="FB00B196">
      <w:start w:val="1"/>
      <w:numFmt w:val="bullet"/>
      <w:lvlText w:val="•"/>
      <w:lvlJc w:val="left"/>
      <w:pPr>
        <w:ind w:left="876" w:hanging="164"/>
      </w:pPr>
      <w:rPr>
        <w:rFonts w:hint="default"/>
      </w:rPr>
    </w:lvl>
    <w:lvl w:ilvl="5" w:tplc="7E9C93C0">
      <w:start w:val="1"/>
      <w:numFmt w:val="bullet"/>
      <w:lvlText w:val="•"/>
      <w:lvlJc w:val="left"/>
      <w:pPr>
        <w:ind w:left="1024" w:hanging="164"/>
      </w:pPr>
      <w:rPr>
        <w:rFonts w:hint="default"/>
      </w:rPr>
    </w:lvl>
    <w:lvl w:ilvl="6" w:tplc="C5C4811A">
      <w:start w:val="1"/>
      <w:numFmt w:val="bullet"/>
      <w:lvlText w:val="•"/>
      <w:lvlJc w:val="left"/>
      <w:pPr>
        <w:ind w:left="1172" w:hanging="164"/>
      </w:pPr>
      <w:rPr>
        <w:rFonts w:hint="default"/>
      </w:rPr>
    </w:lvl>
    <w:lvl w:ilvl="7" w:tplc="6B202536">
      <w:start w:val="1"/>
      <w:numFmt w:val="bullet"/>
      <w:lvlText w:val="•"/>
      <w:lvlJc w:val="left"/>
      <w:pPr>
        <w:ind w:left="1319" w:hanging="164"/>
      </w:pPr>
      <w:rPr>
        <w:rFonts w:hint="default"/>
      </w:rPr>
    </w:lvl>
    <w:lvl w:ilvl="8" w:tplc="1504A7E8">
      <w:start w:val="1"/>
      <w:numFmt w:val="bullet"/>
      <w:lvlText w:val="•"/>
      <w:lvlJc w:val="left"/>
      <w:pPr>
        <w:ind w:left="1467" w:hanging="164"/>
      </w:pPr>
      <w:rPr>
        <w:rFonts w:hint="default"/>
      </w:rPr>
    </w:lvl>
  </w:abstractNum>
  <w:abstractNum w:abstractNumId="92" w15:restartNumberingAfterBreak="0">
    <w:nsid w:val="78B57805"/>
    <w:multiLevelType w:val="hybridMultilevel"/>
    <w:tmpl w:val="6ACA3BD2"/>
    <w:lvl w:ilvl="0" w:tplc="6CC2C69C">
      <w:start w:val="1"/>
      <w:numFmt w:val="bullet"/>
      <w:lvlText w:val=""/>
      <w:lvlJc w:val="left"/>
      <w:pPr>
        <w:ind w:left="282" w:hanging="164"/>
      </w:pPr>
      <w:rPr>
        <w:rFonts w:ascii="Symbol" w:eastAsia="Symbol" w:hAnsi="Symbol" w:hint="default"/>
        <w:w w:val="99"/>
        <w:sz w:val="14"/>
        <w:szCs w:val="14"/>
      </w:rPr>
    </w:lvl>
    <w:lvl w:ilvl="1" w:tplc="DA626A24">
      <w:start w:val="1"/>
      <w:numFmt w:val="bullet"/>
      <w:lvlText w:val="•"/>
      <w:lvlJc w:val="left"/>
      <w:pPr>
        <w:ind w:left="449" w:hanging="164"/>
      </w:pPr>
      <w:rPr>
        <w:rFonts w:hint="default"/>
      </w:rPr>
    </w:lvl>
    <w:lvl w:ilvl="2" w:tplc="3DEA90A6">
      <w:start w:val="1"/>
      <w:numFmt w:val="bullet"/>
      <w:lvlText w:val="•"/>
      <w:lvlJc w:val="left"/>
      <w:pPr>
        <w:ind w:left="615" w:hanging="164"/>
      </w:pPr>
      <w:rPr>
        <w:rFonts w:hint="default"/>
      </w:rPr>
    </w:lvl>
    <w:lvl w:ilvl="3" w:tplc="9CE8F26C">
      <w:start w:val="1"/>
      <w:numFmt w:val="bullet"/>
      <w:lvlText w:val="•"/>
      <w:lvlJc w:val="left"/>
      <w:pPr>
        <w:ind w:left="782" w:hanging="164"/>
      </w:pPr>
      <w:rPr>
        <w:rFonts w:hint="default"/>
      </w:rPr>
    </w:lvl>
    <w:lvl w:ilvl="4" w:tplc="DDF0E306">
      <w:start w:val="1"/>
      <w:numFmt w:val="bullet"/>
      <w:lvlText w:val="•"/>
      <w:lvlJc w:val="left"/>
      <w:pPr>
        <w:ind w:left="948" w:hanging="164"/>
      </w:pPr>
      <w:rPr>
        <w:rFonts w:hint="default"/>
      </w:rPr>
    </w:lvl>
    <w:lvl w:ilvl="5" w:tplc="1F404E9E">
      <w:start w:val="1"/>
      <w:numFmt w:val="bullet"/>
      <w:lvlText w:val="•"/>
      <w:lvlJc w:val="left"/>
      <w:pPr>
        <w:ind w:left="1115" w:hanging="164"/>
      </w:pPr>
      <w:rPr>
        <w:rFonts w:hint="default"/>
      </w:rPr>
    </w:lvl>
    <w:lvl w:ilvl="6" w:tplc="622E15DC">
      <w:start w:val="1"/>
      <w:numFmt w:val="bullet"/>
      <w:lvlText w:val="•"/>
      <w:lvlJc w:val="left"/>
      <w:pPr>
        <w:ind w:left="1281" w:hanging="164"/>
      </w:pPr>
      <w:rPr>
        <w:rFonts w:hint="default"/>
      </w:rPr>
    </w:lvl>
    <w:lvl w:ilvl="7" w:tplc="F8FC9FF4">
      <w:start w:val="1"/>
      <w:numFmt w:val="bullet"/>
      <w:lvlText w:val="•"/>
      <w:lvlJc w:val="left"/>
      <w:pPr>
        <w:ind w:left="1448" w:hanging="164"/>
      </w:pPr>
      <w:rPr>
        <w:rFonts w:hint="default"/>
      </w:rPr>
    </w:lvl>
    <w:lvl w:ilvl="8" w:tplc="E700A828">
      <w:start w:val="1"/>
      <w:numFmt w:val="bullet"/>
      <w:lvlText w:val="•"/>
      <w:lvlJc w:val="left"/>
      <w:pPr>
        <w:ind w:left="1614" w:hanging="164"/>
      </w:pPr>
      <w:rPr>
        <w:rFonts w:hint="default"/>
      </w:rPr>
    </w:lvl>
  </w:abstractNum>
  <w:abstractNum w:abstractNumId="93" w15:restartNumberingAfterBreak="0">
    <w:nsid w:val="7A3A4BBA"/>
    <w:multiLevelType w:val="hybridMultilevel"/>
    <w:tmpl w:val="E4C4CE1A"/>
    <w:lvl w:ilvl="0" w:tplc="70B0AC8A">
      <w:start w:val="1"/>
      <w:numFmt w:val="bullet"/>
      <w:lvlText w:val=""/>
      <w:lvlJc w:val="left"/>
      <w:pPr>
        <w:ind w:left="416" w:hanging="164"/>
      </w:pPr>
      <w:rPr>
        <w:rFonts w:ascii="Symbol" w:eastAsia="Symbol" w:hAnsi="Symbol" w:hint="default"/>
        <w:w w:val="99"/>
        <w:sz w:val="14"/>
        <w:szCs w:val="14"/>
      </w:rPr>
    </w:lvl>
    <w:lvl w:ilvl="1" w:tplc="A9D261F0">
      <w:start w:val="1"/>
      <w:numFmt w:val="bullet"/>
      <w:lvlText w:val="•"/>
      <w:lvlJc w:val="left"/>
      <w:pPr>
        <w:ind w:left="676" w:hanging="164"/>
      </w:pPr>
      <w:rPr>
        <w:rFonts w:hint="default"/>
      </w:rPr>
    </w:lvl>
    <w:lvl w:ilvl="2" w:tplc="B2DA0D9A">
      <w:start w:val="1"/>
      <w:numFmt w:val="bullet"/>
      <w:lvlText w:val="•"/>
      <w:lvlJc w:val="left"/>
      <w:pPr>
        <w:ind w:left="935" w:hanging="164"/>
      </w:pPr>
      <w:rPr>
        <w:rFonts w:hint="default"/>
      </w:rPr>
    </w:lvl>
    <w:lvl w:ilvl="3" w:tplc="33EC2EF8">
      <w:start w:val="1"/>
      <w:numFmt w:val="bullet"/>
      <w:lvlText w:val="•"/>
      <w:lvlJc w:val="left"/>
      <w:pPr>
        <w:ind w:left="1195" w:hanging="164"/>
      </w:pPr>
      <w:rPr>
        <w:rFonts w:hint="default"/>
      </w:rPr>
    </w:lvl>
    <w:lvl w:ilvl="4" w:tplc="694AD03C">
      <w:start w:val="1"/>
      <w:numFmt w:val="bullet"/>
      <w:lvlText w:val="•"/>
      <w:lvlJc w:val="left"/>
      <w:pPr>
        <w:ind w:left="1454" w:hanging="164"/>
      </w:pPr>
      <w:rPr>
        <w:rFonts w:hint="default"/>
      </w:rPr>
    </w:lvl>
    <w:lvl w:ilvl="5" w:tplc="281E8F88">
      <w:start w:val="1"/>
      <w:numFmt w:val="bullet"/>
      <w:lvlText w:val="•"/>
      <w:lvlJc w:val="left"/>
      <w:pPr>
        <w:ind w:left="1714" w:hanging="164"/>
      </w:pPr>
      <w:rPr>
        <w:rFonts w:hint="default"/>
      </w:rPr>
    </w:lvl>
    <w:lvl w:ilvl="6" w:tplc="D27C84B2">
      <w:start w:val="1"/>
      <w:numFmt w:val="bullet"/>
      <w:lvlText w:val="•"/>
      <w:lvlJc w:val="left"/>
      <w:pPr>
        <w:ind w:left="1973" w:hanging="164"/>
      </w:pPr>
      <w:rPr>
        <w:rFonts w:hint="default"/>
      </w:rPr>
    </w:lvl>
    <w:lvl w:ilvl="7" w:tplc="4A808996">
      <w:start w:val="1"/>
      <w:numFmt w:val="bullet"/>
      <w:lvlText w:val="•"/>
      <w:lvlJc w:val="left"/>
      <w:pPr>
        <w:ind w:left="2233" w:hanging="164"/>
      </w:pPr>
      <w:rPr>
        <w:rFonts w:hint="default"/>
      </w:rPr>
    </w:lvl>
    <w:lvl w:ilvl="8" w:tplc="BF56FA8A">
      <w:start w:val="1"/>
      <w:numFmt w:val="bullet"/>
      <w:lvlText w:val="•"/>
      <w:lvlJc w:val="left"/>
      <w:pPr>
        <w:ind w:left="2492" w:hanging="164"/>
      </w:pPr>
      <w:rPr>
        <w:rFonts w:hint="default"/>
      </w:rPr>
    </w:lvl>
  </w:abstractNum>
  <w:abstractNum w:abstractNumId="94" w15:restartNumberingAfterBreak="0">
    <w:nsid w:val="7CE64F75"/>
    <w:multiLevelType w:val="hybridMultilevel"/>
    <w:tmpl w:val="E182CF28"/>
    <w:lvl w:ilvl="0" w:tplc="C276BBBA">
      <w:start w:val="1"/>
      <w:numFmt w:val="bullet"/>
      <w:lvlText w:val=""/>
      <w:lvlJc w:val="left"/>
      <w:pPr>
        <w:ind w:left="289" w:hanging="164"/>
      </w:pPr>
      <w:rPr>
        <w:rFonts w:ascii="Symbol" w:eastAsia="Symbol" w:hAnsi="Symbol" w:hint="default"/>
        <w:sz w:val="16"/>
        <w:szCs w:val="16"/>
      </w:rPr>
    </w:lvl>
    <w:lvl w:ilvl="1" w:tplc="7FC41662">
      <w:start w:val="1"/>
      <w:numFmt w:val="bullet"/>
      <w:lvlText w:val="•"/>
      <w:lvlJc w:val="left"/>
      <w:pPr>
        <w:ind w:left="567" w:hanging="164"/>
      </w:pPr>
      <w:rPr>
        <w:rFonts w:hint="default"/>
      </w:rPr>
    </w:lvl>
    <w:lvl w:ilvl="2" w:tplc="2DAEC014">
      <w:start w:val="1"/>
      <w:numFmt w:val="bullet"/>
      <w:lvlText w:val="•"/>
      <w:lvlJc w:val="left"/>
      <w:pPr>
        <w:ind w:left="844" w:hanging="164"/>
      </w:pPr>
      <w:rPr>
        <w:rFonts w:hint="default"/>
      </w:rPr>
    </w:lvl>
    <w:lvl w:ilvl="3" w:tplc="67F21470">
      <w:start w:val="1"/>
      <w:numFmt w:val="bullet"/>
      <w:lvlText w:val="•"/>
      <w:lvlJc w:val="left"/>
      <w:pPr>
        <w:ind w:left="1122" w:hanging="164"/>
      </w:pPr>
      <w:rPr>
        <w:rFonts w:hint="default"/>
      </w:rPr>
    </w:lvl>
    <w:lvl w:ilvl="4" w:tplc="83E67CC6">
      <w:start w:val="1"/>
      <w:numFmt w:val="bullet"/>
      <w:lvlText w:val="•"/>
      <w:lvlJc w:val="left"/>
      <w:pPr>
        <w:ind w:left="1399" w:hanging="164"/>
      </w:pPr>
      <w:rPr>
        <w:rFonts w:hint="default"/>
      </w:rPr>
    </w:lvl>
    <w:lvl w:ilvl="5" w:tplc="59DA5BBC">
      <w:start w:val="1"/>
      <w:numFmt w:val="bullet"/>
      <w:lvlText w:val="•"/>
      <w:lvlJc w:val="left"/>
      <w:pPr>
        <w:ind w:left="1677" w:hanging="164"/>
      </w:pPr>
      <w:rPr>
        <w:rFonts w:hint="default"/>
      </w:rPr>
    </w:lvl>
    <w:lvl w:ilvl="6" w:tplc="9C4CBCDC">
      <w:start w:val="1"/>
      <w:numFmt w:val="bullet"/>
      <w:lvlText w:val="•"/>
      <w:lvlJc w:val="left"/>
      <w:pPr>
        <w:ind w:left="1954" w:hanging="164"/>
      </w:pPr>
      <w:rPr>
        <w:rFonts w:hint="default"/>
      </w:rPr>
    </w:lvl>
    <w:lvl w:ilvl="7" w:tplc="EC7E4794">
      <w:start w:val="1"/>
      <w:numFmt w:val="bullet"/>
      <w:lvlText w:val="•"/>
      <w:lvlJc w:val="left"/>
      <w:pPr>
        <w:ind w:left="2232" w:hanging="164"/>
      </w:pPr>
      <w:rPr>
        <w:rFonts w:hint="default"/>
      </w:rPr>
    </w:lvl>
    <w:lvl w:ilvl="8" w:tplc="536E332E">
      <w:start w:val="1"/>
      <w:numFmt w:val="bullet"/>
      <w:lvlText w:val="•"/>
      <w:lvlJc w:val="left"/>
      <w:pPr>
        <w:ind w:left="2509" w:hanging="164"/>
      </w:pPr>
      <w:rPr>
        <w:rFonts w:hint="default"/>
      </w:rPr>
    </w:lvl>
  </w:abstractNum>
  <w:abstractNum w:abstractNumId="95" w15:restartNumberingAfterBreak="0">
    <w:nsid w:val="7F4E273F"/>
    <w:multiLevelType w:val="hybridMultilevel"/>
    <w:tmpl w:val="9580F954"/>
    <w:lvl w:ilvl="0" w:tplc="A25E9118">
      <w:start w:val="1"/>
      <w:numFmt w:val="bullet"/>
      <w:lvlText w:val=""/>
      <w:lvlJc w:val="left"/>
      <w:pPr>
        <w:ind w:left="820" w:hanging="360"/>
      </w:pPr>
      <w:rPr>
        <w:rFonts w:ascii="Symbol" w:eastAsia="Symbol" w:hAnsi="Symbol" w:hint="default"/>
        <w:w w:val="99"/>
        <w:sz w:val="20"/>
        <w:szCs w:val="20"/>
      </w:rPr>
    </w:lvl>
    <w:lvl w:ilvl="1" w:tplc="B4189D10">
      <w:start w:val="1"/>
      <w:numFmt w:val="bullet"/>
      <w:lvlText w:val="•"/>
      <w:lvlJc w:val="left"/>
      <w:pPr>
        <w:ind w:left="1164" w:hanging="360"/>
      </w:pPr>
      <w:rPr>
        <w:rFonts w:hint="default"/>
      </w:rPr>
    </w:lvl>
    <w:lvl w:ilvl="2" w:tplc="05165DC4">
      <w:start w:val="1"/>
      <w:numFmt w:val="bullet"/>
      <w:lvlText w:val="•"/>
      <w:lvlJc w:val="left"/>
      <w:pPr>
        <w:ind w:left="1508" w:hanging="360"/>
      </w:pPr>
      <w:rPr>
        <w:rFonts w:hint="default"/>
      </w:rPr>
    </w:lvl>
    <w:lvl w:ilvl="3" w:tplc="844E3E0A">
      <w:start w:val="1"/>
      <w:numFmt w:val="bullet"/>
      <w:lvlText w:val="•"/>
      <w:lvlJc w:val="left"/>
      <w:pPr>
        <w:ind w:left="1853" w:hanging="360"/>
      </w:pPr>
      <w:rPr>
        <w:rFonts w:hint="default"/>
      </w:rPr>
    </w:lvl>
    <w:lvl w:ilvl="4" w:tplc="8FCE3872">
      <w:start w:val="1"/>
      <w:numFmt w:val="bullet"/>
      <w:lvlText w:val="•"/>
      <w:lvlJc w:val="left"/>
      <w:pPr>
        <w:ind w:left="2197" w:hanging="360"/>
      </w:pPr>
      <w:rPr>
        <w:rFonts w:hint="default"/>
      </w:rPr>
    </w:lvl>
    <w:lvl w:ilvl="5" w:tplc="E3A4CDDC">
      <w:start w:val="1"/>
      <w:numFmt w:val="bullet"/>
      <w:lvlText w:val="•"/>
      <w:lvlJc w:val="left"/>
      <w:pPr>
        <w:ind w:left="2541" w:hanging="360"/>
      </w:pPr>
      <w:rPr>
        <w:rFonts w:hint="default"/>
      </w:rPr>
    </w:lvl>
    <w:lvl w:ilvl="6" w:tplc="F13AEF82">
      <w:start w:val="1"/>
      <w:numFmt w:val="bullet"/>
      <w:lvlText w:val="•"/>
      <w:lvlJc w:val="left"/>
      <w:pPr>
        <w:ind w:left="2886" w:hanging="360"/>
      </w:pPr>
      <w:rPr>
        <w:rFonts w:hint="default"/>
      </w:rPr>
    </w:lvl>
    <w:lvl w:ilvl="7" w:tplc="EAB8494C">
      <w:start w:val="1"/>
      <w:numFmt w:val="bullet"/>
      <w:lvlText w:val="•"/>
      <w:lvlJc w:val="left"/>
      <w:pPr>
        <w:ind w:left="3230" w:hanging="360"/>
      </w:pPr>
      <w:rPr>
        <w:rFonts w:hint="default"/>
      </w:rPr>
    </w:lvl>
    <w:lvl w:ilvl="8" w:tplc="3B92A804">
      <w:start w:val="1"/>
      <w:numFmt w:val="bullet"/>
      <w:lvlText w:val="•"/>
      <w:lvlJc w:val="left"/>
      <w:pPr>
        <w:ind w:left="3574" w:hanging="360"/>
      </w:pPr>
      <w:rPr>
        <w:rFonts w:hint="default"/>
      </w:rPr>
    </w:lvl>
  </w:abstractNum>
  <w:abstractNum w:abstractNumId="96" w15:restartNumberingAfterBreak="0">
    <w:nsid w:val="7F913A89"/>
    <w:multiLevelType w:val="hybridMultilevel"/>
    <w:tmpl w:val="D730F9E0"/>
    <w:lvl w:ilvl="0" w:tplc="C4686790">
      <w:start w:val="1"/>
      <w:numFmt w:val="bullet"/>
      <w:lvlText w:val=""/>
      <w:lvlJc w:val="left"/>
      <w:pPr>
        <w:ind w:left="289" w:hanging="164"/>
      </w:pPr>
      <w:rPr>
        <w:rFonts w:ascii="Symbol" w:eastAsia="Symbol" w:hAnsi="Symbol" w:hint="default"/>
        <w:sz w:val="16"/>
        <w:szCs w:val="16"/>
      </w:rPr>
    </w:lvl>
    <w:lvl w:ilvl="1" w:tplc="9092AA86">
      <w:start w:val="1"/>
      <w:numFmt w:val="bullet"/>
      <w:lvlText w:val="•"/>
      <w:lvlJc w:val="left"/>
      <w:pPr>
        <w:ind w:left="567" w:hanging="164"/>
      </w:pPr>
      <w:rPr>
        <w:rFonts w:hint="default"/>
      </w:rPr>
    </w:lvl>
    <w:lvl w:ilvl="2" w:tplc="4AD0A426">
      <w:start w:val="1"/>
      <w:numFmt w:val="bullet"/>
      <w:lvlText w:val="•"/>
      <w:lvlJc w:val="left"/>
      <w:pPr>
        <w:ind w:left="844" w:hanging="164"/>
      </w:pPr>
      <w:rPr>
        <w:rFonts w:hint="default"/>
      </w:rPr>
    </w:lvl>
    <w:lvl w:ilvl="3" w:tplc="E86ADDA0">
      <w:start w:val="1"/>
      <w:numFmt w:val="bullet"/>
      <w:lvlText w:val="•"/>
      <w:lvlJc w:val="left"/>
      <w:pPr>
        <w:ind w:left="1122" w:hanging="164"/>
      </w:pPr>
      <w:rPr>
        <w:rFonts w:hint="default"/>
      </w:rPr>
    </w:lvl>
    <w:lvl w:ilvl="4" w:tplc="F22AF2CA">
      <w:start w:val="1"/>
      <w:numFmt w:val="bullet"/>
      <w:lvlText w:val="•"/>
      <w:lvlJc w:val="left"/>
      <w:pPr>
        <w:ind w:left="1399" w:hanging="164"/>
      </w:pPr>
      <w:rPr>
        <w:rFonts w:hint="default"/>
      </w:rPr>
    </w:lvl>
    <w:lvl w:ilvl="5" w:tplc="F7EE0A08">
      <w:start w:val="1"/>
      <w:numFmt w:val="bullet"/>
      <w:lvlText w:val="•"/>
      <w:lvlJc w:val="left"/>
      <w:pPr>
        <w:ind w:left="1677" w:hanging="164"/>
      </w:pPr>
      <w:rPr>
        <w:rFonts w:hint="default"/>
      </w:rPr>
    </w:lvl>
    <w:lvl w:ilvl="6" w:tplc="125EDFBE">
      <w:start w:val="1"/>
      <w:numFmt w:val="bullet"/>
      <w:lvlText w:val="•"/>
      <w:lvlJc w:val="left"/>
      <w:pPr>
        <w:ind w:left="1954" w:hanging="164"/>
      </w:pPr>
      <w:rPr>
        <w:rFonts w:hint="default"/>
      </w:rPr>
    </w:lvl>
    <w:lvl w:ilvl="7" w:tplc="12EA08D2">
      <w:start w:val="1"/>
      <w:numFmt w:val="bullet"/>
      <w:lvlText w:val="•"/>
      <w:lvlJc w:val="left"/>
      <w:pPr>
        <w:ind w:left="2232" w:hanging="164"/>
      </w:pPr>
      <w:rPr>
        <w:rFonts w:hint="default"/>
      </w:rPr>
    </w:lvl>
    <w:lvl w:ilvl="8" w:tplc="BD0ADEE6">
      <w:start w:val="1"/>
      <w:numFmt w:val="bullet"/>
      <w:lvlText w:val="•"/>
      <w:lvlJc w:val="left"/>
      <w:pPr>
        <w:ind w:left="2509" w:hanging="164"/>
      </w:pPr>
      <w:rPr>
        <w:rFonts w:hint="default"/>
      </w:rPr>
    </w:lvl>
  </w:abstractNum>
  <w:num w:numId="1">
    <w:abstractNumId w:val="49"/>
  </w:num>
  <w:num w:numId="2">
    <w:abstractNumId w:val="84"/>
  </w:num>
  <w:num w:numId="3">
    <w:abstractNumId w:val="57"/>
  </w:num>
  <w:num w:numId="4">
    <w:abstractNumId w:val="8"/>
  </w:num>
  <w:num w:numId="5">
    <w:abstractNumId w:val="95"/>
  </w:num>
  <w:num w:numId="6">
    <w:abstractNumId w:val="20"/>
  </w:num>
  <w:num w:numId="7">
    <w:abstractNumId w:val="90"/>
  </w:num>
  <w:num w:numId="8">
    <w:abstractNumId w:val="83"/>
  </w:num>
  <w:num w:numId="9">
    <w:abstractNumId w:val="55"/>
  </w:num>
  <w:num w:numId="10">
    <w:abstractNumId w:val="77"/>
  </w:num>
  <w:num w:numId="11">
    <w:abstractNumId w:val="70"/>
  </w:num>
  <w:num w:numId="12">
    <w:abstractNumId w:val="89"/>
  </w:num>
  <w:num w:numId="13">
    <w:abstractNumId w:val="36"/>
  </w:num>
  <w:num w:numId="14">
    <w:abstractNumId w:val="16"/>
  </w:num>
  <w:num w:numId="15">
    <w:abstractNumId w:val="26"/>
  </w:num>
  <w:num w:numId="16">
    <w:abstractNumId w:val="18"/>
  </w:num>
  <w:num w:numId="17">
    <w:abstractNumId w:val="94"/>
  </w:num>
  <w:num w:numId="18">
    <w:abstractNumId w:val="67"/>
  </w:num>
  <w:num w:numId="19">
    <w:abstractNumId w:val="0"/>
  </w:num>
  <w:num w:numId="20">
    <w:abstractNumId w:val="6"/>
  </w:num>
  <w:num w:numId="21">
    <w:abstractNumId w:val="27"/>
  </w:num>
  <w:num w:numId="22">
    <w:abstractNumId w:val="33"/>
  </w:num>
  <w:num w:numId="23">
    <w:abstractNumId w:val="25"/>
  </w:num>
  <w:num w:numId="24">
    <w:abstractNumId w:val="43"/>
  </w:num>
  <w:num w:numId="25">
    <w:abstractNumId w:val="52"/>
  </w:num>
  <w:num w:numId="26">
    <w:abstractNumId w:val="30"/>
  </w:num>
  <w:num w:numId="27">
    <w:abstractNumId w:val="39"/>
  </w:num>
  <w:num w:numId="28">
    <w:abstractNumId w:val="65"/>
  </w:num>
  <w:num w:numId="29">
    <w:abstractNumId w:val="29"/>
  </w:num>
  <w:num w:numId="30">
    <w:abstractNumId w:val="7"/>
  </w:num>
  <w:num w:numId="31">
    <w:abstractNumId w:val="53"/>
  </w:num>
  <w:num w:numId="32">
    <w:abstractNumId w:val="96"/>
  </w:num>
  <w:num w:numId="33">
    <w:abstractNumId w:val="87"/>
  </w:num>
  <w:num w:numId="34">
    <w:abstractNumId w:val="59"/>
  </w:num>
  <w:num w:numId="35">
    <w:abstractNumId w:val="73"/>
  </w:num>
  <w:num w:numId="36">
    <w:abstractNumId w:val="28"/>
  </w:num>
  <w:num w:numId="37">
    <w:abstractNumId w:val="31"/>
  </w:num>
  <w:num w:numId="38">
    <w:abstractNumId w:val="66"/>
  </w:num>
  <w:num w:numId="39">
    <w:abstractNumId w:val="79"/>
  </w:num>
  <w:num w:numId="40">
    <w:abstractNumId w:val="50"/>
  </w:num>
  <w:num w:numId="41">
    <w:abstractNumId w:val="74"/>
  </w:num>
  <w:num w:numId="42">
    <w:abstractNumId w:val="22"/>
  </w:num>
  <w:num w:numId="43">
    <w:abstractNumId w:val="23"/>
  </w:num>
  <w:num w:numId="44">
    <w:abstractNumId w:val="72"/>
  </w:num>
  <w:num w:numId="45">
    <w:abstractNumId w:val="24"/>
  </w:num>
  <w:num w:numId="46">
    <w:abstractNumId w:val="35"/>
  </w:num>
  <w:num w:numId="47">
    <w:abstractNumId w:val="40"/>
  </w:num>
  <w:num w:numId="48">
    <w:abstractNumId w:val="76"/>
  </w:num>
  <w:num w:numId="49">
    <w:abstractNumId w:val="62"/>
  </w:num>
  <w:num w:numId="50">
    <w:abstractNumId w:val="93"/>
  </w:num>
  <w:num w:numId="51">
    <w:abstractNumId w:val="17"/>
  </w:num>
  <w:num w:numId="52">
    <w:abstractNumId w:val="92"/>
  </w:num>
  <w:num w:numId="53">
    <w:abstractNumId w:val="47"/>
  </w:num>
  <w:num w:numId="54">
    <w:abstractNumId w:val="88"/>
  </w:num>
  <w:num w:numId="55">
    <w:abstractNumId w:val="5"/>
  </w:num>
  <w:num w:numId="56">
    <w:abstractNumId w:val="21"/>
  </w:num>
  <w:num w:numId="57">
    <w:abstractNumId w:val="9"/>
  </w:num>
  <w:num w:numId="58">
    <w:abstractNumId w:val="56"/>
  </w:num>
  <w:num w:numId="59">
    <w:abstractNumId w:val="14"/>
  </w:num>
  <w:num w:numId="60">
    <w:abstractNumId w:val="86"/>
  </w:num>
  <w:num w:numId="61">
    <w:abstractNumId w:val="78"/>
  </w:num>
  <w:num w:numId="62">
    <w:abstractNumId w:val="38"/>
  </w:num>
  <w:num w:numId="63">
    <w:abstractNumId w:val="81"/>
  </w:num>
  <w:num w:numId="64">
    <w:abstractNumId w:val="41"/>
  </w:num>
  <w:num w:numId="65">
    <w:abstractNumId w:val="46"/>
  </w:num>
  <w:num w:numId="66">
    <w:abstractNumId w:val="75"/>
  </w:num>
  <w:num w:numId="67">
    <w:abstractNumId w:val="61"/>
  </w:num>
  <w:num w:numId="68">
    <w:abstractNumId w:val="48"/>
  </w:num>
  <w:num w:numId="69">
    <w:abstractNumId w:val="44"/>
  </w:num>
  <w:num w:numId="70">
    <w:abstractNumId w:val="64"/>
  </w:num>
  <w:num w:numId="71">
    <w:abstractNumId w:val="54"/>
  </w:num>
  <w:num w:numId="72">
    <w:abstractNumId w:val="37"/>
  </w:num>
  <w:num w:numId="73">
    <w:abstractNumId w:val="58"/>
  </w:num>
  <w:num w:numId="74">
    <w:abstractNumId w:val="91"/>
  </w:num>
  <w:num w:numId="75">
    <w:abstractNumId w:val="4"/>
  </w:num>
  <w:num w:numId="76">
    <w:abstractNumId w:val="15"/>
  </w:num>
  <w:num w:numId="77">
    <w:abstractNumId w:val="42"/>
  </w:num>
  <w:num w:numId="78">
    <w:abstractNumId w:val="1"/>
  </w:num>
  <w:num w:numId="79">
    <w:abstractNumId w:val="51"/>
  </w:num>
  <w:num w:numId="80">
    <w:abstractNumId w:val="85"/>
  </w:num>
  <w:num w:numId="81">
    <w:abstractNumId w:val="19"/>
  </w:num>
  <w:num w:numId="82">
    <w:abstractNumId w:val="69"/>
  </w:num>
  <w:num w:numId="83">
    <w:abstractNumId w:val="45"/>
  </w:num>
  <w:num w:numId="84">
    <w:abstractNumId w:val="63"/>
  </w:num>
  <w:num w:numId="85">
    <w:abstractNumId w:val="3"/>
  </w:num>
  <w:num w:numId="86">
    <w:abstractNumId w:val="11"/>
  </w:num>
  <w:num w:numId="87">
    <w:abstractNumId w:val="10"/>
  </w:num>
  <w:num w:numId="88">
    <w:abstractNumId w:val="82"/>
  </w:num>
  <w:num w:numId="89">
    <w:abstractNumId w:val="71"/>
  </w:num>
  <w:num w:numId="90">
    <w:abstractNumId w:val="2"/>
  </w:num>
  <w:num w:numId="91">
    <w:abstractNumId w:val="60"/>
  </w:num>
  <w:num w:numId="92">
    <w:abstractNumId w:val="12"/>
  </w:num>
  <w:num w:numId="93">
    <w:abstractNumId w:val="34"/>
  </w:num>
  <w:num w:numId="94">
    <w:abstractNumId w:val="68"/>
  </w:num>
  <w:num w:numId="95">
    <w:abstractNumId w:val="13"/>
  </w:num>
  <w:num w:numId="96">
    <w:abstractNumId w:val="80"/>
  </w:num>
  <w:num w:numId="97">
    <w:abstractNumId w:val="3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CE6"/>
    <w:rsid w:val="000808CD"/>
    <w:rsid w:val="00082512"/>
    <w:rsid w:val="000A259D"/>
    <w:rsid w:val="000C7A5F"/>
    <w:rsid w:val="000E6A27"/>
    <w:rsid w:val="000F11F2"/>
    <w:rsid w:val="0010686D"/>
    <w:rsid w:val="00146FBF"/>
    <w:rsid w:val="00151EEA"/>
    <w:rsid w:val="00171B67"/>
    <w:rsid w:val="0019394B"/>
    <w:rsid w:val="001B04D4"/>
    <w:rsid w:val="001B6944"/>
    <w:rsid w:val="001F2AF2"/>
    <w:rsid w:val="00203BBE"/>
    <w:rsid w:val="00215207"/>
    <w:rsid w:val="00220C07"/>
    <w:rsid w:val="00222015"/>
    <w:rsid w:val="002D10C2"/>
    <w:rsid w:val="002D6530"/>
    <w:rsid w:val="002F7771"/>
    <w:rsid w:val="003061BC"/>
    <w:rsid w:val="00317980"/>
    <w:rsid w:val="00375CE6"/>
    <w:rsid w:val="003831BE"/>
    <w:rsid w:val="00383DC1"/>
    <w:rsid w:val="00392009"/>
    <w:rsid w:val="003933C5"/>
    <w:rsid w:val="003F5051"/>
    <w:rsid w:val="00435E27"/>
    <w:rsid w:val="00445860"/>
    <w:rsid w:val="00462BCC"/>
    <w:rsid w:val="00485750"/>
    <w:rsid w:val="004C2405"/>
    <w:rsid w:val="004F28F2"/>
    <w:rsid w:val="0051041C"/>
    <w:rsid w:val="00581FC1"/>
    <w:rsid w:val="005B28FF"/>
    <w:rsid w:val="006E5236"/>
    <w:rsid w:val="006E5537"/>
    <w:rsid w:val="006F0FF2"/>
    <w:rsid w:val="007124D4"/>
    <w:rsid w:val="0078210E"/>
    <w:rsid w:val="007D20F3"/>
    <w:rsid w:val="00805D4C"/>
    <w:rsid w:val="00820E98"/>
    <w:rsid w:val="00836D67"/>
    <w:rsid w:val="008852BC"/>
    <w:rsid w:val="008A6AAE"/>
    <w:rsid w:val="008B6E77"/>
    <w:rsid w:val="00901837"/>
    <w:rsid w:val="0091394F"/>
    <w:rsid w:val="00992E10"/>
    <w:rsid w:val="009A32B9"/>
    <w:rsid w:val="009A558F"/>
    <w:rsid w:val="00A211A4"/>
    <w:rsid w:val="00A624B7"/>
    <w:rsid w:val="00A726D7"/>
    <w:rsid w:val="00A83E7B"/>
    <w:rsid w:val="00AB5FA2"/>
    <w:rsid w:val="00BB066E"/>
    <w:rsid w:val="00C137A1"/>
    <w:rsid w:val="00C21BEB"/>
    <w:rsid w:val="00C271C6"/>
    <w:rsid w:val="00C36F8A"/>
    <w:rsid w:val="00C769D8"/>
    <w:rsid w:val="00CC59E8"/>
    <w:rsid w:val="00D11B5D"/>
    <w:rsid w:val="00D12DF8"/>
    <w:rsid w:val="00D34CCE"/>
    <w:rsid w:val="00D466E8"/>
    <w:rsid w:val="00D47C98"/>
    <w:rsid w:val="00DB34EE"/>
    <w:rsid w:val="00DF4E26"/>
    <w:rsid w:val="00E1423B"/>
    <w:rsid w:val="00E26498"/>
    <w:rsid w:val="00E50584"/>
    <w:rsid w:val="00E91F56"/>
    <w:rsid w:val="00EB35C9"/>
    <w:rsid w:val="00ED1904"/>
    <w:rsid w:val="00EE2460"/>
    <w:rsid w:val="00F30729"/>
    <w:rsid w:val="00F70669"/>
    <w:rsid w:val="00FC646C"/>
    <w:rsid w:val="00FD7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723E7"/>
  <w15:docId w15:val="{51BF9938-3C72-47F7-B382-978FE18B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8"/>
      <w:ind w:left="100"/>
      <w:outlineLvl w:val="0"/>
    </w:pPr>
    <w:rPr>
      <w:rFonts w:ascii="Cambria" w:eastAsia="Cambria" w:hAnsi="Cambria"/>
      <w:b/>
      <w:bCs/>
      <w:sz w:val="28"/>
      <w:szCs w:val="28"/>
    </w:rPr>
  </w:style>
  <w:style w:type="paragraph" w:styleId="Heading2">
    <w:name w:val="heading 2"/>
    <w:basedOn w:val="Normal"/>
    <w:uiPriority w:val="1"/>
    <w:qFormat/>
    <w:pPr>
      <w:spacing w:before="128"/>
      <w:ind w:left="100"/>
      <w:outlineLvl w:val="1"/>
    </w:pPr>
    <w:rPr>
      <w:rFonts w:ascii="Cambria" w:eastAsia="Cambria" w:hAnsi="Cambria"/>
      <w:b/>
      <w:bCs/>
      <w:sz w:val="26"/>
      <w:szCs w:val="26"/>
    </w:rPr>
  </w:style>
  <w:style w:type="paragraph" w:styleId="Heading3">
    <w:name w:val="heading 3"/>
    <w:basedOn w:val="Normal"/>
    <w:uiPriority w:val="1"/>
    <w:qFormat/>
    <w:pPr>
      <w:spacing w:before="40"/>
      <w:ind w:left="220"/>
      <w:outlineLvl w:val="2"/>
    </w:pPr>
    <w:rPr>
      <w:rFonts w:ascii="Cambria" w:eastAsia="Cambria" w:hAnsi="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pPr>
    <w:rPr>
      <w:rFonts w:ascii="Times New Roman" w:eastAsia="Times New Roman" w:hAnsi="Times New Roman"/>
      <w:sz w:val="24"/>
      <w:szCs w:val="24"/>
    </w:rPr>
  </w:style>
  <w:style w:type="paragraph" w:styleId="TOC2">
    <w:name w:val="toc 2"/>
    <w:basedOn w:val="Normal"/>
    <w:uiPriority w:val="1"/>
    <w:qFormat/>
    <w:pPr>
      <w:spacing w:before="141"/>
      <w:ind w:left="321"/>
    </w:pPr>
    <w:rPr>
      <w:rFonts w:ascii="Times New Roman" w:eastAsia="Times New Roman" w:hAnsi="Times New Roman"/>
      <w:sz w:val="24"/>
      <w:szCs w:val="24"/>
    </w:rPr>
  </w:style>
  <w:style w:type="paragraph" w:styleId="BodyText">
    <w:name w:val="Body Text"/>
    <w:basedOn w:val="Normal"/>
    <w:link w:val="BodyTextChar"/>
    <w:uiPriority w:val="1"/>
    <w:qFormat/>
    <w:pPr>
      <w:spacing w:before="120"/>
      <w:ind w:left="82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C646C"/>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51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EEA"/>
    <w:rPr>
      <w:rFonts w:ascii="Segoe UI" w:hAnsi="Segoe UI" w:cs="Segoe UI"/>
      <w:sz w:val="18"/>
      <w:szCs w:val="18"/>
    </w:rPr>
  </w:style>
  <w:style w:type="paragraph" w:styleId="Header">
    <w:name w:val="header"/>
    <w:basedOn w:val="Normal"/>
    <w:link w:val="HeaderChar"/>
    <w:uiPriority w:val="99"/>
    <w:unhideWhenUsed/>
    <w:rsid w:val="00A211A4"/>
    <w:pPr>
      <w:tabs>
        <w:tab w:val="center" w:pos="4680"/>
        <w:tab w:val="right" w:pos="9360"/>
      </w:tabs>
    </w:pPr>
  </w:style>
  <w:style w:type="character" w:customStyle="1" w:styleId="HeaderChar">
    <w:name w:val="Header Char"/>
    <w:basedOn w:val="DefaultParagraphFont"/>
    <w:link w:val="Header"/>
    <w:uiPriority w:val="99"/>
    <w:rsid w:val="00A211A4"/>
  </w:style>
  <w:style w:type="paragraph" w:styleId="Footer">
    <w:name w:val="footer"/>
    <w:basedOn w:val="Normal"/>
    <w:link w:val="FooterChar"/>
    <w:uiPriority w:val="99"/>
    <w:unhideWhenUsed/>
    <w:rsid w:val="00A211A4"/>
    <w:pPr>
      <w:tabs>
        <w:tab w:val="center" w:pos="4680"/>
        <w:tab w:val="right" w:pos="9360"/>
      </w:tabs>
    </w:pPr>
  </w:style>
  <w:style w:type="character" w:customStyle="1" w:styleId="FooterChar">
    <w:name w:val="Footer Char"/>
    <w:basedOn w:val="DefaultParagraphFont"/>
    <w:link w:val="Footer"/>
    <w:uiPriority w:val="99"/>
    <w:rsid w:val="00A211A4"/>
  </w:style>
  <w:style w:type="character" w:styleId="CommentReference">
    <w:name w:val="annotation reference"/>
    <w:basedOn w:val="DefaultParagraphFont"/>
    <w:uiPriority w:val="99"/>
    <w:semiHidden/>
    <w:unhideWhenUsed/>
    <w:rsid w:val="00D47C98"/>
    <w:rPr>
      <w:sz w:val="16"/>
      <w:szCs w:val="16"/>
    </w:rPr>
  </w:style>
  <w:style w:type="paragraph" w:styleId="CommentText">
    <w:name w:val="annotation text"/>
    <w:basedOn w:val="Normal"/>
    <w:link w:val="CommentTextChar"/>
    <w:uiPriority w:val="99"/>
    <w:semiHidden/>
    <w:unhideWhenUsed/>
    <w:rsid w:val="00D47C98"/>
    <w:rPr>
      <w:sz w:val="20"/>
      <w:szCs w:val="20"/>
    </w:rPr>
  </w:style>
  <w:style w:type="character" w:customStyle="1" w:styleId="CommentTextChar">
    <w:name w:val="Comment Text Char"/>
    <w:basedOn w:val="DefaultParagraphFont"/>
    <w:link w:val="CommentText"/>
    <w:uiPriority w:val="99"/>
    <w:semiHidden/>
    <w:rsid w:val="00D47C98"/>
    <w:rPr>
      <w:sz w:val="20"/>
      <w:szCs w:val="20"/>
    </w:rPr>
  </w:style>
  <w:style w:type="paragraph" w:styleId="CommentSubject">
    <w:name w:val="annotation subject"/>
    <w:basedOn w:val="CommentText"/>
    <w:next w:val="CommentText"/>
    <w:link w:val="CommentSubjectChar"/>
    <w:uiPriority w:val="99"/>
    <w:semiHidden/>
    <w:unhideWhenUsed/>
    <w:rsid w:val="00D47C98"/>
    <w:rPr>
      <w:b/>
      <w:bCs/>
    </w:rPr>
  </w:style>
  <w:style w:type="character" w:customStyle="1" w:styleId="CommentSubjectChar">
    <w:name w:val="Comment Subject Char"/>
    <w:basedOn w:val="CommentTextChar"/>
    <w:link w:val="CommentSubject"/>
    <w:uiPriority w:val="99"/>
    <w:semiHidden/>
    <w:rsid w:val="00D47C98"/>
    <w:rPr>
      <w:b/>
      <w:bCs/>
      <w:sz w:val="20"/>
      <w:szCs w:val="20"/>
    </w:rPr>
  </w:style>
  <w:style w:type="character" w:styleId="Hyperlink">
    <w:name w:val="Hyperlink"/>
    <w:basedOn w:val="DefaultParagraphFont"/>
    <w:uiPriority w:val="99"/>
    <w:unhideWhenUsed/>
    <w:rsid w:val="00E142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du.edu/content/dam/odu/units/strategicplan/docs/14-19/odu-strategic-plan-2014-2019.pdf" TargetMode="External"/><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058A1-2203-4154-85A6-2C0DF2F7E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8114</Words>
  <Characters>46255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Wells, Robert L.</dc:creator>
  <cp:lastModifiedBy>Wells, Rob</cp:lastModifiedBy>
  <cp:revision>12</cp:revision>
  <cp:lastPrinted>2018-02-02T18:29:00Z</cp:lastPrinted>
  <dcterms:created xsi:type="dcterms:W3CDTF">2018-02-02T15:04:00Z</dcterms:created>
  <dcterms:modified xsi:type="dcterms:W3CDTF">2018-09-25T19:31:00Z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2015-01-05T00:00:00Z</vt:filetime>
  </property>
  <property fmtid="{D5CDD505-2E9C-101B-9397-08002B2CF9AE}" pid="3" name="LastSaved">
    <vt:filetime>2017-12-05T00:00:00Z</vt:filetime>
  </property>
</Properties>
</file>