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39A8" w14:textId="2F61685D" w:rsidR="00AB5F9F" w:rsidRPr="003F2573" w:rsidRDefault="00AB5F9F" w:rsidP="00AB5F9F">
      <w:pPr>
        <w:pStyle w:val="Body"/>
        <w:spacing w:after="80" w:line="240" w:lineRule="auto"/>
        <w:jc w:val="center"/>
        <w:rPr>
          <w:rFonts w:ascii="Arial" w:hAnsi="Arial" w:cs="Arial"/>
          <w:b/>
          <w:bCs/>
          <w:sz w:val="24"/>
          <w:szCs w:val="24"/>
        </w:rPr>
      </w:pPr>
      <w:r w:rsidRPr="003F2573">
        <w:rPr>
          <w:rFonts w:ascii="Arial" w:hAnsi="Arial" w:cs="Arial"/>
          <w:b/>
          <w:bCs/>
          <w:sz w:val="24"/>
          <w:szCs w:val="24"/>
        </w:rPr>
        <w:t xml:space="preserve">Faculty Assembly Meeting </w:t>
      </w:r>
      <w:r w:rsidR="00D32C58">
        <w:rPr>
          <w:rFonts w:ascii="Arial" w:hAnsi="Arial" w:cs="Arial"/>
          <w:b/>
          <w:bCs/>
          <w:sz w:val="24"/>
          <w:szCs w:val="24"/>
        </w:rPr>
        <w:t>Minutes</w:t>
      </w:r>
    </w:p>
    <w:p w14:paraId="362ED9FE" w14:textId="29419CFF" w:rsidR="00AB5F9F" w:rsidRPr="003E5A6E" w:rsidRDefault="00734025" w:rsidP="00AB5F9F">
      <w:pPr>
        <w:pStyle w:val="Body"/>
        <w:tabs>
          <w:tab w:val="left" w:pos="3690"/>
          <w:tab w:val="center" w:pos="4680"/>
        </w:tabs>
        <w:spacing w:after="80" w:line="240" w:lineRule="auto"/>
        <w:jc w:val="center"/>
        <w:rPr>
          <w:rFonts w:ascii="Arial" w:hAnsi="Arial" w:cs="Arial"/>
          <w:b/>
          <w:bCs/>
          <w:sz w:val="24"/>
          <w:szCs w:val="24"/>
        </w:rPr>
      </w:pPr>
      <w:r>
        <w:rPr>
          <w:rFonts w:ascii="Arial" w:hAnsi="Arial" w:cs="Arial"/>
          <w:b/>
          <w:bCs/>
          <w:sz w:val="24"/>
          <w:szCs w:val="24"/>
        </w:rPr>
        <w:t>March 16</w:t>
      </w:r>
      <w:r w:rsidR="00AB5F9F" w:rsidRPr="003E5A6E">
        <w:rPr>
          <w:rFonts w:ascii="Arial" w:hAnsi="Arial" w:cs="Arial"/>
          <w:b/>
          <w:bCs/>
          <w:sz w:val="24"/>
          <w:szCs w:val="24"/>
        </w:rPr>
        <w:t>, 202</w:t>
      </w:r>
      <w:r>
        <w:rPr>
          <w:rFonts w:ascii="Arial" w:hAnsi="Arial" w:cs="Arial"/>
          <w:b/>
          <w:bCs/>
          <w:sz w:val="24"/>
          <w:szCs w:val="24"/>
        </w:rPr>
        <w:t>6</w:t>
      </w:r>
    </w:p>
    <w:p w14:paraId="3E6DB7C5" w14:textId="77777777" w:rsidR="00AB5F9F" w:rsidRPr="003E5A6E" w:rsidRDefault="00AB5F9F" w:rsidP="00AB5F9F">
      <w:pPr>
        <w:pStyle w:val="Body"/>
        <w:tabs>
          <w:tab w:val="left" w:pos="3690"/>
          <w:tab w:val="center" w:pos="4680"/>
        </w:tabs>
        <w:spacing w:after="80" w:line="240" w:lineRule="auto"/>
        <w:jc w:val="center"/>
        <w:rPr>
          <w:rFonts w:ascii="Arial" w:hAnsi="Arial" w:cs="Arial"/>
          <w:b/>
          <w:bCs/>
          <w:sz w:val="24"/>
          <w:szCs w:val="24"/>
        </w:rPr>
      </w:pPr>
      <w:r w:rsidRPr="003E5A6E">
        <w:rPr>
          <w:rFonts w:ascii="Arial" w:hAnsi="Arial" w:cs="Arial"/>
          <w:b/>
          <w:bCs/>
          <w:sz w:val="24"/>
          <w:szCs w:val="24"/>
        </w:rPr>
        <w:t>Hofheimer Hall Room 757</w:t>
      </w:r>
    </w:p>
    <w:p w14:paraId="71CE73DB" w14:textId="61EA20BF" w:rsidR="00235C76" w:rsidRPr="003E5A6E" w:rsidRDefault="00235C76" w:rsidP="00AB5F9F">
      <w:pPr>
        <w:pStyle w:val="Body"/>
        <w:tabs>
          <w:tab w:val="left" w:pos="3690"/>
          <w:tab w:val="center" w:pos="4680"/>
        </w:tabs>
        <w:spacing w:after="80" w:line="240" w:lineRule="auto"/>
        <w:jc w:val="center"/>
        <w:rPr>
          <w:rFonts w:ascii="Arial" w:hAnsi="Arial" w:cs="Arial"/>
          <w:b/>
          <w:bCs/>
          <w:sz w:val="24"/>
          <w:szCs w:val="24"/>
        </w:rPr>
      </w:pPr>
      <w:r w:rsidRPr="003E5A6E">
        <w:rPr>
          <w:rFonts w:ascii="Arial" w:hAnsi="Arial" w:cs="Arial"/>
          <w:b/>
          <w:bCs/>
          <w:sz w:val="24"/>
          <w:szCs w:val="24"/>
        </w:rPr>
        <w:t>Zoom option below</w:t>
      </w:r>
    </w:p>
    <w:p w14:paraId="0606A879" w14:textId="77777777" w:rsidR="00D32C58" w:rsidRDefault="00D32C58" w:rsidP="00AB5F9F">
      <w:pPr>
        <w:pStyle w:val="Body"/>
        <w:tabs>
          <w:tab w:val="left" w:pos="3690"/>
          <w:tab w:val="center" w:pos="4680"/>
        </w:tabs>
        <w:spacing w:after="80" w:line="240" w:lineRule="auto"/>
        <w:jc w:val="center"/>
        <w:rPr>
          <w:rFonts w:ascii="Arial" w:hAnsi="Arial" w:cs="Arial"/>
          <w:b/>
          <w:bCs/>
          <w:sz w:val="24"/>
          <w:szCs w:val="24"/>
        </w:rPr>
      </w:pPr>
    </w:p>
    <w:p w14:paraId="6950EB4B" w14:textId="6D7C7B6D" w:rsidR="00AB5F9F" w:rsidRPr="002E1976" w:rsidRDefault="00D32C58" w:rsidP="00AB5F9F">
      <w:pPr>
        <w:pStyle w:val="Body"/>
        <w:tabs>
          <w:tab w:val="left" w:pos="3690"/>
          <w:tab w:val="center" w:pos="4680"/>
        </w:tabs>
        <w:spacing w:after="80" w:line="240" w:lineRule="auto"/>
        <w:rPr>
          <w:rFonts w:ascii="Arial" w:hAnsi="Arial" w:cs="Arial"/>
        </w:rPr>
      </w:pPr>
      <w:r w:rsidRPr="002E1976">
        <w:rPr>
          <w:rFonts w:ascii="Arial" w:hAnsi="Arial" w:cs="Arial"/>
          <w:b/>
          <w:bCs/>
        </w:rPr>
        <w:t xml:space="preserve">Present: </w:t>
      </w:r>
      <w:r w:rsidRPr="002E1976">
        <w:rPr>
          <w:rFonts w:ascii="Arial" w:hAnsi="Arial" w:cs="Arial"/>
        </w:rPr>
        <w:t xml:space="preserve">Ambrozewicz, M., Cipi A (Zoom), Hampton J. (Zoom); Collins, J., Hosseini, A., Kopec M. (Zoom), Nyalwidhe J., Forgacs E. (Zoom), Yousefieh N. (Zoom, Dobrian A. (Zoom) </w:t>
      </w:r>
    </w:p>
    <w:p w14:paraId="6EBE43AB" w14:textId="77777777" w:rsidR="00D32C58" w:rsidRPr="002E1976" w:rsidRDefault="00D32C58" w:rsidP="00AB5F9F">
      <w:pPr>
        <w:pStyle w:val="Body"/>
        <w:tabs>
          <w:tab w:val="left" w:pos="3690"/>
          <w:tab w:val="center" w:pos="4680"/>
        </w:tabs>
        <w:spacing w:after="80" w:line="240" w:lineRule="auto"/>
        <w:rPr>
          <w:rFonts w:ascii="Arial" w:hAnsi="Arial" w:cs="Arial"/>
          <w:b/>
          <w:bCs/>
          <w:lang w:val="nl-NL"/>
        </w:rPr>
      </w:pPr>
    </w:p>
    <w:p w14:paraId="605F8E36" w14:textId="4B51ED59" w:rsidR="00AB5F9F" w:rsidRPr="002E1976" w:rsidRDefault="00AB5F9F" w:rsidP="00125AB0">
      <w:pPr>
        <w:pStyle w:val="ListParagraph"/>
        <w:numPr>
          <w:ilvl w:val="0"/>
          <w:numId w:val="1"/>
        </w:numPr>
        <w:spacing w:after="80" w:line="360" w:lineRule="auto"/>
        <w:rPr>
          <w:rFonts w:ascii="Arial" w:hAnsi="Arial" w:cs="Arial"/>
        </w:rPr>
      </w:pPr>
      <w:r w:rsidRPr="002E1976">
        <w:rPr>
          <w:rFonts w:ascii="Arial" w:hAnsi="Arial" w:cs="Arial"/>
        </w:rPr>
        <w:t>Call</w:t>
      </w:r>
      <w:r w:rsidR="00D32C58" w:rsidRPr="002E1976">
        <w:rPr>
          <w:rFonts w:ascii="Arial" w:hAnsi="Arial" w:cs="Arial"/>
        </w:rPr>
        <w:t>ed</w:t>
      </w:r>
      <w:r w:rsidRPr="002E1976">
        <w:rPr>
          <w:rFonts w:ascii="Arial" w:hAnsi="Arial" w:cs="Arial"/>
        </w:rPr>
        <w:t xml:space="preserve"> to Order</w:t>
      </w:r>
      <w:r w:rsidRPr="002E1976">
        <w:rPr>
          <w:rFonts w:ascii="Arial" w:hAnsi="Arial" w:cs="Arial"/>
        </w:rPr>
        <w:tab/>
      </w:r>
      <w:r w:rsidRPr="002E1976">
        <w:rPr>
          <w:rFonts w:ascii="Arial" w:hAnsi="Arial" w:cs="Arial"/>
        </w:rPr>
        <w:tab/>
      </w:r>
      <w:r w:rsidRPr="002E1976">
        <w:rPr>
          <w:rFonts w:ascii="Arial" w:hAnsi="Arial" w:cs="Arial"/>
        </w:rPr>
        <w:tab/>
      </w:r>
      <w:r w:rsidR="00781208" w:rsidRPr="002E1976">
        <w:rPr>
          <w:rFonts w:ascii="Arial" w:hAnsi="Arial" w:cs="Arial"/>
        </w:rPr>
        <w:tab/>
      </w:r>
      <w:r w:rsidR="00781208" w:rsidRPr="002E1976">
        <w:rPr>
          <w:rFonts w:ascii="Arial" w:hAnsi="Arial" w:cs="Arial"/>
        </w:rPr>
        <w:tab/>
        <w:t>Hosseini</w:t>
      </w:r>
      <w:r w:rsidRPr="002E1976">
        <w:rPr>
          <w:rFonts w:ascii="Arial" w:hAnsi="Arial" w:cs="Arial"/>
        </w:rPr>
        <w:tab/>
      </w:r>
      <w:r w:rsidRPr="002E1976">
        <w:rPr>
          <w:rFonts w:ascii="Arial" w:hAnsi="Arial" w:cs="Arial"/>
        </w:rPr>
        <w:tab/>
      </w:r>
      <w:r w:rsidRPr="002E1976">
        <w:rPr>
          <w:rFonts w:ascii="Arial" w:hAnsi="Arial" w:cs="Arial"/>
        </w:rPr>
        <w:tab/>
      </w:r>
      <w:r w:rsidRPr="002E1976">
        <w:rPr>
          <w:rFonts w:ascii="Arial" w:hAnsi="Arial" w:cs="Arial"/>
        </w:rPr>
        <w:tab/>
      </w:r>
      <w:r w:rsidRPr="002E1976">
        <w:rPr>
          <w:rFonts w:ascii="Arial" w:hAnsi="Arial" w:cs="Arial"/>
        </w:rPr>
        <w:tab/>
      </w:r>
    </w:p>
    <w:p w14:paraId="258A84DA" w14:textId="10275FFE" w:rsidR="00B3329E" w:rsidRPr="002E1976" w:rsidRDefault="00734025" w:rsidP="00D32C58">
      <w:pPr>
        <w:pStyle w:val="ListParagraph"/>
        <w:numPr>
          <w:ilvl w:val="0"/>
          <w:numId w:val="1"/>
        </w:numPr>
        <w:spacing w:after="80" w:line="360" w:lineRule="auto"/>
        <w:rPr>
          <w:rFonts w:ascii="Arial" w:hAnsi="Arial" w:cs="Arial"/>
        </w:rPr>
      </w:pPr>
      <w:r w:rsidRPr="002E1976">
        <w:rPr>
          <w:rFonts w:ascii="Arial" w:hAnsi="Arial" w:cs="Arial"/>
        </w:rPr>
        <w:t xml:space="preserve">New Faculty Evaluation Rubrics – Dobrian </w:t>
      </w:r>
    </w:p>
    <w:p w14:paraId="6FB53AD8" w14:textId="77777777" w:rsidR="000029C3" w:rsidRPr="002E1976" w:rsidRDefault="000029C3" w:rsidP="000029C3">
      <w:pPr>
        <w:spacing w:after="80" w:line="360" w:lineRule="auto"/>
        <w:ind w:left="270"/>
        <w:rPr>
          <w:rFonts w:ascii="Arial" w:hAnsi="Arial" w:cs="Arial"/>
          <w:sz w:val="22"/>
          <w:szCs w:val="22"/>
        </w:rPr>
      </w:pPr>
      <w:r w:rsidRPr="002E1976">
        <w:rPr>
          <w:rFonts w:ascii="Arial" w:hAnsi="Arial" w:cs="Arial"/>
          <w:sz w:val="22"/>
          <w:szCs w:val="22"/>
        </w:rPr>
        <w:t>Dr. Dobrian presented a new evaluation rubric to be implemented March 30, with evaluations due May 10. The process will include a milestone self</w:t>
      </w:r>
      <w:r w:rsidRPr="002E1976">
        <w:rPr>
          <w:rFonts w:ascii="Cambria Math" w:hAnsi="Cambria Math" w:cs="Cambria Math"/>
          <w:sz w:val="22"/>
          <w:szCs w:val="22"/>
        </w:rPr>
        <w:t>‑</w:t>
      </w:r>
      <w:r w:rsidRPr="002E1976">
        <w:rPr>
          <w:rFonts w:ascii="Arial" w:hAnsi="Arial" w:cs="Arial"/>
          <w:sz w:val="22"/>
          <w:szCs w:val="22"/>
        </w:rPr>
        <w:t xml:space="preserve">evaluation rubric used as a supporting document alongside the existing </w:t>
      </w:r>
      <w:proofErr w:type="spellStart"/>
      <w:r w:rsidRPr="002E1976">
        <w:rPr>
          <w:rFonts w:ascii="Arial" w:hAnsi="Arial" w:cs="Arial"/>
          <w:sz w:val="22"/>
          <w:szCs w:val="22"/>
        </w:rPr>
        <w:t>REDCap</w:t>
      </w:r>
      <w:proofErr w:type="spellEnd"/>
      <w:r w:rsidRPr="002E1976">
        <w:rPr>
          <w:rFonts w:ascii="Arial" w:hAnsi="Arial" w:cs="Arial"/>
          <w:sz w:val="22"/>
          <w:szCs w:val="22"/>
        </w:rPr>
        <w:t xml:space="preserve"> form, not as a replacement. While the initiative originated with leadership, department chairs will have flexibility in how the rubric is used within faculty evaluations.</w:t>
      </w:r>
    </w:p>
    <w:p w14:paraId="70DF34CC" w14:textId="77777777" w:rsidR="000029C3" w:rsidRPr="002E1976" w:rsidRDefault="000029C3" w:rsidP="000029C3">
      <w:pPr>
        <w:spacing w:after="80" w:line="360" w:lineRule="auto"/>
        <w:ind w:left="270"/>
        <w:rPr>
          <w:rFonts w:ascii="Arial" w:hAnsi="Arial" w:cs="Arial"/>
          <w:sz w:val="22"/>
          <w:szCs w:val="22"/>
        </w:rPr>
      </w:pPr>
      <w:r w:rsidRPr="002E1976">
        <w:rPr>
          <w:rFonts w:ascii="Arial" w:hAnsi="Arial" w:cs="Arial"/>
          <w:sz w:val="22"/>
          <w:szCs w:val="22"/>
        </w:rPr>
        <w:t xml:space="preserve">Anca clarified that the PDF rubric must be attached to the </w:t>
      </w:r>
      <w:proofErr w:type="spellStart"/>
      <w:r w:rsidRPr="002E1976">
        <w:rPr>
          <w:rFonts w:ascii="Arial" w:hAnsi="Arial" w:cs="Arial"/>
          <w:sz w:val="22"/>
          <w:szCs w:val="22"/>
        </w:rPr>
        <w:t>REDCap</w:t>
      </w:r>
      <w:proofErr w:type="spellEnd"/>
      <w:r w:rsidRPr="002E1976">
        <w:rPr>
          <w:rFonts w:ascii="Arial" w:hAnsi="Arial" w:cs="Arial"/>
          <w:sz w:val="22"/>
          <w:szCs w:val="22"/>
        </w:rPr>
        <w:t xml:space="preserve"> form and is required. She noted that the current appraisal system measures performance against “meets expectations” rather than “outstanding,” and chairs may explain any scoring discrepancies. She also indicated that the system will be revised and that additional domain</w:t>
      </w:r>
      <w:r w:rsidRPr="002E1976">
        <w:rPr>
          <w:rFonts w:ascii="Cambria Math" w:hAnsi="Cambria Math" w:cs="Cambria Math"/>
          <w:sz w:val="22"/>
          <w:szCs w:val="22"/>
        </w:rPr>
        <w:t>‑</w:t>
      </w:r>
      <w:r w:rsidRPr="002E1976">
        <w:rPr>
          <w:rFonts w:ascii="Arial" w:hAnsi="Arial" w:cs="Arial"/>
          <w:sz w:val="22"/>
          <w:szCs w:val="22"/>
        </w:rPr>
        <w:t>level distribution data will be provided to contextualize outlier scores.</w:t>
      </w:r>
    </w:p>
    <w:p w14:paraId="2DC2CFFF" w14:textId="3B2EA4EF" w:rsidR="00AB5F9F" w:rsidRPr="002E1976" w:rsidRDefault="00AB5F9F" w:rsidP="000029C3">
      <w:pPr>
        <w:pStyle w:val="ListParagraph"/>
        <w:numPr>
          <w:ilvl w:val="0"/>
          <w:numId w:val="1"/>
        </w:numPr>
        <w:spacing w:after="80" w:line="360" w:lineRule="auto"/>
        <w:rPr>
          <w:rFonts w:ascii="Arial" w:hAnsi="Arial" w:cs="Arial"/>
        </w:rPr>
      </w:pPr>
      <w:r w:rsidRPr="002E1976">
        <w:rPr>
          <w:rFonts w:ascii="Arial" w:hAnsi="Arial" w:cs="Arial"/>
        </w:rPr>
        <w:t>Adjourn</w:t>
      </w:r>
      <w:r w:rsidR="00D32C58" w:rsidRPr="002E1976">
        <w:rPr>
          <w:rFonts w:ascii="Arial" w:hAnsi="Arial" w:cs="Arial"/>
        </w:rPr>
        <w:t>ed</w:t>
      </w:r>
    </w:p>
    <w:p w14:paraId="4235581B" w14:textId="77777777" w:rsidR="00AB5F9F" w:rsidRPr="002E1976" w:rsidRDefault="00AB5F9F" w:rsidP="00AB5F9F">
      <w:pPr>
        <w:spacing w:after="80" w:line="360" w:lineRule="auto"/>
        <w:rPr>
          <w:rFonts w:ascii="Arial" w:hAnsi="Arial" w:cs="Arial"/>
          <w:sz w:val="22"/>
          <w:szCs w:val="22"/>
        </w:rPr>
      </w:pPr>
      <w:r w:rsidRPr="002E1976">
        <w:rPr>
          <w:rFonts w:ascii="Arial" w:hAnsi="Arial" w:cs="Arial"/>
          <w:sz w:val="22"/>
          <w:szCs w:val="22"/>
        </w:rPr>
        <w:t>Coming Up:</w:t>
      </w:r>
    </w:p>
    <w:p w14:paraId="1381D9AE" w14:textId="77D85454" w:rsidR="00AB5F9F" w:rsidRPr="002E1976" w:rsidRDefault="00AB5F9F" w:rsidP="00364D71">
      <w:pPr>
        <w:pStyle w:val="ListParagraph"/>
        <w:spacing w:after="80" w:line="360" w:lineRule="auto"/>
        <w:ind w:left="0"/>
        <w:rPr>
          <w:rFonts w:ascii="Arial" w:hAnsi="Arial" w:cs="Arial"/>
        </w:rPr>
      </w:pPr>
      <w:r w:rsidRPr="002E1976">
        <w:rPr>
          <w:rFonts w:ascii="Arial" w:hAnsi="Arial" w:cs="Arial"/>
        </w:rPr>
        <w:t xml:space="preserve">Next Meeting: </w:t>
      </w:r>
      <w:r w:rsidR="00734025" w:rsidRPr="002E1976">
        <w:rPr>
          <w:rFonts w:ascii="Arial" w:hAnsi="Arial" w:cs="Arial"/>
          <w:b/>
          <w:bCs/>
        </w:rPr>
        <w:t>May 18</w:t>
      </w:r>
      <w:r w:rsidR="00C872AC" w:rsidRPr="002E1976">
        <w:rPr>
          <w:rFonts w:ascii="Arial" w:hAnsi="Arial" w:cs="Arial"/>
          <w:b/>
          <w:bCs/>
        </w:rPr>
        <w:t>,</w:t>
      </w:r>
      <w:r w:rsidRPr="002E1976">
        <w:rPr>
          <w:rFonts w:ascii="Arial" w:hAnsi="Arial" w:cs="Arial"/>
          <w:b/>
          <w:bCs/>
        </w:rPr>
        <w:t xml:space="preserve"> 202</w:t>
      </w:r>
      <w:r w:rsidR="00492333" w:rsidRPr="002E1976">
        <w:rPr>
          <w:rFonts w:ascii="Arial" w:hAnsi="Arial" w:cs="Arial"/>
          <w:b/>
          <w:bCs/>
        </w:rPr>
        <w:t>6</w:t>
      </w:r>
      <w:r w:rsidRPr="002E1976">
        <w:rPr>
          <w:rFonts w:ascii="Arial" w:hAnsi="Arial" w:cs="Arial"/>
        </w:rPr>
        <w:t>, Room 757 Hofheimer Hall</w:t>
      </w:r>
      <w:r w:rsidR="00364D71" w:rsidRPr="002E1976">
        <w:rPr>
          <w:rFonts w:ascii="Arial" w:hAnsi="Arial" w:cs="Arial"/>
        </w:rPr>
        <w:t>,</w:t>
      </w:r>
      <w:r w:rsidRPr="002E1976">
        <w:rPr>
          <w:rFonts w:ascii="Arial" w:hAnsi="Arial" w:cs="Arial"/>
        </w:rPr>
        <w:t xml:space="preserve"> with</w:t>
      </w:r>
      <w:r w:rsidR="00734025" w:rsidRPr="002E1976">
        <w:rPr>
          <w:rFonts w:ascii="Arial" w:hAnsi="Arial" w:cs="Arial"/>
        </w:rPr>
        <w:t xml:space="preserve"> a</w:t>
      </w:r>
      <w:r w:rsidRPr="002E1976">
        <w:rPr>
          <w:rFonts w:ascii="Arial" w:hAnsi="Arial" w:cs="Arial"/>
        </w:rPr>
        <w:t xml:space="preserve"> Zoom option for those who are off campus</w:t>
      </w:r>
      <w:r w:rsidR="00492333" w:rsidRPr="002E1976">
        <w:rPr>
          <w:rFonts w:ascii="Arial" w:hAnsi="Arial" w:cs="Arial"/>
        </w:rPr>
        <w:t>.</w:t>
      </w:r>
    </w:p>
    <w:p w14:paraId="7788A1D4" w14:textId="77777777" w:rsidR="00AB5F9F" w:rsidRPr="003F2573" w:rsidRDefault="00AB5F9F" w:rsidP="00AB5F9F">
      <w:pPr>
        <w:rPr>
          <w:rFonts w:ascii="Arial" w:hAnsi="Arial" w:cs="Arial"/>
        </w:rPr>
      </w:pPr>
    </w:p>
    <w:p w14:paraId="4FB53601" w14:textId="77777777" w:rsidR="00AB5F9F" w:rsidRDefault="00AB5F9F" w:rsidP="00AB5F9F">
      <w:pPr>
        <w:pStyle w:val="PlainText"/>
        <w:rPr>
          <w:rFonts w:ascii="Arial" w:hAnsi="Arial" w:cs="Arial"/>
          <w:color w:val="000000"/>
        </w:rPr>
      </w:pPr>
      <w:r w:rsidRPr="003F2573">
        <w:rPr>
          <w:rFonts w:ascii="Arial" w:hAnsi="Arial" w:cs="Arial"/>
          <w:color w:val="000000"/>
        </w:rPr>
        <w:t>Join Zoom Meeting</w:t>
      </w:r>
    </w:p>
    <w:p w14:paraId="509B60AD" w14:textId="6F18FCD1" w:rsidR="00781208" w:rsidRDefault="00781208" w:rsidP="00AB5F9F">
      <w:pPr>
        <w:pStyle w:val="PlainText"/>
        <w:rPr>
          <w:rFonts w:ascii="Arial" w:hAnsi="Arial" w:cs="Arial"/>
          <w:color w:val="000000"/>
        </w:rPr>
      </w:pPr>
      <w:hyperlink r:id="rId7" w:tgtFrame="_blank" w:history="1">
        <w:r w:rsidRPr="00781208">
          <w:rPr>
            <w:rStyle w:val="Hyperlink"/>
            <w:rFonts w:ascii="Arial" w:hAnsi="Arial" w:cs="Arial"/>
          </w:rPr>
          <w:t>https://odu.zoom.us/j/92380322718</w:t>
        </w:r>
      </w:hyperlink>
    </w:p>
    <w:p w14:paraId="12248ED3" w14:textId="77777777" w:rsidR="00781208" w:rsidRPr="003F2573" w:rsidRDefault="00781208" w:rsidP="00AB5F9F">
      <w:pPr>
        <w:pStyle w:val="PlainText"/>
        <w:rPr>
          <w:rFonts w:ascii="Arial" w:hAnsi="Arial" w:cs="Arial"/>
          <w:color w:val="000000"/>
        </w:rPr>
      </w:pPr>
    </w:p>
    <w:sectPr w:rsidR="00781208" w:rsidRPr="003F2573" w:rsidSect="00E0225F">
      <w:headerReference w:type="default" r:id="rId8"/>
      <w:footerReference w:type="default" r:id="rId9"/>
      <w:pgSz w:w="12240" w:h="15840"/>
      <w:pgMar w:top="216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693B" w14:textId="77777777" w:rsidR="00F97C50" w:rsidRDefault="00F97C50" w:rsidP="00523E3E">
      <w:r>
        <w:separator/>
      </w:r>
    </w:p>
  </w:endnote>
  <w:endnote w:type="continuationSeparator" w:id="0">
    <w:p w14:paraId="12077E1A" w14:textId="77777777" w:rsidR="00F97C50" w:rsidRDefault="00F97C50" w:rsidP="0052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A3B" w14:textId="77777777" w:rsidR="00523E3E" w:rsidRDefault="00523E3E">
    <w:pPr>
      <w:pStyle w:val="Footer"/>
    </w:pPr>
    <w:r>
      <w:rPr>
        <w:noProof/>
      </w:rPr>
      <w:drawing>
        <wp:anchor distT="0" distB="0" distL="114300" distR="114300" simplePos="0" relativeHeight="251659264" behindDoc="1" locked="0" layoutInCell="1" allowOverlap="1" wp14:anchorId="5C9DC72A" wp14:editId="6201D2D4">
          <wp:simplePos x="0" y="0"/>
          <wp:positionH relativeFrom="column">
            <wp:posOffset>-685800</wp:posOffset>
          </wp:positionH>
          <wp:positionV relativeFrom="page">
            <wp:posOffset>9472930</wp:posOffset>
          </wp:positionV>
          <wp:extent cx="7834579" cy="576072"/>
          <wp:effectExtent l="0" t="0" r="0" b="0"/>
          <wp:wrapNone/>
          <wp:docPr id="2" name="Picture 2" descr="VH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HS Footer"/>
                  <pic:cNvPicPr/>
                </pic:nvPicPr>
                <pic:blipFill>
                  <a:blip r:embed="rId1">
                    <a:extLst>
                      <a:ext uri="{28A0092B-C50C-407E-A947-70E740481C1C}">
                        <a14:useLocalDpi xmlns:a14="http://schemas.microsoft.com/office/drawing/2010/main" val="0"/>
                      </a:ext>
                    </a:extLst>
                  </a:blip>
                  <a:stretch>
                    <a:fillRect/>
                  </a:stretch>
                </pic:blipFill>
                <pic:spPr>
                  <a:xfrm>
                    <a:off x="0" y="0"/>
                    <a:ext cx="7834579" cy="5760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8F43" w14:textId="77777777" w:rsidR="00F97C50" w:rsidRDefault="00F97C50" w:rsidP="00523E3E">
      <w:r>
        <w:separator/>
      </w:r>
    </w:p>
  </w:footnote>
  <w:footnote w:type="continuationSeparator" w:id="0">
    <w:p w14:paraId="41E3CB2D" w14:textId="77777777" w:rsidR="00F97C50" w:rsidRDefault="00F97C50" w:rsidP="0052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83C1" w14:textId="77777777" w:rsidR="00523E3E" w:rsidRDefault="00523E3E">
    <w:pPr>
      <w:pStyle w:val="Header"/>
    </w:pPr>
    <w:r>
      <w:rPr>
        <w:noProof/>
      </w:rPr>
      <w:drawing>
        <wp:anchor distT="0" distB="0" distL="114300" distR="114300" simplePos="0" relativeHeight="251658240" behindDoc="1" locked="0" layoutInCell="1" allowOverlap="1" wp14:anchorId="2CDB15DA" wp14:editId="7BE371EC">
          <wp:simplePos x="0" y="0"/>
          <wp:positionH relativeFrom="column">
            <wp:posOffset>-690154</wp:posOffset>
          </wp:positionH>
          <wp:positionV relativeFrom="paragraph">
            <wp:posOffset>-457200</wp:posOffset>
          </wp:positionV>
          <wp:extent cx="7772400" cy="914400"/>
          <wp:effectExtent l="0" t="0" r="0" b="0"/>
          <wp:wrapNone/>
          <wp:docPr id="1" name="Picture 1" descr="V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HS Logo"/>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5898"/>
    <w:multiLevelType w:val="hybridMultilevel"/>
    <w:tmpl w:val="3AA8CC5E"/>
    <w:lvl w:ilvl="0" w:tplc="0409000F">
      <w:start w:val="1"/>
      <w:numFmt w:val="decimal"/>
      <w:lvlText w:val="%1."/>
      <w:lvlJc w:val="left"/>
      <w:pPr>
        <w:ind w:left="63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93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3E"/>
    <w:rsid w:val="000029C3"/>
    <w:rsid w:val="0000554C"/>
    <w:rsid w:val="00012FFC"/>
    <w:rsid w:val="00013C0F"/>
    <w:rsid w:val="00087258"/>
    <w:rsid w:val="000D7F13"/>
    <w:rsid w:val="000E46BC"/>
    <w:rsid w:val="001054CE"/>
    <w:rsid w:val="00125AB0"/>
    <w:rsid w:val="0012744A"/>
    <w:rsid w:val="001712BC"/>
    <w:rsid w:val="00182EB7"/>
    <w:rsid w:val="001D6DA1"/>
    <w:rsid w:val="00223E6A"/>
    <w:rsid w:val="00235C76"/>
    <w:rsid w:val="00256048"/>
    <w:rsid w:val="002C2DBE"/>
    <w:rsid w:val="002D2ABE"/>
    <w:rsid w:val="002E1976"/>
    <w:rsid w:val="002E552E"/>
    <w:rsid w:val="00316A44"/>
    <w:rsid w:val="003333A0"/>
    <w:rsid w:val="00364D71"/>
    <w:rsid w:val="00376CDD"/>
    <w:rsid w:val="003940A2"/>
    <w:rsid w:val="003E5A6E"/>
    <w:rsid w:val="003F2573"/>
    <w:rsid w:val="00403EAF"/>
    <w:rsid w:val="0044100D"/>
    <w:rsid w:val="004428C1"/>
    <w:rsid w:val="00450CD2"/>
    <w:rsid w:val="00492333"/>
    <w:rsid w:val="004A2681"/>
    <w:rsid w:val="004F2BE8"/>
    <w:rsid w:val="004F4151"/>
    <w:rsid w:val="00523E3E"/>
    <w:rsid w:val="00527004"/>
    <w:rsid w:val="0063517B"/>
    <w:rsid w:val="006442FD"/>
    <w:rsid w:val="006C0739"/>
    <w:rsid w:val="006D6482"/>
    <w:rsid w:val="00734025"/>
    <w:rsid w:val="007436D4"/>
    <w:rsid w:val="00757B9A"/>
    <w:rsid w:val="00765031"/>
    <w:rsid w:val="007670B5"/>
    <w:rsid w:val="00781208"/>
    <w:rsid w:val="007E3FC2"/>
    <w:rsid w:val="00805BB3"/>
    <w:rsid w:val="009141A8"/>
    <w:rsid w:val="00957F01"/>
    <w:rsid w:val="00984F38"/>
    <w:rsid w:val="00997D1B"/>
    <w:rsid w:val="009B354C"/>
    <w:rsid w:val="009C6883"/>
    <w:rsid w:val="009E37A3"/>
    <w:rsid w:val="009F7BC3"/>
    <w:rsid w:val="00A54D22"/>
    <w:rsid w:val="00A65699"/>
    <w:rsid w:val="00A7684F"/>
    <w:rsid w:val="00AB2DBD"/>
    <w:rsid w:val="00AB5F9F"/>
    <w:rsid w:val="00B06A7D"/>
    <w:rsid w:val="00B3329E"/>
    <w:rsid w:val="00B37800"/>
    <w:rsid w:val="00B65E04"/>
    <w:rsid w:val="00B673BF"/>
    <w:rsid w:val="00C00800"/>
    <w:rsid w:val="00C37A76"/>
    <w:rsid w:val="00C551E6"/>
    <w:rsid w:val="00C6607E"/>
    <w:rsid w:val="00C84960"/>
    <w:rsid w:val="00C872AC"/>
    <w:rsid w:val="00CF17F6"/>
    <w:rsid w:val="00D32C58"/>
    <w:rsid w:val="00D46A4D"/>
    <w:rsid w:val="00D46DEE"/>
    <w:rsid w:val="00D50D17"/>
    <w:rsid w:val="00D7113C"/>
    <w:rsid w:val="00D73921"/>
    <w:rsid w:val="00DC61B0"/>
    <w:rsid w:val="00DD0EBC"/>
    <w:rsid w:val="00E0225F"/>
    <w:rsid w:val="00E060C0"/>
    <w:rsid w:val="00E2415D"/>
    <w:rsid w:val="00EA158C"/>
    <w:rsid w:val="00F12478"/>
    <w:rsid w:val="00F13D9E"/>
    <w:rsid w:val="00F4598B"/>
    <w:rsid w:val="00F54F5C"/>
    <w:rsid w:val="00F624C8"/>
    <w:rsid w:val="00F700F3"/>
    <w:rsid w:val="00F732CF"/>
    <w:rsid w:val="00F97C50"/>
    <w:rsid w:val="00FB497E"/>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67074"/>
  <w15:chartTrackingRefBased/>
  <w15:docId w15:val="{A78FDAE9-B59D-6441-8A10-98E604DF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E3E"/>
    <w:pPr>
      <w:tabs>
        <w:tab w:val="center" w:pos="4680"/>
        <w:tab w:val="right" w:pos="9360"/>
      </w:tabs>
    </w:pPr>
  </w:style>
  <w:style w:type="character" w:customStyle="1" w:styleId="HeaderChar">
    <w:name w:val="Header Char"/>
    <w:basedOn w:val="DefaultParagraphFont"/>
    <w:link w:val="Header"/>
    <w:uiPriority w:val="99"/>
    <w:rsid w:val="00523E3E"/>
  </w:style>
  <w:style w:type="paragraph" w:styleId="Footer">
    <w:name w:val="footer"/>
    <w:basedOn w:val="Normal"/>
    <w:link w:val="FooterChar"/>
    <w:uiPriority w:val="99"/>
    <w:unhideWhenUsed/>
    <w:rsid w:val="00523E3E"/>
    <w:pPr>
      <w:tabs>
        <w:tab w:val="center" w:pos="4680"/>
        <w:tab w:val="right" w:pos="9360"/>
      </w:tabs>
    </w:pPr>
  </w:style>
  <w:style w:type="character" w:customStyle="1" w:styleId="FooterChar">
    <w:name w:val="Footer Char"/>
    <w:basedOn w:val="DefaultParagraphFont"/>
    <w:link w:val="Footer"/>
    <w:uiPriority w:val="99"/>
    <w:rsid w:val="00523E3E"/>
  </w:style>
  <w:style w:type="character" w:styleId="Hyperlink">
    <w:name w:val="Hyperlink"/>
    <w:rsid w:val="00AB5F9F"/>
    <w:rPr>
      <w:u w:val="single"/>
    </w:rPr>
  </w:style>
  <w:style w:type="paragraph" w:customStyle="1" w:styleId="Body">
    <w:name w:val="Body"/>
    <w:rsid w:val="00AB5F9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rsid w:val="00AB5F9F"/>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PlainText">
    <w:name w:val="Plain Text"/>
    <w:basedOn w:val="Normal"/>
    <w:link w:val="PlainTextChar"/>
    <w:uiPriority w:val="99"/>
    <w:unhideWhenUsed/>
    <w:rsid w:val="00AB5F9F"/>
    <w:rPr>
      <w:rFonts w:ascii="Calibri" w:hAnsi="Calibri"/>
      <w:sz w:val="22"/>
      <w:szCs w:val="21"/>
    </w:rPr>
  </w:style>
  <w:style w:type="character" w:customStyle="1" w:styleId="PlainTextChar">
    <w:name w:val="Plain Text Char"/>
    <w:basedOn w:val="DefaultParagraphFont"/>
    <w:link w:val="PlainText"/>
    <w:uiPriority w:val="99"/>
    <w:rsid w:val="00AB5F9F"/>
    <w:rPr>
      <w:rFonts w:ascii="Calibri" w:hAnsi="Calibri"/>
      <w:sz w:val="22"/>
      <w:szCs w:val="21"/>
    </w:rPr>
  </w:style>
  <w:style w:type="character" w:styleId="UnresolvedMention">
    <w:name w:val="Unresolved Mention"/>
    <w:basedOn w:val="DefaultParagraphFont"/>
    <w:uiPriority w:val="99"/>
    <w:semiHidden/>
    <w:unhideWhenUsed/>
    <w:rsid w:val="00781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656">
      <w:bodyDiv w:val="1"/>
      <w:marLeft w:val="0"/>
      <w:marRight w:val="0"/>
      <w:marTop w:val="0"/>
      <w:marBottom w:val="0"/>
      <w:divBdr>
        <w:top w:val="none" w:sz="0" w:space="0" w:color="auto"/>
        <w:left w:val="none" w:sz="0" w:space="0" w:color="auto"/>
        <w:bottom w:val="none" w:sz="0" w:space="0" w:color="auto"/>
        <w:right w:val="none" w:sz="0" w:space="0" w:color="auto"/>
      </w:divBdr>
    </w:div>
    <w:div w:id="587815402">
      <w:bodyDiv w:val="1"/>
      <w:marLeft w:val="0"/>
      <w:marRight w:val="0"/>
      <w:marTop w:val="0"/>
      <w:marBottom w:val="0"/>
      <w:divBdr>
        <w:top w:val="none" w:sz="0" w:space="0" w:color="auto"/>
        <w:left w:val="none" w:sz="0" w:space="0" w:color="auto"/>
        <w:bottom w:val="none" w:sz="0" w:space="0" w:color="auto"/>
        <w:right w:val="none" w:sz="0" w:space="0" w:color="auto"/>
      </w:divBdr>
    </w:div>
    <w:div w:id="1156730255">
      <w:bodyDiv w:val="1"/>
      <w:marLeft w:val="0"/>
      <w:marRight w:val="0"/>
      <w:marTop w:val="0"/>
      <w:marBottom w:val="0"/>
      <w:divBdr>
        <w:top w:val="none" w:sz="0" w:space="0" w:color="auto"/>
        <w:left w:val="none" w:sz="0" w:space="0" w:color="auto"/>
        <w:bottom w:val="none" w:sz="0" w:space="0" w:color="auto"/>
        <w:right w:val="none" w:sz="0" w:space="0" w:color="auto"/>
      </w:divBdr>
    </w:div>
    <w:div w:id="14532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du.zoom.us/j/92380322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Kiger, Carole C.</cp:lastModifiedBy>
  <cp:revision>6</cp:revision>
  <dcterms:created xsi:type="dcterms:W3CDTF">2026-05-08T18:58:00Z</dcterms:created>
  <dcterms:modified xsi:type="dcterms:W3CDTF">2026-06-02T17:44:00Z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fabc9e932493a6d8cb60db0cd753f9a944ef00326d27241f7f413eb198b26851</vt:lpwstr>
  </property>
</Properties>
</file>