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D235" w14:textId="77777777" w:rsidR="009C221C" w:rsidRPr="0061284C" w:rsidRDefault="009C221C" w:rsidP="009C221C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2017-2018</w:t>
      </w:r>
      <w:r w:rsidRPr="0061284C">
        <w:rPr>
          <w:color w:val="2E74B5" w:themeColor="accent1" w:themeShade="BF"/>
          <w:sz w:val="28"/>
          <w:szCs w:val="28"/>
        </w:rPr>
        <w:t xml:space="preserve"> FACULTY SENATE EXECUTIVE COMMITTEE</w:t>
      </w:r>
    </w:p>
    <w:p w14:paraId="4AC3037C" w14:textId="77777777" w:rsidR="009C221C" w:rsidRPr="0061284C" w:rsidRDefault="009C221C" w:rsidP="009C221C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61284C">
        <w:rPr>
          <w:color w:val="2E74B5" w:themeColor="accent1" w:themeShade="BF"/>
          <w:sz w:val="28"/>
          <w:szCs w:val="28"/>
        </w:rPr>
        <w:t>(</w:t>
      </w:r>
      <w:r>
        <w:rPr>
          <w:color w:val="2E74B5" w:themeColor="accent1" w:themeShade="BF"/>
          <w:sz w:val="28"/>
          <w:szCs w:val="28"/>
        </w:rPr>
        <w:t>Virginia Rice Webb</w:t>
      </w:r>
      <w:r w:rsidRPr="0061284C">
        <w:rPr>
          <w:color w:val="2E74B5" w:themeColor="accent1" w:themeShade="BF"/>
          <w:sz w:val="28"/>
          <w:szCs w:val="28"/>
        </w:rPr>
        <w:t xml:space="preserve"> Room, Webb Center)</w:t>
      </w:r>
    </w:p>
    <w:p w14:paraId="366989C8" w14:textId="77777777" w:rsidR="009C221C" w:rsidRDefault="009C221C" w:rsidP="009C221C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 xml:space="preserve">Minutes of the Meeting Held </w:t>
      </w:r>
      <w:r>
        <w:rPr>
          <w:smallCaps/>
          <w:color w:val="2E74B5" w:themeColor="accent1" w:themeShade="BF"/>
          <w:sz w:val="28"/>
          <w:szCs w:val="28"/>
        </w:rPr>
        <w:t xml:space="preserve">November </w:t>
      </w:r>
      <w:proofErr w:type="gramStart"/>
      <w:r>
        <w:rPr>
          <w:smallCaps/>
          <w:color w:val="2E74B5" w:themeColor="accent1" w:themeShade="BF"/>
          <w:sz w:val="28"/>
          <w:szCs w:val="28"/>
        </w:rPr>
        <w:t>30th</w:t>
      </w:r>
      <w:proofErr w:type="gramEnd"/>
      <w:r>
        <w:rPr>
          <w:smallCaps/>
          <w:color w:val="2E74B5" w:themeColor="accent1" w:themeShade="BF"/>
          <w:sz w:val="28"/>
          <w:szCs w:val="28"/>
        </w:rPr>
        <w:t>, 2017</w:t>
      </w:r>
      <w:r w:rsidRPr="0061284C">
        <w:rPr>
          <w:smallCaps/>
          <w:color w:val="2E74B5" w:themeColor="accent1" w:themeShade="BF"/>
          <w:sz w:val="28"/>
          <w:szCs w:val="28"/>
        </w:rPr>
        <w:t xml:space="preserve">: </w:t>
      </w:r>
    </w:p>
    <w:p w14:paraId="09D7A06A" w14:textId="77777777" w:rsidR="009C221C" w:rsidRDefault="009C221C" w:rsidP="009C221C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>with the President and the Provost</w:t>
      </w:r>
    </w:p>
    <w:p w14:paraId="3031C56C" w14:textId="77777777" w:rsidR="009C221C" w:rsidRDefault="009C221C" w:rsidP="009C221C"/>
    <w:p w14:paraId="006F7B95" w14:textId="77777777" w:rsidR="009C221C" w:rsidRDefault="009C221C" w:rsidP="009C221C">
      <w:r>
        <w:t xml:space="preserve">Present: David </w:t>
      </w:r>
      <w:proofErr w:type="spellStart"/>
      <w:r>
        <w:t>Burdige</w:t>
      </w:r>
      <w:proofErr w:type="spellEnd"/>
      <w:r>
        <w:t xml:space="preserve">, Nina Brown, Michael </w:t>
      </w:r>
      <w:proofErr w:type="spellStart"/>
      <w:r>
        <w:t>Carhart</w:t>
      </w:r>
      <w:proofErr w:type="spellEnd"/>
      <w:r>
        <w:t xml:space="preserve">, Patrick Hester, Donna Hughes-Oldenburg, Lynn Wiles, Michael </w:t>
      </w:r>
      <w:proofErr w:type="spellStart"/>
      <w:r>
        <w:t>Zugelder</w:t>
      </w:r>
      <w:proofErr w:type="spellEnd"/>
      <w:r>
        <w:t xml:space="preserve">. Guests: Provost Austin </w:t>
      </w:r>
      <w:proofErr w:type="spellStart"/>
      <w:r>
        <w:t>Agho</w:t>
      </w:r>
      <w:proofErr w:type="spellEnd"/>
      <w:r>
        <w:t>.</w:t>
      </w:r>
    </w:p>
    <w:p w14:paraId="4FE4B136" w14:textId="77777777" w:rsidR="009C221C" w:rsidRPr="009C221C" w:rsidRDefault="009C221C" w:rsidP="009C221C">
      <w:pPr>
        <w:rPr>
          <w:rFonts w:cs="Times New Roman"/>
        </w:rPr>
      </w:pPr>
      <w:r>
        <w:rPr>
          <w:rFonts w:cs="Times New Roman"/>
        </w:rPr>
        <w:t>Items discussed included:</w:t>
      </w:r>
    </w:p>
    <w:p w14:paraId="136F334C" w14:textId="77777777" w:rsidR="009C221C" w:rsidRDefault="009C221C" w:rsidP="009C221C">
      <w:pPr>
        <w:rPr>
          <w:color w:val="000000"/>
        </w:rPr>
      </w:pPr>
      <w:r w:rsidRPr="009C221C">
        <w:rPr>
          <w:color w:val="000000"/>
        </w:rPr>
        <w:t>1.</w:t>
      </w:r>
      <w:r>
        <w:rPr>
          <w:color w:val="000000"/>
        </w:rPr>
        <w:t xml:space="preserve"> </w:t>
      </w:r>
      <w:r w:rsidRPr="009C221C">
        <w:rPr>
          <w:color w:val="000000"/>
        </w:rPr>
        <w:t>Status of the reconciliation committees (grade appeal and student opinion surveys)</w:t>
      </w:r>
      <w:r>
        <w:rPr>
          <w:color w:val="000000"/>
        </w:rPr>
        <w:t>.</w:t>
      </w:r>
    </w:p>
    <w:p w14:paraId="2C0F9EE9" w14:textId="77777777" w:rsidR="009C221C" w:rsidRDefault="009C221C" w:rsidP="009C221C">
      <w:pPr>
        <w:ind w:left="0"/>
        <w:rPr>
          <w:color w:val="000000"/>
        </w:rPr>
      </w:pPr>
      <w:r>
        <w:rPr>
          <w:color w:val="000000"/>
        </w:rPr>
        <w:t xml:space="preserve">A. Grade Appeal. The sticking point </w:t>
      </w:r>
      <w:proofErr w:type="gramStart"/>
      <w:r>
        <w:rPr>
          <w:color w:val="000000"/>
        </w:rPr>
        <w:t>is,</w:t>
      </w:r>
      <w:proofErr w:type="gramEnd"/>
      <w:r>
        <w:rPr>
          <w:color w:val="000000"/>
        </w:rPr>
        <w:t xml:space="preserve"> what if there is a disagreement between the Department Head and the </w:t>
      </w:r>
      <w:r w:rsidR="005441F6">
        <w:rPr>
          <w:color w:val="000000"/>
        </w:rPr>
        <w:t>Committee</w:t>
      </w:r>
      <w:r>
        <w:rPr>
          <w:color w:val="000000"/>
        </w:rPr>
        <w:t>?</w:t>
      </w:r>
    </w:p>
    <w:p w14:paraId="6E50223D" w14:textId="77777777" w:rsidR="009C221C" w:rsidRPr="009C221C" w:rsidRDefault="009C221C" w:rsidP="009C221C">
      <w:pPr>
        <w:ind w:left="0"/>
        <w:rPr>
          <w:color w:val="000000"/>
        </w:rPr>
      </w:pPr>
      <w:r>
        <w:rPr>
          <w:color w:val="000000"/>
        </w:rPr>
        <w:t xml:space="preserve">B. Student opinion surveys. </w:t>
      </w:r>
      <w:r w:rsidR="005441F6">
        <w:rPr>
          <w:color w:val="000000"/>
        </w:rPr>
        <w:t xml:space="preserve">The Provost pointed out that administrators </w:t>
      </w:r>
      <w:proofErr w:type="gramStart"/>
      <w:r w:rsidR="005441F6">
        <w:rPr>
          <w:color w:val="000000"/>
        </w:rPr>
        <w:t>haven’t</w:t>
      </w:r>
      <w:proofErr w:type="gramEnd"/>
      <w:r w:rsidR="005441F6">
        <w:rPr>
          <w:color w:val="000000"/>
        </w:rPr>
        <w:t xml:space="preserve"> been following the Faculty Handbook regarding the surveys. Senator </w:t>
      </w:r>
      <w:proofErr w:type="spellStart"/>
      <w:r w:rsidR="005441F6">
        <w:rPr>
          <w:color w:val="000000"/>
        </w:rPr>
        <w:t>Carhart</w:t>
      </w:r>
      <w:proofErr w:type="spellEnd"/>
      <w:r w:rsidR="005441F6">
        <w:rPr>
          <w:color w:val="000000"/>
        </w:rPr>
        <w:t xml:space="preserve">, a member of the reconciliation committee for this issue charged Vice Provost Brian Payne with determining exactly what the surveys purpose </w:t>
      </w:r>
      <w:proofErr w:type="gramStart"/>
      <w:r w:rsidR="005441F6">
        <w:rPr>
          <w:color w:val="000000"/>
        </w:rPr>
        <w:t>is meant</w:t>
      </w:r>
      <w:proofErr w:type="gramEnd"/>
      <w:r w:rsidR="005441F6">
        <w:rPr>
          <w:color w:val="000000"/>
        </w:rPr>
        <w:t xml:space="preserve"> to be.</w:t>
      </w:r>
    </w:p>
    <w:p w14:paraId="133E76F3" w14:textId="77777777" w:rsidR="009C221C" w:rsidRDefault="005441F6" w:rsidP="009C221C">
      <w:pPr>
        <w:rPr>
          <w:color w:val="000000"/>
        </w:rPr>
      </w:pPr>
      <w:r>
        <w:rPr>
          <w:color w:val="000000"/>
        </w:rPr>
        <w:t xml:space="preserve">2. </w:t>
      </w:r>
      <w:r w:rsidR="009C221C" w:rsidRPr="009C221C">
        <w:rPr>
          <w:color w:val="000000"/>
        </w:rPr>
        <w:t>Status of the proposed plan for departmental reviews</w:t>
      </w:r>
      <w:r>
        <w:rPr>
          <w:color w:val="000000"/>
        </w:rPr>
        <w:t>.</w:t>
      </w:r>
    </w:p>
    <w:p w14:paraId="5E65F442" w14:textId="77777777" w:rsidR="005441F6" w:rsidRPr="009C221C" w:rsidRDefault="005441F6" w:rsidP="005441F6">
      <w:pPr>
        <w:ind w:left="0"/>
        <w:rPr>
          <w:color w:val="000000"/>
        </w:rPr>
      </w:pPr>
      <w:r>
        <w:rPr>
          <w:color w:val="000000"/>
        </w:rPr>
        <w:t xml:space="preserve">Academic Affairs is going to do a pilot with one department in the College of Education and one department in the College of Business.  Senator </w:t>
      </w:r>
      <w:proofErr w:type="spellStart"/>
      <w:r>
        <w:rPr>
          <w:color w:val="000000"/>
        </w:rPr>
        <w:t>Burdige</w:t>
      </w:r>
      <w:proofErr w:type="spellEnd"/>
      <w:r>
        <w:rPr>
          <w:color w:val="000000"/>
        </w:rPr>
        <w:t xml:space="preserve"> wanted to know if Senate representatives will be included in the review process or if the Senate get a copy of the final report. The answer was unclear at this time, because the process </w:t>
      </w:r>
      <w:proofErr w:type="gramStart"/>
      <w:r>
        <w:rPr>
          <w:color w:val="000000"/>
        </w:rPr>
        <w:t>hasn’t</w:t>
      </w:r>
      <w:proofErr w:type="gramEnd"/>
      <w:r>
        <w:rPr>
          <w:color w:val="000000"/>
        </w:rPr>
        <w:t xml:space="preserve"> really </w:t>
      </w:r>
      <w:r w:rsidR="00FD7947">
        <w:rPr>
          <w:color w:val="000000"/>
        </w:rPr>
        <w:t>started yet</w:t>
      </w:r>
      <w:r>
        <w:rPr>
          <w:color w:val="000000"/>
        </w:rPr>
        <w:t>.</w:t>
      </w:r>
    </w:p>
    <w:p w14:paraId="085879B9" w14:textId="77777777" w:rsidR="009C221C" w:rsidRDefault="005441F6" w:rsidP="009C221C">
      <w:pPr>
        <w:rPr>
          <w:color w:val="000000"/>
        </w:rPr>
      </w:pPr>
      <w:r>
        <w:rPr>
          <w:color w:val="000000"/>
        </w:rPr>
        <w:t xml:space="preserve">3. </w:t>
      </w:r>
      <w:r w:rsidR="009C221C" w:rsidRPr="009C221C">
        <w:rPr>
          <w:color w:val="000000"/>
        </w:rPr>
        <w:t>University planning and review by the Provost</w:t>
      </w:r>
      <w:r>
        <w:rPr>
          <w:color w:val="000000"/>
        </w:rPr>
        <w:t>.</w:t>
      </w:r>
    </w:p>
    <w:p w14:paraId="45425758" w14:textId="77777777" w:rsidR="005441F6" w:rsidRPr="009C221C" w:rsidRDefault="005441F6" w:rsidP="005441F6">
      <w:pPr>
        <w:ind w:left="0"/>
        <w:rPr>
          <w:color w:val="000000"/>
        </w:rPr>
      </w:pPr>
      <w:r>
        <w:rPr>
          <w:color w:val="000000"/>
        </w:rPr>
        <w:t>The Provost has not yet signed off on the Academic Action Plan.</w:t>
      </w:r>
    </w:p>
    <w:p w14:paraId="1D1D9A18" w14:textId="77777777" w:rsidR="009C221C" w:rsidRDefault="005441F6" w:rsidP="009C221C">
      <w:pPr>
        <w:rPr>
          <w:color w:val="000000"/>
        </w:rPr>
      </w:pPr>
      <w:r>
        <w:rPr>
          <w:color w:val="000000"/>
        </w:rPr>
        <w:t xml:space="preserve">4. </w:t>
      </w:r>
      <w:r w:rsidR="009C221C" w:rsidRPr="009C221C">
        <w:rPr>
          <w:color w:val="000000"/>
        </w:rPr>
        <w:t xml:space="preserve">University’s response to proposed changes in the tax laws that would allow taxation of graduate student </w:t>
      </w:r>
      <w:proofErr w:type="gramStart"/>
      <w:r w:rsidR="009C221C" w:rsidRPr="009C221C">
        <w:rPr>
          <w:color w:val="000000"/>
        </w:rPr>
        <w:t>stipends</w:t>
      </w:r>
      <w:proofErr w:type="gramEnd"/>
      <w:r w:rsidR="009C221C" w:rsidRPr="009C221C">
        <w:rPr>
          <w:color w:val="000000"/>
        </w:rPr>
        <w:t xml:space="preserve"> and tuition remission</w:t>
      </w:r>
      <w:r w:rsidR="00FD7947">
        <w:rPr>
          <w:color w:val="000000"/>
        </w:rPr>
        <w:t>.</w:t>
      </w:r>
    </w:p>
    <w:p w14:paraId="13AD5D5E" w14:textId="77777777" w:rsidR="00FD7947" w:rsidRPr="009C221C" w:rsidRDefault="00FD7947" w:rsidP="00FD7947">
      <w:pPr>
        <w:ind w:left="0"/>
      </w:pPr>
      <w:r>
        <w:rPr>
          <w:color w:val="000000"/>
        </w:rPr>
        <w:t xml:space="preserve">The Virginia Universities’ Deans of Graduate Schools wrote a letter to Congress outlining their reservations. Senator </w:t>
      </w:r>
      <w:proofErr w:type="spellStart"/>
      <w:r>
        <w:rPr>
          <w:color w:val="000000"/>
        </w:rPr>
        <w:t>Burdige</w:t>
      </w:r>
      <w:proofErr w:type="spellEnd"/>
      <w:r>
        <w:rPr>
          <w:color w:val="000000"/>
        </w:rPr>
        <w:t xml:space="preserve"> would like to see President Broderick get in contact with Virginia Representative for the </w:t>
      </w:r>
      <w:proofErr w:type="gramStart"/>
      <w:r>
        <w:rPr>
          <w:color w:val="000000"/>
        </w:rPr>
        <w:t>2d</w:t>
      </w:r>
      <w:proofErr w:type="gramEnd"/>
      <w:r>
        <w:rPr>
          <w:color w:val="000000"/>
        </w:rPr>
        <w:t xml:space="preserve"> District, Scott Taylor to detail exactly how such a change would impact ODU and the 2d District.  </w:t>
      </w:r>
    </w:p>
    <w:p w14:paraId="7CE3A008" w14:textId="77777777" w:rsidR="00105DC3" w:rsidRDefault="00105DC3" w:rsidP="009C221C"/>
    <w:p w14:paraId="437F5EA6" w14:textId="77777777" w:rsidR="00FD7947" w:rsidRPr="00FD7947" w:rsidRDefault="00FD7947" w:rsidP="00FD7947">
      <w:pPr>
        <w:spacing w:before="240"/>
      </w:pPr>
      <w:r w:rsidRPr="00FD7947">
        <w:t>Respectfully submitted,</w:t>
      </w:r>
    </w:p>
    <w:p w14:paraId="085ED702" w14:textId="77777777" w:rsidR="00FD7947" w:rsidRPr="00E759B0" w:rsidRDefault="00FD7947" w:rsidP="00FD7947">
      <w:pPr>
        <w:spacing w:before="240"/>
        <w:rPr>
          <w:sz w:val="20"/>
          <w:szCs w:val="20"/>
        </w:rPr>
      </w:pPr>
      <w:r w:rsidRPr="00E759B0">
        <w:rPr>
          <w:noProof/>
          <w:sz w:val="20"/>
          <w:szCs w:val="20"/>
        </w:rPr>
        <w:drawing>
          <wp:inline distT="0" distB="0" distL="0" distR="0" wp14:anchorId="7D1F4CBD" wp14:editId="34CFEE44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0CE4" w14:textId="77777777" w:rsidR="00FD7947" w:rsidRPr="00FD7947" w:rsidRDefault="00FD7947" w:rsidP="00FD7947">
      <w:pPr>
        <w:spacing w:after="0"/>
        <w:rPr>
          <w:rFonts w:eastAsia="Times New Roman"/>
          <w:noProof/>
        </w:rPr>
      </w:pPr>
      <w:r w:rsidRPr="00FD7947">
        <w:rPr>
          <w:rFonts w:eastAsia="Times New Roman"/>
          <w:noProof/>
        </w:rPr>
        <w:t>Donna K. Hughes-Oldenburg, M.A., M.L.I.S.</w:t>
      </w:r>
    </w:p>
    <w:p w14:paraId="5ADA6443" w14:textId="77777777" w:rsidR="00FD7947" w:rsidRPr="00FD7947" w:rsidRDefault="00FD7947" w:rsidP="00FD7947">
      <w:pPr>
        <w:spacing w:after="0"/>
        <w:rPr>
          <w:rFonts w:eastAsia="Times New Roman"/>
          <w:noProof/>
        </w:rPr>
      </w:pPr>
      <w:r w:rsidRPr="00FD7947">
        <w:rPr>
          <w:rFonts w:eastAsia="Times New Roman"/>
          <w:noProof/>
        </w:rPr>
        <w:t>Secretary of the Faculty Senate</w:t>
      </w:r>
    </w:p>
    <w:p w14:paraId="07454B97" w14:textId="77777777" w:rsidR="00FD7947" w:rsidRPr="00FD7947" w:rsidRDefault="00FD7947" w:rsidP="00FD7947">
      <w:pPr>
        <w:spacing w:after="0"/>
        <w:rPr>
          <w:rFonts w:eastAsia="Times New Roman"/>
          <w:noProof/>
        </w:rPr>
      </w:pPr>
      <w:r w:rsidRPr="00FD7947">
        <w:rPr>
          <w:rFonts w:eastAsia="Times New Roman"/>
          <w:noProof/>
        </w:rPr>
        <w:t>Room 4023A Perry Library</w:t>
      </w:r>
    </w:p>
    <w:p w14:paraId="08718CE4" w14:textId="77777777" w:rsidR="00FD7947" w:rsidRPr="00FD7947" w:rsidRDefault="00FD7947" w:rsidP="00FD7947">
      <w:pPr>
        <w:spacing w:after="0"/>
        <w:rPr>
          <w:rFonts w:eastAsia="Times New Roman"/>
          <w:noProof/>
        </w:rPr>
      </w:pPr>
      <w:r w:rsidRPr="00FD7947">
        <w:rPr>
          <w:rFonts w:eastAsia="Times New Roman"/>
          <w:noProof/>
        </w:rPr>
        <w:t>4427 Hampton Blvd</w:t>
      </w:r>
    </w:p>
    <w:p w14:paraId="0736C0AD" w14:textId="77777777" w:rsidR="00FD7947" w:rsidRPr="00FD7947" w:rsidRDefault="00FD7947" w:rsidP="00FD7947">
      <w:pPr>
        <w:spacing w:after="0"/>
        <w:rPr>
          <w:rFonts w:eastAsia="Times New Roman"/>
          <w:noProof/>
        </w:rPr>
      </w:pPr>
      <w:r w:rsidRPr="00FD7947">
        <w:rPr>
          <w:rFonts w:eastAsia="Times New Roman"/>
          <w:noProof/>
        </w:rPr>
        <w:t>Norfolk VA 23520</w:t>
      </w:r>
    </w:p>
    <w:p w14:paraId="5A8A6904" w14:textId="77777777" w:rsidR="00FD7947" w:rsidRPr="00FD7947" w:rsidRDefault="00FD7947" w:rsidP="00FD7947">
      <w:pPr>
        <w:spacing w:after="0"/>
        <w:rPr>
          <w:rFonts w:eastAsia="Times New Roman"/>
          <w:noProof/>
        </w:rPr>
      </w:pPr>
      <w:r w:rsidRPr="00FD7947">
        <w:rPr>
          <w:rFonts w:eastAsia="Times New Roman"/>
          <w:noProof/>
        </w:rPr>
        <w:t>757-683-4153</w:t>
      </w:r>
    </w:p>
    <w:p w14:paraId="0AEB92D3" w14:textId="77777777" w:rsidR="00FD7947" w:rsidRPr="00FD7947" w:rsidRDefault="00FD7947" w:rsidP="00FD7947">
      <w:pPr>
        <w:spacing w:after="0"/>
      </w:pPr>
      <w:r w:rsidRPr="00FD7947">
        <w:rPr>
          <w:rFonts w:eastAsia="Times New Roman"/>
          <w:noProof/>
        </w:rPr>
        <w:t>dholdenb@odu.edu</w:t>
      </w:r>
    </w:p>
    <w:p w14:paraId="0A6C705D" w14:textId="77777777" w:rsidR="00FD7947" w:rsidRDefault="00FD7947" w:rsidP="009C221C"/>
    <w:sectPr w:rsidR="00FD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005"/>
    <w:multiLevelType w:val="hybridMultilevel"/>
    <w:tmpl w:val="74902BE6"/>
    <w:lvl w:ilvl="0" w:tplc="E15E4F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2E11FE8"/>
    <w:multiLevelType w:val="hybridMultilevel"/>
    <w:tmpl w:val="331E7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C"/>
    <w:rsid w:val="00105DC3"/>
    <w:rsid w:val="00164996"/>
    <w:rsid w:val="005441F6"/>
    <w:rsid w:val="009A2264"/>
    <w:rsid w:val="009C221C"/>
    <w:rsid w:val="00DE138E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D223"/>
  <w15:chartTrackingRefBased/>
  <w15:docId w15:val="{41BF2466-5D85-4030-99DB-AAB35F74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1C"/>
    <w:pPr>
      <w:spacing w:after="120"/>
      <w:ind w:left="-360" w:right="8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C221C"/>
    <w:pPr>
      <w:spacing w:after="0"/>
      <w:ind w:left="720" w:right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Curry, Aericka D.</cp:lastModifiedBy>
  <cp:revision>2</cp:revision>
  <dcterms:created xsi:type="dcterms:W3CDTF">2018-11-19T15:05:00Z</dcterms:created>
  <dcterms:modified xsi:type="dcterms:W3CDTF">2018-11-19T15:05:00Z</dcterms:modified>
</cp:coreProperties>
</file>