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35F8BD" w14:textId="16C68211" w:rsidR="00903EC8" w:rsidRDefault="00903EC8" w:rsidP="00903EC8">
      <w:pPr>
        <w:rPr>
          <w:rFonts w:ascii="-webkit-standard" w:eastAsia="Times New Roman" w:hAnsi="-webkit-standard" w:cs="Times New Roman"/>
          <w:color w:val="000000"/>
        </w:rPr>
      </w:pPr>
      <w:r>
        <w:rPr>
          <w:rFonts w:ascii="-webkit-standard" w:eastAsia="Times New Roman" w:hAnsi="-webkit-standard" w:cs="Times New Roman"/>
          <w:color w:val="000000"/>
        </w:rPr>
        <w:t>AY19-11-F</w:t>
      </w:r>
    </w:p>
    <w:p w14:paraId="02CC295E" w14:textId="77777777" w:rsidR="00903EC8" w:rsidRDefault="00903EC8" w:rsidP="00903EC8">
      <w:pPr>
        <w:rPr>
          <w:rFonts w:ascii="-webkit-standard" w:eastAsia="Times New Roman" w:hAnsi="-webkit-standard" w:cs="Times New Roman"/>
          <w:color w:val="000000"/>
        </w:rPr>
      </w:pPr>
    </w:p>
    <w:p w14:paraId="3E3C1477" w14:textId="1C945D4E" w:rsidR="00903EC8" w:rsidRPr="00903EC8" w:rsidRDefault="00903EC8" w:rsidP="00903EC8">
      <w:pPr>
        <w:rPr>
          <w:rFonts w:ascii="-webkit-standard" w:eastAsia="Times New Roman" w:hAnsi="-webkit-standard" w:cs="Times New Roman"/>
          <w:color w:val="000000"/>
        </w:rPr>
      </w:pPr>
      <w:r w:rsidRPr="00903EC8">
        <w:rPr>
          <w:rFonts w:ascii="-webkit-standard" w:eastAsia="Times New Roman" w:hAnsi="-webkit-standard" w:cs="Times New Roman"/>
          <w:color w:val="000000"/>
        </w:rPr>
        <w:t>Faculty Senate Issue Log Form</w:t>
      </w:r>
    </w:p>
    <w:p w14:paraId="21E9EF1A" w14:textId="77777777" w:rsidR="00903EC8" w:rsidRPr="00903EC8" w:rsidRDefault="00903EC8" w:rsidP="00903EC8">
      <w:pPr>
        <w:rPr>
          <w:rFonts w:ascii="-webkit-standard" w:eastAsia="Times New Roman" w:hAnsi="-webkit-standard" w:cs="Times New Roman"/>
          <w:color w:val="000000"/>
        </w:rPr>
      </w:pPr>
      <w:r w:rsidRPr="00903EC8">
        <w:rPr>
          <w:rFonts w:ascii="-webkit-standard" w:eastAsia="Times New Roman" w:hAnsi="-webkit-standard" w:cs="Times New Roman"/>
          <w:color w:val="000000"/>
        </w:rPr>
        <w:t>Date-Submitted: November 8, 2019</w:t>
      </w:r>
    </w:p>
    <w:p w14:paraId="26867211" w14:textId="77777777" w:rsidR="00903EC8" w:rsidRPr="00903EC8" w:rsidRDefault="00903EC8" w:rsidP="00903EC8">
      <w:pPr>
        <w:rPr>
          <w:rFonts w:ascii="-webkit-standard" w:eastAsia="Times New Roman" w:hAnsi="-webkit-standard" w:cs="Times New Roman"/>
          <w:color w:val="000000"/>
        </w:rPr>
      </w:pPr>
      <w:r w:rsidRPr="00903EC8">
        <w:rPr>
          <w:rFonts w:ascii="-webkit-standard" w:eastAsia="Times New Roman" w:hAnsi="-webkit-standard" w:cs="Times New Roman"/>
          <w:color w:val="000000"/>
        </w:rPr>
        <w:t>Title-of-Issue: Participation in committee deliberations prior to voting.</w:t>
      </w:r>
    </w:p>
    <w:p w14:paraId="0ED2C3CE" w14:textId="77777777" w:rsidR="00903EC8" w:rsidRPr="00903EC8" w:rsidRDefault="00903EC8" w:rsidP="00903EC8">
      <w:pPr>
        <w:rPr>
          <w:rFonts w:ascii="-webkit-standard" w:eastAsia="Times New Roman" w:hAnsi="-webkit-standard" w:cs="Times New Roman"/>
          <w:color w:val="000000"/>
        </w:rPr>
      </w:pPr>
      <w:r w:rsidRPr="00903EC8">
        <w:rPr>
          <w:rFonts w:ascii="-webkit-standard" w:eastAsia="Times New Roman" w:hAnsi="-webkit-standard" w:cs="Times New Roman"/>
          <w:color w:val="000000"/>
        </w:rPr>
        <w:t>Description: Current practice for review/reappointment of non-tenured faculty members does not require a review committee member participate in committee deliberations prior to voting on reappointment.  Given such participation is required for reviews for tenure and for promotion, should it not also be required for annual review/reappointment?</w:t>
      </w:r>
    </w:p>
    <w:p w14:paraId="46AE7034" w14:textId="51ECB0E1" w:rsidR="00903EC8" w:rsidRPr="00903EC8" w:rsidRDefault="00903EC8" w:rsidP="00903EC8">
      <w:pPr>
        <w:rPr>
          <w:rFonts w:ascii="-webkit-standard" w:eastAsia="Times New Roman" w:hAnsi="-webkit-standard" w:cs="Times New Roman"/>
          <w:color w:val="000000"/>
        </w:rPr>
      </w:pPr>
      <w:r w:rsidRPr="00903EC8">
        <w:rPr>
          <w:rFonts w:ascii="-webkit-standard" w:eastAsia="Times New Roman" w:hAnsi="-webkit-standard" w:cs="Times New Roman"/>
          <w:color w:val="000000"/>
        </w:rPr>
        <w:t>Rationale: The Handbook does not currently require that review committee members participate in committee deliberations prior to voting on annual review/reappoin</w:t>
      </w:r>
      <w:r w:rsidR="004F6DBE">
        <w:rPr>
          <w:rFonts w:ascii="-webkit-standard" w:eastAsia="Times New Roman" w:hAnsi="-webkit-standard" w:cs="Times New Roman"/>
          <w:color w:val="000000"/>
        </w:rPr>
        <w:t>t</w:t>
      </w:r>
      <w:bookmarkStart w:id="0" w:name="_GoBack"/>
      <w:bookmarkEnd w:id="0"/>
      <w:r w:rsidRPr="00903EC8">
        <w:rPr>
          <w:rFonts w:ascii="-webkit-standard" w:eastAsia="Times New Roman" w:hAnsi="-webkit-standard" w:cs="Times New Roman"/>
          <w:color w:val="000000"/>
        </w:rPr>
        <w:t>ment for nontenured faculty members.  However, it is required prior to voting for tenure or promotion.  Should the same logic not apply for annual review/reappointments?  That is, would it not also be the case that review committee members should participate in the committee's discussion and deliberations (either virtually or in person) prior to voting such that their vote is fully informed?  The issue has come up several times in the current review cycle, which is why I am raising it to the committee.  Thank you for considering this issue.</w:t>
      </w:r>
    </w:p>
    <w:p w14:paraId="2D1367D6" w14:textId="77777777" w:rsidR="00903EC8" w:rsidRPr="00903EC8" w:rsidRDefault="00903EC8" w:rsidP="00903EC8">
      <w:pPr>
        <w:rPr>
          <w:rFonts w:ascii="-webkit-standard" w:eastAsia="Times New Roman" w:hAnsi="-webkit-standard" w:cs="Times New Roman"/>
          <w:color w:val="000000"/>
        </w:rPr>
      </w:pPr>
      <w:r w:rsidRPr="00903EC8">
        <w:rPr>
          <w:rFonts w:ascii="-webkit-standard" w:eastAsia="Times New Roman" w:hAnsi="-webkit-standard" w:cs="Times New Roman"/>
          <w:color w:val="000000"/>
        </w:rPr>
        <w:t>Name: Kate Hawkins</w:t>
      </w:r>
    </w:p>
    <w:p w14:paraId="5C835AA0" w14:textId="77777777" w:rsidR="00903EC8" w:rsidRPr="00903EC8" w:rsidRDefault="00903EC8" w:rsidP="00903EC8">
      <w:pPr>
        <w:rPr>
          <w:rFonts w:ascii="-webkit-standard" w:eastAsia="Times New Roman" w:hAnsi="-webkit-standard" w:cs="Times New Roman"/>
          <w:color w:val="000000"/>
        </w:rPr>
      </w:pPr>
      <w:r w:rsidRPr="00903EC8">
        <w:rPr>
          <w:rFonts w:ascii="-webkit-standard" w:eastAsia="Times New Roman" w:hAnsi="-webkit-standard" w:cs="Times New Roman"/>
          <w:color w:val="000000"/>
        </w:rPr>
        <w:t>Department: Provost's Office</w:t>
      </w:r>
    </w:p>
    <w:p w14:paraId="36389CD1" w14:textId="77777777" w:rsidR="00903EC8" w:rsidRPr="00903EC8" w:rsidRDefault="00903EC8" w:rsidP="00903EC8">
      <w:pPr>
        <w:rPr>
          <w:rFonts w:ascii="-webkit-standard" w:eastAsia="Times New Roman" w:hAnsi="-webkit-standard" w:cs="Times New Roman"/>
          <w:color w:val="000000"/>
        </w:rPr>
      </w:pPr>
      <w:r w:rsidRPr="00903EC8">
        <w:rPr>
          <w:rFonts w:ascii="-webkit-standard" w:eastAsia="Times New Roman" w:hAnsi="-webkit-standard" w:cs="Times New Roman"/>
          <w:color w:val="000000"/>
        </w:rPr>
        <w:t>Date: November 8, 2019</w:t>
      </w:r>
    </w:p>
    <w:p w14:paraId="34E4DEF5" w14:textId="77777777" w:rsidR="00903EC8" w:rsidRPr="00903EC8" w:rsidRDefault="00903EC8" w:rsidP="00903EC8">
      <w:pPr>
        <w:rPr>
          <w:rFonts w:ascii="-webkit-standard" w:eastAsia="Times New Roman" w:hAnsi="-webkit-standard" w:cs="Times New Roman"/>
          <w:color w:val="000000"/>
        </w:rPr>
      </w:pPr>
      <w:r w:rsidRPr="00903EC8">
        <w:rPr>
          <w:rFonts w:ascii="-webkit-standard" w:eastAsia="Times New Roman" w:hAnsi="-webkit-standard" w:cs="Times New Roman"/>
          <w:color w:val="000000"/>
        </w:rPr>
        <w:t>Signature: Katherine Hawkins</w:t>
      </w:r>
    </w:p>
    <w:p w14:paraId="4B4A3F76" w14:textId="77777777" w:rsidR="00903EC8" w:rsidRPr="00903EC8" w:rsidRDefault="00903EC8" w:rsidP="00903EC8">
      <w:pPr>
        <w:rPr>
          <w:rFonts w:ascii="-webkit-standard" w:eastAsia="Times New Roman" w:hAnsi="-webkit-standard" w:cs="Times New Roman"/>
          <w:color w:val="000000"/>
        </w:rPr>
      </w:pPr>
    </w:p>
    <w:p w14:paraId="7A715F44" w14:textId="77777777" w:rsidR="00903EC8" w:rsidRPr="00903EC8" w:rsidRDefault="00903EC8" w:rsidP="00903EC8">
      <w:pPr>
        <w:rPr>
          <w:rFonts w:ascii="-webkit-standard" w:eastAsia="Times New Roman" w:hAnsi="-webkit-standard" w:cs="Times New Roman"/>
          <w:color w:val="000000"/>
        </w:rPr>
      </w:pPr>
      <w:r w:rsidRPr="00903EC8">
        <w:rPr>
          <w:rFonts w:ascii="-webkit-standard" w:eastAsia="Times New Roman" w:hAnsi="-webkit-standard" w:cs="Times New Roman"/>
          <w:color w:val="000000"/>
        </w:rPr>
        <w:t>Submission Date and Time: Friday November 08th, 2019. 01:56:00 PM</w:t>
      </w:r>
    </w:p>
    <w:p w14:paraId="6A60A5E4" w14:textId="77777777" w:rsidR="00903EC8" w:rsidRPr="00903EC8" w:rsidRDefault="00903EC8" w:rsidP="00903EC8">
      <w:pPr>
        <w:rPr>
          <w:rFonts w:ascii="Times New Roman" w:eastAsia="Times New Roman" w:hAnsi="Times New Roman" w:cs="Times New Roman"/>
        </w:rPr>
      </w:pPr>
      <w:r>
        <w:rPr>
          <w:rFonts w:ascii="Times New Roman" w:eastAsia="Times New Roman" w:hAnsi="Times New Roman" w:cs="Times New Roman"/>
        </w:rPr>
        <w:t xml:space="preserve"> </w:t>
      </w:r>
    </w:p>
    <w:p w14:paraId="18C91524" w14:textId="77777777" w:rsidR="00B468F8" w:rsidRDefault="004F6DBE"/>
    <w:sectPr w:rsidR="00B468F8" w:rsidSect="00AA2A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ebkit-standard">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7"/>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3EC8"/>
    <w:rsid w:val="00042E4A"/>
    <w:rsid w:val="004F6DBE"/>
    <w:rsid w:val="00903EC8"/>
    <w:rsid w:val="00AA2A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FC254FC"/>
  <w14:defaultImageDpi w14:val="32767"/>
  <w15:chartTrackingRefBased/>
  <w15:docId w15:val="{9C670868-1DBE-B540-9A3B-958C653FC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1488919">
      <w:bodyDiv w:val="1"/>
      <w:marLeft w:val="0"/>
      <w:marRight w:val="0"/>
      <w:marTop w:val="0"/>
      <w:marBottom w:val="0"/>
      <w:divBdr>
        <w:top w:val="none" w:sz="0" w:space="0" w:color="auto"/>
        <w:left w:val="none" w:sz="0" w:space="0" w:color="auto"/>
        <w:bottom w:val="none" w:sz="0" w:space="0" w:color="auto"/>
        <w:right w:val="none" w:sz="0" w:space="0" w:color="auto"/>
      </w:divBdr>
      <w:divsChild>
        <w:div w:id="558906190">
          <w:marLeft w:val="0"/>
          <w:marRight w:val="0"/>
          <w:marTop w:val="0"/>
          <w:marBottom w:val="0"/>
          <w:divBdr>
            <w:top w:val="none" w:sz="0" w:space="0" w:color="auto"/>
            <w:left w:val="none" w:sz="0" w:space="0" w:color="auto"/>
            <w:bottom w:val="none" w:sz="0" w:space="0" w:color="auto"/>
            <w:right w:val="none" w:sz="0" w:space="0" w:color="auto"/>
          </w:divBdr>
        </w:div>
        <w:div w:id="668555743">
          <w:marLeft w:val="0"/>
          <w:marRight w:val="0"/>
          <w:marTop w:val="0"/>
          <w:marBottom w:val="0"/>
          <w:divBdr>
            <w:top w:val="none" w:sz="0" w:space="0" w:color="auto"/>
            <w:left w:val="none" w:sz="0" w:space="0" w:color="auto"/>
            <w:bottom w:val="none" w:sz="0" w:space="0" w:color="auto"/>
            <w:right w:val="none" w:sz="0" w:space="0" w:color="auto"/>
          </w:divBdr>
        </w:div>
        <w:div w:id="1616061454">
          <w:marLeft w:val="0"/>
          <w:marRight w:val="0"/>
          <w:marTop w:val="0"/>
          <w:marBottom w:val="0"/>
          <w:divBdr>
            <w:top w:val="none" w:sz="0" w:space="0" w:color="auto"/>
            <w:left w:val="none" w:sz="0" w:space="0" w:color="auto"/>
            <w:bottom w:val="none" w:sz="0" w:space="0" w:color="auto"/>
            <w:right w:val="none" w:sz="0" w:space="0" w:color="auto"/>
          </w:divBdr>
        </w:div>
        <w:div w:id="897742475">
          <w:marLeft w:val="0"/>
          <w:marRight w:val="0"/>
          <w:marTop w:val="0"/>
          <w:marBottom w:val="0"/>
          <w:divBdr>
            <w:top w:val="none" w:sz="0" w:space="0" w:color="auto"/>
            <w:left w:val="none" w:sz="0" w:space="0" w:color="auto"/>
            <w:bottom w:val="none" w:sz="0" w:space="0" w:color="auto"/>
            <w:right w:val="none" w:sz="0" w:space="0" w:color="auto"/>
          </w:divBdr>
        </w:div>
        <w:div w:id="1688941529">
          <w:marLeft w:val="0"/>
          <w:marRight w:val="0"/>
          <w:marTop w:val="0"/>
          <w:marBottom w:val="0"/>
          <w:divBdr>
            <w:top w:val="none" w:sz="0" w:space="0" w:color="auto"/>
            <w:left w:val="none" w:sz="0" w:space="0" w:color="auto"/>
            <w:bottom w:val="none" w:sz="0" w:space="0" w:color="auto"/>
            <w:right w:val="none" w:sz="0" w:space="0" w:color="auto"/>
          </w:divBdr>
        </w:div>
        <w:div w:id="440956484">
          <w:marLeft w:val="0"/>
          <w:marRight w:val="0"/>
          <w:marTop w:val="0"/>
          <w:marBottom w:val="0"/>
          <w:divBdr>
            <w:top w:val="none" w:sz="0" w:space="0" w:color="auto"/>
            <w:left w:val="none" w:sz="0" w:space="0" w:color="auto"/>
            <w:bottom w:val="none" w:sz="0" w:space="0" w:color="auto"/>
            <w:right w:val="none" w:sz="0" w:space="0" w:color="auto"/>
          </w:divBdr>
        </w:div>
        <w:div w:id="1280531871">
          <w:marLeft w:val="0"/>
          <w:marRight w:val="0"/>
          <w:marTop w:val="0"/>
          <w:marBottom w:val="0"/>
          <w:divBdr>
            <w:top w:val="none" w:sz="0" w:space="0" w:color="auto"/>
            <w:left w:val="none" w:sz="0" w:space="0" w:color="auto"/>
            <w:bottom w:val="none" w:sz="0" w:space="0" w:color="auto"/>
            <w:right w:val="none" w:sz="0" w:space="0" w:color="auto"/>
          </w:divBdr>
        </w:div>
        <w:div w:id="1245845593">
          <w:marLeft w:val="0"/>
          <w:marRight w:val="0"/>
          <w:marTop w:val="0"/>
          <w:marBottom w:val="0"/>
          <w:divBdr>
            <w:top w:val="none" w:sz="0" w:space="0" w:color="auto"/>
            <w:left w:val="none" w:sz="0" w:space="0" w:color="auto"/>
            <w:bottom w:val="none" w:sz="0" w:space="0" w:color="auto"/>
            <w:right w:val="none" w:sz="0" w:space="0" w:color="auto"/>
          </w:divBdr>
        </w:div>
        <w:div w:id="757990588">
          <w:marLeft w:val="0"/>
          <w:marRight w:val="0"/>
          <w:marTop w:val="0"/>
          <w:marBottom w:val="0"/>
          <w:divBdr>
            <w:top w:val="none" w:sz="0" w:space="0" w:color="auto"/>
            <w:left w:val="none" w:sz="0" w:space="0" w:color="auto"/>
            <w:bottom w:val="none" w:sz="0" w:space="0" w:color="auto"/>
            <w:right w:val="none" w:sz="0" w:space="0" w:color="auto"/>
          </w:divBdr>
        </w:div>
        <w:div w:id="893976729">
          <w:marLeft w:val="0"/>
          <w:marRight w:val="0"/>
          <w:marTop w:val="0"/>
          <w:marBottom w:val="0"/>
          <w:divBdr>
            <w:top w:val="none" w:sz="0" w:space="0" w:color="auto"/>
            <w:left w:val="none" w:sz="0" w:space="0" w:color="auto"/>
            <w:bottom w:val="none" w:sz="0" w:space="0" w:color="auto"/>
            <w:right w:val="none" w:sz="0" w:space="0" w:color="auto"/>
          </w:divBdr>
        </w:div>
        <w:div w:id="20617829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204</Words>
  <Characters>1169</Characters>
  <Application>Microsoft Office Word</Application>
  <DocSecurity>0</DocSecurity>
  <Lines>9</Lines>
  <Paragraphs>2</Paragraphs>
  <ScaleCrop>false</ScaleCrop>
  <Company/>
  <LinksUpToDate>false</LinksUpToDate>
  <CharactersWithSpaces>1371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Moody, Jennifer L.</dc:creator>
  <cp:keywords/>
  <dc:description/>
  <cp:lastModifiedBy>Moody, Jennifer L.</cp:lastModifiedBy>
  <cp:revision>2</cp:revision>
  <dcterms:created xsi:type="dcterms:W3CDTF">2019-11-12T16:17:00Z</dcterms:created>
  <dcterms:modified xsi:type="dcterms:W3CDTF">2019-11-12T16:17:00Z</dcterms:modified>
</cp:coreProperties>
</file>