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6240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>Regularly Scheduled Meeting of the Executive Committee</w:t>
      </w:r>
    </w:p>
    <w:p w14:paraId="3CAC0193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>With the Provost and President</w:t>
      </w:r>
    </w:p>
    <w:p w14:paraId="2DC53374" w14:textId="4868D074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D80CD3">
        <w:rPr>
          <w:rFonts w:ascii="Times New Roman" w:hAnsi="Times New Roman" w:cs="Times New Roman"/>
          <w:b/>
          <w:sz w:val="24"/>
          <w:szCs w:val="24"/>
        </w:rPr>
        <w:t>January 7, 2020</w:t>
      </w:r>
    </w:p>
    <w:p w14:paraId="0153B4D3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3:00-4:15 p.m.</w:t>
      </w:r>
    </w:p>
    <w:p w14:paraId="034CA14D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Deans Conference Room 5</w:t>
      </w:r>
      <w:r w:rsidRPr="00A330A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330A9"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2DD4C59E" w14:textId="77777777" w:rsidR="009520AC" w:rsidRPr="00A330A9" w:rsidRDefault="009520AC" w:rsidP="00723A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Room 5101 Education Bldg.</w:t>
      </w:r>
    </w:p>
    <w:p w14:paraId="06427452" w14:textId="77777777" w:rsidR="009520AC" w:rsidRPr="00A330A9" w:rsidRDefault="009520AC" w:rsidP="00723AFF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C8E61" w14:textId="77777777" w:rsidR="009520AC" w:rsidRPr="00A330A9" w:rsidRDefault="009520AC" w:rsidP="00723A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>Call to order.</w:t>
      </w:r>
    </w:p>
    <w:p w14:paraId="072EE3F4" w14:textId="77777777" w:rsidR="009520AC" w:rsidRPr="00A330A9" w:rsidRDefault="009520AC" w:rsidP="00723AFF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0A9">
        <w:rPr>
          <w:rFonts w:ascii="Times New Roman" w:hAnsi="Times New Roman" w:cs="Times New Roman"/>
          <w:sz w:val="24"/>
          <w:szCs w:val="24"/>
        </w:rPr>
        <w:t xml:space="preserve">In attendance: </w:t>
      </w:r>
    </w:p>
    <w:p w14:paraId="2CEBAA69" w14:textId="1624EC8F" w:rsidR="009520AC" w:rsidRDefault="009520AC" w:rsidP="00723AFF">
      <w:pPr>
        <w:numPr>
          <w:ilvl w:val="2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0A9">
        <w:rPr>
          <w:rFonts w:ascii="Times New Roman" w:hAnsi="Times New Roman" w:cs="Times New Roman"/>
          <w:sz w:val="24"/>
          <w:szCs w:val="24"/>
        </w:rPr>
        <w:t>Chairman John Sokolowski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Pr="00A330A9">
        <w:rPr>
          <w:rFonts w:ascii="Times New Roman" w:hAnsi="Times New Roman" w:cs="Times New Roman"/>
          <w:sz w:val="24"/>
          <w:szCs w:val="24"/>
        </w:rPr>
        <w:t>Secretary Corrin Richels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Pr="00A330A9">
        <w:rPr>
          <w:rFonts w:ascii="Times New Roman" w:hAnsi="Times New Roman" w:cs="Times New Roman"/>
          <w:sz w:val="24"/>
          <w:szCs w:val="24"/>
        </w:rPr>
        <w:t>Senator Nina Brown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Pr="00A330A9">
        <w:rPr>
          <w:rFonts w:ascii="Times New Roman" w:hAnsi="Times New Roman" w:cs="Times New Roman"/>
          <w:sz w:val="24"/>
          <w:szCs w:val="24"/>
        </w:rPr>
        <w:t>Senator Michael Carhart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Pr="00A330A9">
        <w:rPr>
          <w:rFonts w:ascii="Times New Roman" w:hAnsi="Times New Roman" w:cs="Times New Roman"/>
          <w:sz w:val="24"/>
          <w:szCs w:val="24"/>
        </w:rPr>
        <w:t>Senator Lynn Tolle</w:t>
      </w:r>
      <w:r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Pr="00A330A9">
        <w:rPr>
          <w:rFonts w:ascii="Times New Roman" w:hAnsi="Times New Roman" w:cs="Times New Roman"/>
          <w:sz w:val="24"/>
          <w:szCs w:val="24"/>
        </w:rPr>
        <w:t>Senator Wie Yusuf</w:t>
      </w:r>
      <w:r w:rsidR="002D17BC" w:rsidRPr="00723AFF">
        <w:rPr>
          <w:rFonts w:ascii="Times New Roman" w:hAnsi="Times New Roman" w:cs="Times New Roman"/>
          <w:sz w:val="24"/>
          <w:szCs w:val="24"/>
        </w:rPr>
        <w:t xml:space="preserve">, </w:t>
      </w:r>
      <w:r w:rsidR="00DD2010">
        <w:rPr>
          <w:rFonts w:ascii="Times New Roman" w:hAnsi="Times New Roman" w:cs="Times New Roman"/>
          <w:sz w:val="24"/>
          <w:szCs w:val="24"/>
        </w:rPr>
        <w:t>Senator Charlie Daniels, Library Representative Karen</w:t>
      </w:r>
      <w:r w:rsidR="003A44D6">
        <w:rPr>
          <w:rFonts w:ascii="Times New Roman" w:hAnsi="Times New Roman" w:cs="Times New Roman"/>
          <w:sz w:val="24"/>
          <w:szCs w:val="24"/>
        </w:rPr>
        <w:t xml:space="preserve"> Vaughan</w:t>
      </w:r>
    </w:p>
    <w:p w14:paraId="67F53C68" w14:textId="77777777" w:rsidR="009520AC" w:rsidRPr="00A330A9" w:rsidRDefault="009520AC" w:rsidP="00723A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30A9">
        <w:rPr>
          <w:rFonts w:ascii="Times New Roman" w:hAnsi="Times New Roman" w:cs="Times New Roman"/>
          <w:b/>
          <w:sz w:val="24"/>
          <w:szCs w:val="24"/>
        </w:rPr>
        <w:t>Action Items</w:t>
      </w:r>
    </w:p>
    <w:p w14:paraId="0CCDC6BA" w14:textId="77777777" w:rsidR="00AD3382" w:rsidRPr="00723AFF" w:rsidRDefault="00AD3382" w:rsidP="00723AFF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FA13A26" w14:textId="1645F6B4" w:rsidR="00AD3382" w:rsidRPr="00723AFF" w:rsidRDefault="00244086" w:rsidP="00723A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FF">
        <w:rPr>
          <w:rFonts w:ascii="Times New Roman" w:hAnsi="Times New Roman" w:cs="Times New Roman"/>
          <w:color w:val="000000"/>
          <w:sz w:val="24"/>
          <w:szCs w:val="24"/>
        </w:rPr>
        <w:t xml:space="preserve">Faculty Code of Conduct </w:t>
      </w:r>
    </w:p>
    <w:p w14:paraId="4E8AB416" w14:textId="137CF004" w:rsidR="003A44D6" w:rsidRDefault="003A44D6" w:rsidP="003A44D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Senators needs to distribute the document with the answers to questions shared by the faculty to their constituents</w:t>
      </w:r>
    </w:p>
    <w:p w14:paraId="2DC25740" w14:textId="4390AE84" w:rsidR="003A44D6" w:rsidRDefault="003A44D6" w:rsidP="003A44D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regarding outdated policies were raised</w:t>
      </w:r>
    </w:p>
    <w:p w14:paraId="3079B92F" w14:textId="6933D974" w:rsidR="003A44D6" w:rsidRDefault="003A44D6" w:rsidP="003A44D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FCOC to be distributed to Faculty Senate</w:t>
      </w:r>
    </w:p>
    <w:p w14:paraId="4FD564BF" w14:textId="052A2B0F" w:rsidR="003A44D6" w:rsidRDefault="003A44D6" w:rsidP="003A44D6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Sanctions as a separate piece</w:t>
      </w:r>
    </w:p>
    <w:p w14:paraId="3DC291DA" w14:textId="72D28B8E" w:rsidR="003A44D6" w:rsidRDefault="003A44D6" w:rsidP="003A44D6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into “Executive Session” to close the Senate to senators only</w:t>
      </w:r>
    </w:p>
    <w:p w14:paraId="26AD68A7" w14:textId="148E2D19" w:rsidR="0091020B" w:rsidRPr="009B1BE3" w:rsidRDefault="0091020B" w:rsidP="0091020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are invited to help answer questions faculty may have</w:t>
      </w:r>
    </w:p>
    <w:p w14:paraId="21F15B65" w14:textId="01199C38" w:rsidR="00EC3C1F" w:rsidRPr="00723AFF" w:rsidRDefault="00EC3C1F" w:rsidP="00723A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AFF">
        <w:rPr>
          <w:rFonts w:ascii="Times New Roman" w:hAnsi="Times New Roman" w:cs="Times New Roman"/>
          <w:sz w:val="24"/>
          <w:szCs w:val="24"/>
        </w:rPr>
        <w:t>Student Opinion Survey Review</w:t>
      </w:r>
    </w:p>
    <w:p w14:paraId="5766EEF8" w14:textId="0EC43412" w:rsidR="00EC3C1F" w:rsidRDefault="0091020B" w:rsidP="00723A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formed – Chaired by Senator Labova</w:t>
      </w:r>
      <w:r w:rsidR="00EA6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9BE37" w14:textId="6809E9B8" w:rsidR="0091020B" w:rsidRDefault="0091020B" w:rsidP="00723A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charged to come up with a solution that helps faculty improve teaching and are not tied to any evaluation, comments not to be distributed outside of the faculty</w:t>
      </w:r>
    </w:p>
    <w:p w14:paraId="4E6291C4" w14:textId="000DCF84" w:rsidR="0091020B" w:rsidRDefault="0091020B" w:rsidP="00723A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tasked to have a viable draft by March</w:t>
      </w:r>
    </w:p>
    <w:p w14:paraId="2CDEB699" w14:textId="5F581B0C" w:rsidR="0091020B" w:rsidRDefault="0091020B" w:rsidP="00723A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separate form may be needed for clinical faculty and lab sections</w:t>
      </w:r>
    </w:p>
    <w:p w14:paraId="52128814" w14:textId="6203C323" w:rsidR="0091020B" w:rsidRDefault="0091020B" w:rsidP="00723AF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draft the policy for the FH</w:t>
      </w:r>
      <w:r w:rsidR="00EA6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8AECD" w14:textId="2E23781C" w:rsidR="00EA6FBF" w:rsidRDefault="00EA6FBF" w:rsidP="00EA6FBF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not be put in the teaching evaluation policy</w:t>
      </w:r>
    </w:p>
    <w:p w14:paraId="21C3928E" w14:textId="01571BE3" w:rsidR="00EA6FBF" w:rsidRDefault="00EA6FBF" w:rsidP="00EA6FB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pay</w:t>
      </w:r>
    </w:p>
    <w:p w14:paraId="05D58E23" w14:textId="4B6C6145" w:rsidR="00EA6FBF" w:rsidRDefault="00EA6FBF" w:rsidP="00EA6FB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meeting on 1/6/2020</w:t>
      </w:r>
    </w:p>
    <w:p w14:paraId="312885C8" w14:textId="12331EE6" w:rsidR="00EC3C1F" w:rsidRDefault="00EA6FBF" w:rsidP="00723A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Agenda for President Provost meeting</w:t>
      </w:r>
    </w:p>
    <w:p w14:paraId="4E351A9F" w14:textId="16E55C8D" w:rsidR="00EA6FBF" w:rsidRDefault="00EA6FBF" w:rsidP="00EA6FB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Code of Conduct</w:t>
      </w:r>
    </w:p>
    <w:p w14:paraId="781C3EF9" w14:textId="59F6BF1F" w:rsidR="00EA6FBF" w:rsidRDefault="00EA6FBF" w:rsidP="00EA6FB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Opinion Survey </w:t>
      </w:r>
    </w:p>
    <w:p w14:paraId="6A0EF847" w14:textId="61A892F2" w:rsidR="000B0544" w:rsidRDefault="000B0544" w:rsidP="000B0544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clear statement on use and efficacy of the SOS as an evaluation measure </w:t>
      </w:r>
    </w:p>
    <w:p w14:paraId="39028669" w14:textId="5DBA0104" w:rsidR="00EA6FBF" w:rsidRDefault="00EA6FBF" w:rsidP="00EA6FB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teaching pay</w:t>
      </w:r>
    </w:p>
    <w:p w14:paraId="43C5ED70" w14:textId="5CC1A768" w:rsidR="005C7BBF" w:rsidRDefault="005C7BBF" w:rsidP="005C7BBF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help?</w:t>
      </w:r>
    </w:p>
    <w:p w14:paraId="0C403838" w14:textId="2810499B" w:rsidR="005C7BBF" w:rsidRDefault="005C7BBF" w:rsidP="005C7BBF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in demand</w:t>
      </w:r>
    </w:p>
    <w:p w14:paraId="13E4982D" w14:textId="1B1A329F" w:rsidR="005C7BBF" w:rsidRDefault="005C7BBF" w:rsidP="005C7BBF">
      <w:pPr>
        <w:pStyle w:val="ListParagraph"/>
        <w:numPr>
          <w:ilvl w:val="3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online</w:t>
      </w:r>
    </w:p>
    <w:p w14:paraId="5714B608" w14:textId="46CBC0C6" w:rsidR="000B0544" w:rsidRDefault="000B0544" w:rsidP="000B054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Workload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AF3D15" w14:textId="0481AED3" w:rsidR="000B0544" w:rsidRPr="00723AFF" w:rsidRDefault="000B0544" w:rsidP="000B0544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charged at the Provost meeting?</w:t>
      </w:r>
    </w:p>
    <w:p w14:paraId="3608C47D" w14:textId="1A178B7A" w:rsidR="000F02C1" w:rsidRDefault="000F02C1" w:rsidP="000F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E9806" w14:textId="61A68043" w:rsidR="000F02C1" w:rsidRPr="000F02C1" w:rsidRDefault="000F02C1" w:rsidP="000F0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0F44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0F449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sectPr w:rsidR="000F02C1" w:rsidRPr="000F02C1" w:rsidSect="00B30C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D960" w14:textId="77777777" w:rsidR="00AF3A36" w:rsidRDefault="00AF3A36" w:rsidP="000F02C1">
      <w:pPr>
        <w:spacing w:after="0" w:line="240" w:lineRule="auto"/>
      </w:pPr>
      <w:r>
        <w:separator/>
      </w:r>
    </w:p>
  </w:endnote>
  <w:endnote w:type="continuationSeparator" w:id="0">
    <w:p w14:paraId="31BFAE84" w14:textId="77777777" w:rsidR="00AF3A36" w:rsidRDefault="00AF3A36" w:rsidP="000F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5B03" w14:textId="77777777" w:rsidR="000F02C1" w:rsidRDefault="000F0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7E85D" w14:textId="4F8E773A" w:rsidR="000F02C1" w:rsidRDefault="000F02C1">
    <w:pPr>
      <w:pStyle w:val="Footer"/>
    </w:pPr>
    <w:r>
      <w:t>Respectfully submitted by Corrin Richels, Secretary, Faculty Senate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EC77D" w14:textId="77777777" w:rsidR="000F02C1" w:rsidRDefault="000F0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1425D" w14:textId="77777777" w:rsidR="00AF3A36" w:rsidRDefault="00AF3A36" w:rsidP="000F02C1">
      <w:pPr>
        <w:spacing w:after="0" w:line="240" w:lineRule="auto"/>
      </w:pPr>
      <w:r>
        <w:separator/>
      </w:r>
    </w:p>
  </w:footnote>
  <w:footnote w:type="continuationSeparator" w:id="0">
    <w:p w14:paraId="2FF67115" w14:textId="77777777" w:rsidR="00AF3A36" w:rsidRDefault="00AF3A36" w:rsidP="000F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59D8" w14:textId="77777777" w:rsidR="000F02C1" w:rsidRDefault="000F0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C76C1" w14:textId="77777777" w:rsidR="000F02C1" w:rsidRDefault="000F0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296D" w14:textId="77777777" w:rsidR="000F02C1" w:rsidRDefault="000F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4EB"/>
    <w:multiLevelType w:val="hybridMultilevel"/>
    <w:tmpl w:val="737A95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195BE0"/>
    <w:multiLevelType w:val="hybridMultilevel"/>
    <w:tmpl w:val="B1A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5A10"/>
    <w:multiLevelType w:val="hybridMultilevel"/>
    <w:tmpl w:val="A5A64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5740D"/>
    <w:multiLevelType w:val="hybridMultilevel"/>
    <w:tmpl w:val="7320F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658A"/>
    <w:multiLevelType w:val="hybridMultilevel"/>
    <w:tmpl w:val="78B4F52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6B610F"/>
    <w:multiLevelType w:val="hybridMultilevel"/>
    <w:tmpl w:val="B534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428D4"/>
    <w:multiLevelType w:val="hybridMultilevel"/>
    <w:tmpl w:val="9DDEE9F6"/>
    <w:lvl w:ilvl="0" w:tplc="142A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9B670A"/>
    <w:multiLevelType w:val="hybridMultilevel"/>
    <w:tmpl w:val="8416DF6A"/>
    <w:lvl w:ilvl="0" w:tplc="AABEC1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2D"/>
    <w:rsid w:val="00022AC3"/>
    <w:rsid w:val="00082FDC"/>
    <w:rsid w:val="000B0544"/>
    <w:rsid w:val="000E72DB"/>
    <w:rsid w:val="000F02C1"/>
    <w:rsid w:val="000F449A"/>
    <w:rsid w:val="001702C7"/>
    <w:rsid w:val="00205EF7"/>
    <w:rsid w:val="00244086"/>
    <w:rsid w:val="002A58D4"/>
    <w:rsid w:val="002D17BC"/>
    <w:rsid w:val="002E37E5"/>
    <w:rsid w:val="003A44D6"/>
    <w:rsid w:val="003D6A08"/>
    <w:rsid w:val="003E0FF6"/>
    <w:rsid w:val="003E58D1"/>
    <w:rsid w:val="00467E37"/>
    <w:rsid w:val="00484EC5"/>
    <w:rsid w:val="004A3C3F"/>
    <w:rsid w:val="004A73D7"/>
    <w:rsid w:val="005033C0"/>
    <w:rsid w:val="005C7BBF"/>
    <w:rsid w:val="006F4C62"/>
    <w:rsid w:val="00723AFF"/>
    <w:rsid w:val="00740A9F"/>
    <w:rsid w:val="00753157"/>
    <w:rsid w:val="007C7B9F"/>
    <w:rsid w:val="007E0754"/>
    <w:rsid w:val="0085443E"/>
    <w:rsid w:val="0091020B"/>
    <w:rsid w:val="00941A61"/>
    <w:rsid w:val="009464A0"/>
    <w:rsid w:val="009520AC"/>
    <w:rsid w:val="009A32E0"/>
    <w:rsid w:val="009B1BE3"/>
    <w:rsid w:val="009B724D"/>
    <w:rsid w:val="009B7CD5"/>
    <w:rsid w:val="009F2591"/>
    <w:rsid w:val="00A25D47"/>
    <w:rsid w:val="00A330A9"/>
    <w:rsid w:val="00AA49FE"/>
    <w:rsid w:val="00AB660F"/>
    <w:rsid w:val="00AD3382"/>
    <w:rsid w:val="00AF3A36"/>
    <w:rsid w:val="00B30C3C"/>
    <w:rsid w:val="00BE00A2"/>
    <w:rsid w:val="00C3742D"/>
    <w:rsid w:val="00D516FE"/>
    <w:rsid w:val="00D6783F"/>
    <w:rsid w:val="00D80CD3"/>
    <w:rsid w:val="00DD2010"/>
    <w:rsid w:val="00DE4CC4"/>
    <w:rsid w:val="00E61133"/>
    <w:rsid w:val="00E623E1"/>
    <w:rsid w:val="00EA6FBF"/>
    <w:rsid w:val="00EC3C1F"/>
    <w:rsid w:val="00F25361"/>
    <w:rsid w:val="00F35BFC"/>
    <w:rsid w:val="00FA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8E4E"/>
  <w15:docId w15:val="{7CA62E6E-F830-044D-B369-5C798CD8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C1"/>
  </w:style>
  <w:style w:type="paragraph" w:styleId="Footer">
    <w:name w:val="footer"/>
    <w:basedOn w:val="Normal"/>
    <w:link w:val="FooterChar"/>
    <w:uiPriority w:val="99"/>
    <w:unhideWhenUsed/>
    <w:rsid w:val="000F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Miller-Dunleav</dc:creator>
  <cp:lastModifiedBy>Richels, Corrin G.</cp:lastModifiedBy>
  <cp:revision>3</cp:revision>
  <dcterms:created xsi:type="dcterms:W3CDTF">2020-01-21T18:01:00Z</dcterms:created>
  <dcterms:modified xsi:type="dcterms:W3CDTF">2020-01-21T18:02:00Z</dcterms:modified>
</cp:coreProperties>
</file>