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1" w:rsidRPr="00C25A05" w:rsidRDefault="00422154">
      <w:pPr>
        <w:rPr>
          <w:b/>
        </w:rPr>
      </w:pPr>
      <w:r w:rsidRPr="00C25A05">
        <w:rPr>
          <w:b/>
        </w:rPr>
        <w:t xml:space="preserve">Utility </w:t>
      </w:r>
      <w:r w:rsidR="007923A1" w:rsidRPr="00C25A05">
        <w:rPr>
          <w:b/>
        </w:rPr>
        <w:t>Markings for University Events</w:t>
      </w:r>
    </w:p>
    <w:p w:rsidR="00422154" w:rsidRDefault="007923A1">
      <w:r>
        <w:t>The purpose of this policy is to ensure that below ground assets of the University, speci</w:t>
      </w:r>
      <w:r w:rsidR="005634EF">
        <w:t xml:space="preserve">fically fiber optic, irrigation </w:t>
      </w:r>
      <w:r>
        <w:t xml:space="preserve">and electrical lines are protected during events from </w:t>
      </w:r>
      <w:r w:rsidR="008B4E0D">
        <w:t xml:space="preserve">the </w:t>
      </w:r>
      <w:r>
        <w:t xml:space="preserve">staking </w:t>
      </w:r>
      <w:r w:rsidR="008B4E0D">
        <w:t xml:space="preserve">of </w:t>
      </w:r>
      <w:r>
        <w:t>tents and amusements, driving grounding stakes</w:t>
      </w:r>
      <w:r w:rsidR="008B4E0D">
        <w:t xml:space="preserve"> or, when permitted by Director, Facilities Management (University Policy 3230), driving on turf</w:t>
      </w:r>
      <w:r>
        <w:t xml:space="preserve">.  </w:t>
      </w:r>
    </w:p>
    <w:p w:rsidR="007923A1" w:rsidRDefault="00422154">
      <w:r>
        <w:t>This policy is only for events.  Utility m</w:t>
      </w:r>
      <w:r w:rsidR="007923A1">
        <w:t xml:space="preserve">arking </w:t>
      </w:r>
      <w:r>
        <w:t xml:space="preserve">for digging related to construction or </w:t>
      </w:r>
      <w:r w:rsidR="005634EF">
        <w:t>maintenance work</w:t>
      </w:r>
      <w:r>
        <w:t xml:space="preserve"> is governed by </w:t>
      </w:r>
      <w:r w:rsidR="007923A1">
        <w:t>the Utility Marking Policy (</w:t>
      </w:r>
      <w:hyperlink r:id="rId5" w:history="1">
        <w:r w:rsidR="007923A1" w:rsidRPr="00797358">
          <w:rPr>
            <w:rStyle w:val="Hyperlink"/>
          </w:rPr>
          <w:t>http://www.odu.edu/facilitiesmgmt/utility-marking</w:t>
        </w:r>
      </w:hyperlink>
      <w:r w:rsidR="007923A1">
        <w:t xml:space="preserve">).  </w:t>
      </w:r>
    </w:p>
    <w:p w:rsidR="007923A1" w:rsidRDefault="007923A1"/>
    <w:p w:rsidR="008B4E0D" w:rsidRDefault="008B4E0D">
      <w:r>
        <w:t>Process</w:t>
      </w:r>
    </w:p>
    <w:p w:rsidR="008B4E0D" w:rsidRDefault="00106061" w:rsidP="00106061">
      <w:pPr>
        <w:pStyle w:val="ListParagraph"/>
        <w:numPr>
          <w:ilvl w:val="0"/>
          <w:numId w:val="1"/>
        </w:numPr>
      </w:pPr>
      <w:r>
        <w:t xml:space="preserve">Requestors of events will follow Facilities Management processes for submitting requests for marking utilities via </w:t>
      </w:r>
      <w:r w:rsidR="002B0520">
        <w:t>FM</w:t>
      </w:r>
      <w:proofErr w:type="gramStart"/>
      <w:r w:rsidR="002B0520">
        <w:t>:Systems</w:t>
      </w:r>
      <w:proofErr w:type="gramEnd"/>
      <w:r>
        <w:t xml:space="preserve"> work order</w:t>
      </w:r>
      <w:r w:rsidR="002B0520">
        <w:t xml:space="preserve"> management system (odu.edu/maintenance</w:t>
      </w:r>
      <w:r w:rsidR="005634EF">
        <w:t>), through</w:t>
      </w:r>
      <w:r>
        <w:t xml:space="preserve"> Leadership and Student Involvement (LSI) or </w:t>
      </w:r>
      <w:r w:rsidR="005634EF">
        <w:t xml:space="preserve">through </w:t>
      </w:r>
      <w:r>
        <w:t>the Recreation &amp; Wellness Center’s Facility &amp; Event Operations.</w:t>
      </w:r>
    </w:p>
    <w:p w:rsidR="00106061" w:rsidRDefault="00106061" w:rsidP="00106061">
      <w:pPr>
        <w:pStyle w:val="ListParagraph"/>
        <w:numPr>
          <w:ilvl w:val="0"/>
          <w:numId w:val="1"/>
        </w:numPr>
      </w:pPr>
      <w:r>
        <w:t xml:space="preserve">Facilities Management and ITS will 1) determine if utility marking is required and, if so, 2) </w:t>
      </w:r>
      <w:r w:rsidR="00CD089C">
        <w:t>will mark for power</w:t>
      </w:r>
      <w:r>
        <w:t xml:space="preserve">, irrigation and </w:t>
      </w:r>
      <w:r w:rsidR="00CD089C">
        <w:t>fiber optic lines by utilizing the following colors</w:t>
      </w:r>
    </w:p>
    <w:p w:rsidR="00CD089C" w:rsidRDefault="00CD089C" w:rsidP="00CD089C">
      <w:pPr>
        <w:pStyle w:val="ListParagraph"/>
        <w:ind w:firstLine="720"/>
      </w:pPr>
    </w:p>
    <w:p w:rsidR="00CD089C" w:rsidRDefault="00CD089C" w:rsidP="00CD089C">
      <w:pPr>
        <w:pStyle w:val="ListParagraph"/>
        <w:ind w:firstLine="720"/>
      </w:pPr>
      <w:r>
        <w:t>Electrical – Red</w:t>
      </w:r>
    </w:p>
    <w:p w:rsidR="00CD089C" w:rsidRDefault="00CD089C" w:rsidP="00CD089C">
      <w:pPr>
        <w:ind w:left="720" w:firstLine="720"/>
      </w:pPr>
      <w:r>
        <w:t>Fiber Optic – Orange</w:t>
      </w:r>
    </w:p>
    <w:p w:rsidR="00CD089C" w:rsidRDefault="00CD089C" w:rsidP="00CD089C">
      <w:pPr>
        <w:ind w:left="720" w:firstLine="720"/>
      </w:pPr>
      <w:r>
        <w:t>Irrigation – violet</w:t>
      </w:r>
      <w:r w:rsidR="005634EF">
        <w:t xml:space="preserve"> or purple (may be painted lines or flags)</w:t>
      </w:r>
    </w:p>
    <w:p w:rsidR="00106061" w:rsidRDefault="00CD089C" w:rsidP="00CD089C">
      <w:pPr>
        <w:pStyle w:val="ListParagraph"/>
        <w:numPr>
          <w:ilvl w:val="0"/>
          <w:numId w:val="1"/>
        </w:numPr>
      </w:pPr>
      <w:r>
        <w:t xml:space="preserve">Requestors of event </w:t>
      </w:r>
      <w:r w:rsidR="00422154">
        <w:t>sha</w:t>
      </w:r>
      <w:r>
        <w:t xml:space="preserve">ll provide the following information to their vendors prior to their setting up </w:t>
      </w:r>
      <w:r w:rsidR="00422154">
        <w:t>for events:</w:t>
      </w:r>
    </w:p>
    <w:p w:rsidR="00422154" w:rsidRDefault="00422154" w:rsidP="00422154">
      <w:pPr>
        <w:pStyle w:val="ListParagraph"/>
      </w:pPr>
    </w:p>
    <w:p w:rsidR="00422154" w:rsidRDefault="00422154" w:rsidP="00422154">
      <w:pPr>
        <w:ind w:left="1440"/>
      </w:pPr>
      <w:r>
        <w:t xml:space="preserve">Fiber Optic – Orange – no staking within </w:t>
      </w:r>
      <w:r w:rsidRPr="00422154">
        <w:rPr>
          <w:b/>
        </w:rPr>
        <w:t>5 feet</w:t>
      </w:r>
      <w:r>
        <w:t xml:space="preserve"> of a marked line</w:t>
      </w:r>
    </w:p>
    <w:p w:rsidR="00422154" w:rsidRDefault="00422154" w:rsidP="00422154">
      <w:pPr>
        <w:ind w:left="1440"/>
      </w:pPr>
      <w:r>
        <w:t xml:space="preserve">Electrical – Red – no staking within </w:t>
      </w:r>
      <w:r w:rsidRPr="00422154">
        <w:rPr>
          <w:b/>
        </w:rPr>
        <w:t>3 feet</w:t>
      </w:r>
      <w:r>
        <w:t xml:space="preserve"> of a marked line</w:t>
      </w:r>
    </w:p>
    <w:p w:rsidR="00422154" w:rsidRDefault="00422154" w:rsidP="00422154">
      <w:pPr>
        <w:ind w:left="1440"/>
      </w:pPr>
      <w:r>
        <w:t>Irrigation – violet</w:t>
      </w:r>
      <w:r w:rsidR="005634EF">
        <w:t>/purple</w:t>
      </w:r>
      <w:r>
        <w:t xml:space="preserve"> – no staking</w:t>
      </w:r>
      <w:r w:rsidR="00C25A05">
        <w:t>/driving</w:t>
      </w:r>
      <w:r>
        <w:t xml:space="preserve"> within </w:t>
      </w:r>
      <w:r w:rsidRPr="00422154">
        <w:rPr>
          <w:b/>
        </w:rPr>
        <w:t>3 feet</w:t>
      </w:r>
      <w:r>
        <w:t xml:space="preserve"> of a marked line</w:t>
      </w:r>
    </w:p>
    <w:p w:rsidR="00422154" w:rsidRDefault="00422154" w:rsidP="00422154"/>
    <w:p w:rsidR="002B0520" w:rsidRDefault="00422154" w:rsidP="00422154">
      <w:r>
        <w:t xml:space="preserve">Organizations will be responsible </w:t>
      </w:r>
      <w:proofErr w:type="gramStart"/>
      <w:r>
        <w:t>for</w:t>
      </w:r>
      <w:proofErr w:type="gramEnd"/>
      <w:r w:rsidR="002B0520">
        <w:t>:</w:t>
      </w:r>
    </w:p>
    <w:p w:rsidR="002B0520" w:rsidRDefault="002B0520" w:rsidP="002B0520">
      <w:pPr>
        <w:pStyle w:val="ListParagraph"/>
        <w:numPr>
          <w:ilvl w:val="0"/>
          <w:numId w:val="2"/>
        </w:numPr>
      </w:pPr>
      <w:r>
        <w:t>Notifying vendors that they may not drive stakes or similar items w/in 5’ of either side of a marked utility.</w:t>
      </w:r>
    </w:p>
    <w:p w:rsidR="00422154" w:rsidRDefault="002B0520" w:rsidP="002B0520">
      <w:pPr>
        <w:pStyle w:val="ListParagraph"/>
        <w:numPr>
          <w:ilvl w:val="0"/>
          <w:numId w:val="2"/>
        </w:numPr>
      </w:pPr>
      <w:r>
        <w:t>C</w:t>
      </w:r>
      <w:bookmarkStart w:id="0" w:name="_GoBack"/>
      <w:bookmarkEnd w:id="0"/>
      <w:r w:rsidR="00422154">
        <w:t xml:space="preserve">osts to repair damages to marked utilities </w:t>
      </w:r>
      <w:r w:rsidR="00C25A05">
        <w:t>if they or their vendors are found to have violated this policy.</w:t>
      </w:r>
      <w:r>
        <w:t xml:space="preserve">  </w:t>
      </w:r>
    </w:p>
    <w:p w:rsidR="00422154" w:rsidRDefault="00422154" w:rsidP="00422154"/>
    <w:p w:rsidR="00422154" w:rsidRDefault="00422154" w:rsidP="00422154">
      <w:pPr>
        <w:ind w:left="360"/>
      </w:pPr>
    </w:p>
    <w:sectPr w:rsidR="0042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2C28"/>
    <w:multiLevelType w:val="hybridMultilevel"/>
    <w:tmpl w:val="A6BE7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C1FD2"/>
    <w:multiLevelType w:val="hybridMultilevel"/>
    <w:tmpl w:val="392EEF46"/>
    <w:lvl w:ilvl="0" w:tplc="20FEF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1"/>
    <w:rsid w:val="00106061"/>
    <w:rsid w:val="002B0520"/>
    <w:rsid w:val="00422154"/>
    <w:rsid w:val="005634EF"/>
    <w:rsid w:val="00713037"/>
    <w:rsid w:val="007923A1"/>
    <w:rsid w:val="008B4E0D"/>
    <w:rsid w:val="00C25A05"/>
    <w:rsid w:val="00C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1F81"/>
  <w15:chartTrackingRefBased/>
  <w15:docId w15:val="{D9438482-4244-4604-8EDD-FD43CF72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3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u.edu/facilitiesmgmt/utility-mar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Moal, Rich</dc:creator>
  <cp:keywords/>
  <dc:description/>
  <cp:lastModifiedBy>Le Moal, RICH</cp:lastModifiedBy>
  <cp:revision>2</cp:revision>
  <dcterms:created xsi:type="dcterms:W3CDTF">2020-07-29T20:58:00Z</dcterms:created>
  <dcterms:modified xsi:type="dcterms:W3CDTF">2020-07-29T20:58:00Z</dcterms:modified>
</cp:coreProperties>
</file>