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3C26" w14:textId="0F03BD95" w:rsidR="00BC5FE0" w:rsidRPr="00C03F6A" w:rsidRDefault="00BC5FE0" w:rsidP="00BC5FE0">
      <w:pPr>
        <w:jc w:val="center"/>
      </w:pPr>
      <w:r w:rsidRPr="00C03F6A">
        <w:t>Old Dominion University</w:t>
      </w:r>
    </w:p>
    <w:p w14:paraId="1D8CC07E" w14:textId="259C539C" w:rsidR="00BC5FE0" w:rsidRPr="00C03F6A" w:rsidRDefault="00B25F26" w:rsidP="00BC5FE0">
      <w:pPr>
        <w:jc w:val="center"/>
      </w:pPr>
      <w:r w:rsidRPr="00CA44BF">
        <w:rPr>
          <w:highlight w:val="yellow"/>
        </w:rPr>
        <w:t>Underg</w:t>
      </w:r>
      <w:r w:rsidR="00D84150" w:rsidRPr="00CA44BF">
        <w:rPr>
          <w:highlight w:val="yellow"/>
        </w:rPr>
        <w:t>raduate</w:t>
      </w:r>
      <w:r w:rsidR="00D84150" w:rsidRPr="00C03F6A">
        <w:t xml:space="preserve"> Certificate</w:t>
      </w:r>
    </w:p>
    <w:p w14:paraId="6F86E9C5" w14:textId="77777777" w:rsidR="00052F30" w:rsidRPr="00C03F6A" w:rsidRDefault="00052F30" w:rsidP="00BC5FE0">
      <w:pPr>
        <w:jc w:val="center"/>
      </w:pPr>
    </w:p>
    <w:p w14:paraId="30945750" w14:textId="6394DCEC" w:rsidR="00125ED4" w:rsidRPr="00C03F6A" w:rsidRDefault="00502F45" w:rsidP="00490BF4">
      <w:pPr>
        <w:pStyle w:val="SCHEVsubheadings"/>
        <w:rPr>
          <w:rFonts w:cs="Times New Roman"/>
          <w:szCs w:val="24"/>
        </w:rPr>
      </w:pPr>
      <w:r w:rsidRPr="00C03F6A">
        <w:rPr>
          <w:rFonts w:cs="Times New Roman"/>
          <w:szCs w:val="24"/>
        </w:rPr>
        <w:t>Name of Certificate</w:t>
      </w:r>
    </w:p>
    <w:p w14:paraId="5FC07F2A" w14:textId="05981A56" w:rsidR="00502F45" w:rsidRPr="00C03F6A" w:rsidRDefault="004615E5" w:rsidP="00490BF4">
      <w:r w:rsidRPr="0040781B">
        <w:rPr>
          <w:highlight w:val="yellow"/>
        </w:rPr>
        <w:t>Urban Studies, Policy and Planning</w:t>
      </w:r>
    </w:p>
    <w:p w14:paraId="44A48032" w14:textId="77777777" w:rsidR="00490BF4" w:rsidRPr="00C03F6A" w:rsidRDefault="00490BF4" w:rsidP="00490BF4"/>
    <w:p w14:paraId="1C2001DD" w14:textId="5B593C6C" w:rsidR="00E66AE0" w:rsidRPr="00C03F6A" w:rsidRDefault="00E66AE0" w:rsidP="00490BF4">
      <w:pPr>
        <w:pStyle w:val="SCHEVsubheadings"/>
        <w:rPr>
          <w:rFonts w:cs="Times New Roman"/>
          <w:szCs w:val="24"/>
        </w:rPr>
      </w:pPr>
      <w:r w:rsidRPr="00A046CC">
        <w:rPr>
          <w:rFonts w:cs="Times New Roman"/>
          <w:szCs w:val="24"/>
          <w:highlight w:val="yellow"/>
        </w:rPr>
        <w:t>CIP Code</w:t>
      </w:r>
    </w:p>
    <w:p w14:paraId="7FE92B14" w14:textId="0497DD3A" w:rsidR="009B67A3" w:rsidRDefault="009B67A3" w:rsidP="000C4D1E"/>
    <w:p w14:paraId="510EA0A8" w14:textId="77777777" w:rsidR="005F1A32" w:rsidRPr="00C03F6A" w:rsidRDefault="005F1A32" w:rsidP="000C4D1E"/>
    <w:p w14:paraId="77A6C9A7" w14:textId="2D5B0B69" w:rsidR="00E66AE0" w:rsidRPr="00C03F6A" w:rsidRDefault="00E66AE0" w:rsidP="00490BF4">
      <w:pPr>
        <w:pStyle w:val="SCHEVsubheadings"/>
        <w:rPr>
          <w:rFonts w:cs="Times New Roman"/>
          <w:szCs w:val="24"/>
        </w:rPr>
      </w:pPr>
      <w:r w:rsidRPr="00C03F6A">
        <w:rPr>
          <w:rFonts w:cs="Times New Roman"/>
          <w:szCs w:val="24"/>
        </w:rPr>
        <w:t>Initiation Date</w:t>
      </w:r>
    </w:p>
    <w:p w14:paraId="18D176DD" w14:textId="530D6A23" w:rsidR="00E66AE0" w:rsidRPr="00C03F6A" w:rsidRDefault="00BB6530" w:rsidP="009B67A3">
      <w:r w:rsidRPr="0040781B">
        <w:rPr>
          <w:highlight w:val="yellow"/>
        </w:rPr>
        <w:t>S</w:t>
      </w:r>
      <w:r w:rsidR="000F1169" w:rsidRPr="0040781B">
        <w:rPr>
          <w:highlight w:val="yellow"/>
        </w:rPr>
        <w:t>ummer</w:t>
      </w:r>
      <w:r w:rsidRPr="0040781B">
        <w:rPr>
          <w:highlight w:val="yellow"/>
        </w:rPr>
        <w:t xml:space="preserve"> 2020</w:t>
      </w:r>
    </w:p>
    <w:p w14:paraId="2B6B4127" w14:textId="77777777" w:rsidR="00875C69" w:rsidRPr="00C03F6A" w:rsidRDefault="00875C69" w:rsidP="009B67A3"/>
    <w:p w14:paraId="76D24AAF" w14:textId="22184E34" w:rsidR="00E66AE0" w:rsidRPr="00C03F6A" w:rsidRDefault="00E66AE0" w:rsidP="00490BF4">
      <w:pPr>
        <w:pStyle w:val="SCHEVsubheadings"/>
        <w:rPr>
          <w:rFonts w:cs="Times New Roman"/>
          <w:szCs w:val="24"/>
        </w:rPr>
      </w:pPr>
      <w:r w:rsidRPr="00C03F6A">
        <w:rPr>
          <w:rFonts w:cs="Times New Roman"/>
          <w:szCs w:val="24"/>
        </w:rPr>
        <w:t>Description of Certificate</w:t>
      </w:r>
    </w:p>
    <w:p w14:paraId="197CF364" w14:textId="5E60AADB" w:rsidR="00E66AE0" w:rsidRPr="00C03F6A" w:rsidRDefault="00231CF5" w:rsidP="009B67A3">
      <w:r w:rsidRPr="00C03F6A">
        <w:t xml:space="preserve">The proposed Graduate Certificate in </w:t>
      </w:r>
      <w:r w:rsidR="008D6658" w:rsidRPr="0032468C">
        <w:rPr>
          <w:highlight w:val="yellow"/>
        </w:rPr>
        <w:t>Urban Studies, Policy and Planning</w:t>
      </w:r>
      <w:r w:rsidR="008D6658">
        <w:t xml:space="preserve"> </w:t>
      </w:r>
      <w:r w:rsidR="00222707">
        <w:t>is designed</w:t>
      </w:r>
      <w:r w:rsidR="00EB04A7">
        <w:t xml:space="preserve"> to provide a specific background, education, and expertise for students and professionals </w:t>
      </w:r>
      <w:r w:rsidR="00981A4A">
        <w:t>pursuing</w:t>
      </w:r>
      <w:r w:rsidR="00EB04A7">
        <w:t xml:space="preserve"> careers in</w:t>
      </w:r>
      <w:r w:rsidR="008D6658">
        <w:t xml:space="preserve"> </w:t>
      </w:r>
      <w:r w:rsidR="008D6658" w:rsidRPr="0032468C">
        <w:rPr>
          <w:highlight w:val="yellow"/>
        </w:rPr>
        <w:t xml:space="preserve">urban and </w:t>
      </w:r>
      <w:r w:rsidR="00981A4A" w:rsidRPr="0032468C">
        <w:rPr>
          <w:highlight w:val="yellow"/>
        </w:rPr>
        <w:t>adaptation</w:t>
      </w:r>
      <w:r w:rsidR="008D6658" w:rsidRPr="0032468C">
        <w:rPr>
          <w:highlight w:val="yellow"/>
        </w:rPr>
        <w:t xml:space="preserve"> planning, city or county </w:t>
      </w:r>
      <w:r w:rsidR="00981A4A" w:rsidRPr="0032468C">
        <w:rPr>
          <w:highlight w:val="yellow"/>
        </w:rPr>
        <w:t>management</w:t>
      </w:r>
      <w:r w:rsidR="008D6658" w:rsidRPr="0032468C">
        <w:rPr>
          <w:highlight w:val="yellow"/>
        </w:rPr>
        <w:t xml:space="preserve">, and community resilience </w:t>
      </w:r>
      <w:r w:rsidR="00981A4A" w:rsidRPr="0032468C">
        <w:rPr>
          <w:highlight w:val="yellow"/>
        </w:rPr>
        <w:t>building</w:t>
      </w:r>
      <w:r w:rsidR="00EB04A7">
        <w:t xml:space="preserve">. </w:t>
      </w:r>
      <w:r w:rsidR="00DE2FC1">
        <w:t xml:space="preserve">The program covers such areas as </w:t>
      </w:r>
      <w:r w:rsidR="00981A4A" w:rsidRPr="0032468C">
        <w:rPr>
          <w:highlight w:val="yellow"/>
        </w:rPr>
        <w:t xml:space="preserve">urban and political geography, planning, </w:t>
      </w:r>
      <w:r w:rsidR="00DC4F4C" w:rsidRPr="0032468C">
        <w:rPr>
          <w:highlight w:val="yellow"/>
        </w:rPr>
        <w:t>community</w:t>
      </w:r>
      <w:r w:rsidR="00981A4A" w:rsidRPr="0032468C">
        <w:rPr>
          <w:highlight w:val="yellow"/>
        </w:rPr>
        <w:t xml:space="preserve"> </w:t>
      </w:r>
      <w:r w:rsidR="00DC4F4C" w:rsidRPr="0032468C">
        <w:rPr>
          <w:highlight w:val="yellow"/>
        </w:rPr>
        <w:t xml:space="preserve">resilience </w:t>
      </w:r>
      <w:r w:rsidR="00981A4A" w:rsidRPr="0032468C">
        <w:rPr>
          <w:highlight w:val="yellow"/>
        </w:rPr>
        <w:t xml:space="preserve">and geographic information </w:t>
      </w:r>
      <w:r w:rsidR="00DC4F4C" w:rsidRPr="0032468C">
        <w:rPr>
          <w:highlight w:val="yellow"/>
        </w:rPr>
        <w:t>science</w:t>
      </w:r>
      <w:r w:rsidR="00404204">
        <w:t>.</w:t>
      </w:r>
      <w:r w:rsidR="00684E9D">
        <w:t xml:space="preserve"> Students</w:t>
      </w:r>
      <w:r w:rsidR="00611C88">
        <w:t xml:space="preserve"> in the proposed certificate program will gain a background in</w:t>
      </w:r>
      <w:r w:rsidR="008D437C">
        <w:t xml:space="preserve"> </w:t>
      </w:r>
      <w:r w:rsidR="008D437C" w:rsidRPr="0032468C">
        <w:rPr>
          <w:highlight w:val="yellow"/>
        </w:rPr>
        <w:t xml:space="preserve">geography and climatology </w:t>
      </w:r>
      <w:r w:rsidR="0024054A" w:rsidRPr="0032468C">
        <w:rPr>
          <w:highlight w:val="yellow"/>
        </w:rPr>
        <w:t>to address climate change, resource scarcity, species extinction, habitat loss, and increased technology reliance</w:t>
      </w:r>
      <w:r w:rsidR="0024054A">
        <w:t xml:space="preserve">. </w:t>
      </w:r>
      <w:r w:rsidR="00D65304">
        <w:t xml:space="preserve">Students will learn </w:t>
      </w:r>
      <w:r w:rsidR="00762B65">
        <w:t xml:space="preserve">how to </w:t>
      </w:r>
      <w:r w:rsidR="00E34D0F">
        <w:t xml:space="preserve">examine </w:t>
      </w:r>
      <w:r w:rsidR="00E34D0F" w:rsidRPr="0032468C">
        <w:rPr>
          <w:highlight w:val="yellow"/>
        </w:rPr>
        <w:t xml:space="preserve">planning areas, compare planning practices, and evaluate planning issues to determine solutions to </w:t>
      </w:r>
      <w:r w:rsidR="00F430AE" w:rsidRPr="0032468C">
        <w:rPr>
          <w:highlight w:val="yellow"/>
        </w:rPr>
        <w:t>community</w:t>
      </w:r>
      <w:r w:rsidR="00E34D0F" w:rsidRPr="0032468C">
        <w:rPr>
          <w:highlight w:val="yellow"/>
        </w:rPr>
        <w:t xml:space="preserve"> planning problems</w:t>
      </w:r>
      <w:r w:rsidR="00762B65">
        <w:t xml:space="preserve">. </w:t>
      </w:r>
      <w:r w:rsidR="00DE2FC1">
        <w:t xml:space="preserve"> </w:t>
      </w:r>
      <w:bookmarkStart w:id="0" w:name="_Hlk23406241"/>
      <w:r w:rsidR="00684E9D" w:rsidRPr="00CA44BF">
        <w:t>Graduates</w:t>
      </w:r>
      <w:r w:rsidR="009B126B" w:rsidRPr="00CA44BF">
        <w:t xml:space="preserve"> will be prepared</w:t>
      </w:r>
      <w:r w:rsidR="00684E9D" w:rsidRPr="00CA44BF">
        <w:t xml:space="preserve"> to</w:t>
      </w:r>
      <w:r w:rsidR="00684E9D">
        <w:t xml:space="preserve"> </w:t>
      </w:r>
      <w:r w:rsidR="00CA44BF" w:rsidRPr="00CA44BF">
        <w:rPr>
          <w:highlight w:val="yellow"/>
        </w:rPr>
        <w:t>manage emergencies, communicate risks, analyze and monitor hazards, conduct damage assessments, and plan adaptation and community resilience building activities to meet the needs of populations in hazardous locations.</w:t>
      </w:r>
    </w:p>
    <w:bookmarkEnd w:id="0"/>
    <w:p w14:paraId="26B964A3" w14:textId="31569B81" w:rsidR="0064087B" w:rsidRPr="00C03F6A" w:rsidRDefault="0064087B" w:rsidP="009B67A3"/>
    <w:p w14:paraId="6E5F6D78" w14:textId="2DFECB50" w:rsidR="005A44D7" w:rsidRPr="00C03F6A" w:rsidRDefault="005A44D7" w:rsidP="00490BF4">
      <w:pPr>
        <w:pStyle w:val="SCHEVsubheadings"/>
        <w:rPr>
          <w:rFonts w:cs="Times New Roman"/>
          <w:szCs w:val="24"/>
        </w:rPr>
      </w:pPr>
      <w:r w:rsidRPr="00C03F6A">
        <w:rPr>
          <w:rFonts w:cs="Times New Roman"/>
          <w:szCs w:val="24"/>
        </w:rPr>
        <w:t xml:space="preserve">Target </w:t>
      </w:r>
      <w:r w:rsidR="00070EA0" w:rsidRPr="00C03F6A">
        <w:rPr>
          <w:rFonts w:cs="Times New Roman"/>
          <w:szCs w:val="24"/>
        </w:rPr>
        <w:t>Audience</w:t>
      </w:r>
    </w:p>
    <w:p w14:paraId="1CA5D660" w14:textId="4B4D2565" w:rsidR="00070EA0" w:rsidRPr="00C03F6A" w:rsidRDefault="001604CF" w:rsidP="001604CF">
      <w:r w:rsidRPr="00C03F6A">
        <w:t>The target audience</w:t>
      </w:r>
      <w:r w:rsidR="00175ACE">
        <w:t xml:space="preserve"> includes individuals currently working in settings that </w:t>
      </w:r>
      <w:r w:rsidR="00F430AE">
        <w:t xml:space="preserve">focus on </w:t>
      </w:r>
      <w:r w:rsidR="00F430AE" w:rsidRPr="00743E86">
        <w:rPr>
          <w:highlight w:val="yellow"/>
        </w:rPr>
        <w:t xml:space="preserve">urban planning, </w:t>
      </w:r>
      <w:r w:rsidR="00EE7584" w:rsidRPr="00743E86">
        <w:rPr>
          <w:highlight w:val="yellow"/>
        </w:rPr>
        <w:t>geography</w:t>
      </w:r>
      <w:r w:rsidR="00F430AE" w:rsidRPr="00743E86">
        <w:rPr>
          <w:highlight w:val="yellow"/>
        </w:rPr>
        <w:t>, transportation, social justice and re</w:t>
      </w:r>
      <w:r w:rsidR="00EE7584" w:rsidRPr="00743E86">
        <w:rPr>
          <w:highlight w:val="yellow"/>
        </w:rPr>
        <w:t>source</w:t>
      </w:r>
      <w:r w:rsidR="00F430AE" w:rsidRPr="00743E86">
        <w:rPr>
          <w:highlight w:val="yellow"/>
        </w:rPr>
        <w:t xml:space="preserve"> management issues</w:t>
      </w:r>
      <w:r w:rsidR="00175ACE">
        <w:t xml:space="preserve">. Students enrolled in undergraduate programs in </w:t>
      </w:r>
      <w:r w:rsidR="00175ACE" w:rsidRPr="00743E86">
        <w:rPr>
          <w:highlight w:val="yellow"/>
        </w:rPr>
        <w:t>social</w:t>
      </w:r>
      <w:r w:rsidR="001A56E4" w:rsidRPr="00743E86">
        <w:rPr>
          <w:highlight w:val="yellow"/>
        </w:rPr>
        <w:t xml:space="preserve"> </w:t>
      </w:r>
      <w:r w:rsidR="00F67904" w:rsidRPr="00743E86">
        <w:rPr>
          <w:highlight w:val="yellow"/>
        </w:rPr>
        <w:t>sciences</w:t>
      </w:r>
      <w:r w:rsidR="00310515" w:rsidRPr="00743E86">
        <w:rPr>
          <w:highlight w:val="yellow"/>
        </w:rPr>
        <w:t xml:space="preserve">, </w:t>
      </w:r>
      <w:r w:rsidR="00175ACE" w:rsidRPr="00743E86">
        <w:rPr>
          <w:highlight w:val="yellow"/>
        </w:rPr>
        <w:t>engineering</w:t>
      </w:r>
      <w:r w:rsidR="00310515" w:rsidRPr="00743E86">
        <w:rPr>
          <w:highlight w:val="yellow"/>
        </w:rPr>
        <w:t>,</w:t>
      </w:r>
      <w:r w:rsidR="00175ACE" w:rsidRPr="00743E86">
        <w:rPr>
          <w:highlight w:val="yellow"/>
        </w:rPr>
        <w:t xml:space="preserve"> </w:t>
      </w:r>
      <w:r w:rsidR="007F58AC" w:rsidRPr="00743E86">
        <w:rPr>
          <w:highlight w:val="yellow"/>
        </w:rPr>
        <w:t>and business</w:t>
      </w:r>
      <w:r w:rsidR="001A56E4">
        <w:t xml:space="preserve"> </w:t>
      </w:r>
      <w:r w:rsidR="00175ACE">
        <w:t xml:space="preserve">will </w:t>
      </w:r>
      <w:r w:rsidR="00F67904">
        <w:t xml:space="preserve">also </w:t>
      </w:r>
      <w:r w:rsidR="00175ACE">
        <w:t>be target</w:t>
      </w:r>
      <w:r w:rsidR="00306B47">
        <w:t xml:space="preserve">ed. </w:t>
      </w:r>
      <w:r w:rsidR="00175ACE">
        <w:t xml:space="preserve"> </w:t>
      </w:r>
      <w:r w:rsidR="0012125B" w:rsidRPr="00C03F6A">
        <w:t xml:space="preserve"> </w:t>
      </w:r>
      <w:r w:rsidR="0028740E" w:rsidRPr="00C03F6A">
        <w:t xml:space="preserve"> </w:t>
      </w:r>
    </w:p>
    <w:p w14:paraId="50391859" w14:textId="77777777" w:rsidR="00070EA0" w:rsidRPr="00C03F6A" w:rsidRDefault="00070EA0" w:rsidP="00070EA0"/>
    <w:p w14:paraId="1FA1EF6A" w14:textId="797F5C9E" w:rsidR="00E66AE0" w:rsidRPr="00C03F6A" w:rsidRDefault="00E66AE0" w:rsidP="00490BF4">
      <w:pPr>
        <w:pStyle w:val="SCHEVsubheadings"/>
        <w:rPr>
          <w:rFonts w:cs="Times New Roman"/>
          <w:szCs w:val="24"/>
        </w:rPr>
      </w:pPr>
      <w:r w:rsidRPr="00C03F6A">
        <w:rPr>
          <w:rFonts w:cs="Times New Roman"/>
          <w:szCs w:val="24"/>
        </w:rPr>
        <w:t>Time to Complete</w:t>
      </w:r>
    </w:p>
    <w:p w14:paraId="7A3DB46C" w14:textId="5DEAD722" w:rsidR="00E66AE0" w:rsidRPr="00C03F6A" w:rsidRDefault="00E57E5B" w:rsidP="009B67A3">
      <w:r w:rsidRPr="00C03F6A">
        <w:t xml:space="preserve">It is anticipated that students </w:t>
      </w:r>
      <w:r w:rsidR="00292CF5" w:rsidRPr="00C03F6A">
        <w:t xml:space="preserve">enrolled full-time can complete the program in </w:t>
      </w:r>
      <w:r w:rsidR="00041D16">
        <w:t>one year</w:t>
      </w:r>
      <w:r w:rsidR="00292CF5" w:rsidRPr="00C03F6A">
        <w:t xml:space="preserve"> (2 semesters)</w:t>
      </w:r>
      <w:r w:rsidR="00B54D7E" w:rsidRPr="00C03F6A">
        <w:t xml:space="preserve">. </w:t>
      </w:r>
      <w:r w:rsidR="00A31756" w:rsidRPr="00C03F6A">
        <w:t>Students</w:t>
      </w:r>
      <w:r w:rsidR="00B54D7E" w:rsidRPr="00C03F6A">
        <w:t xml:space="preserve"> attending part-time</w:t>
      </w:r>
      <w:r w:rsidR="00F85B88" w:rsidRPr="00C03F6A">
        <w:t xml:space="preserve">, can complete the program in 1.5 to 2 years (3 to 4 </w:t>
      </w:r>
      <w:r w:rsidR="00AE7C1D" w:rsidRPr="00C03F6A">
        <w:t>semesters</w:t>
      </w:r>
      <w:r w:rsidR="00F85B88" w:rsidRPr="00C03F6A">
        <w:t xml:space="preserve">). </w:t>
      </w:r>
    </w:p>
    <w:p w14:paraId="7A7C7374" w14:textId="77777777" w:rsidR="00875C69" w:rsidRPr="00C03F6A" w:rsidRDefault="00875C69" w:rsidP="009B67A3"/>
    <w:p w14:paraId="161D8ECB" w14:textId="7109D545" w:rsidR="00E66AE0" w:rsidRPr="00C03F6A" w:rsidRDefault="00E66AE0" w:rsidP="00490BF4">
      <w:pPr>
        <w:pStyle w:val="SCHEVsubheadings"/>
        <w:rPr>
          <w:rFonts w:cs="Times New Roman"/>
          <w:szCs w:val="24"/>
        </w:rPr>
      </w:pPr>
      <w:r w:rsidRPr="00C03F6A">
        <w:rPr>
          <w:rFonts w:cs="Times New Roman"/>
          <w:szCs w:val="24"/>
        </w:rPr>
        <w:t>Admission Criteria</w:t>
      </w:r>
    </w:p>
    <w:p w14:paraId="223C0528" w14:textId="77777777" w:rsidR="009F2B4F" w:rsidRDefault="009F2B4F" w:rsidP="009F2B4F">
      <w:r>
        <w:t>Current students at Old Dominion University may ask their advisor to add the certificate to their curriculum plan. Those who are not ODU students are required to submit credentials to the Office of Admissions for admittance to the certificate. The criteria for acceptance include the following:</w:t>
      </w:r>
    </w:p>
    <w:p w14:paraId="739EA0D3" w14:textId="77777777" w:rsidR="009F2B4F" w:rsidRDefault="009F2B4F" w:rsidP="009F2B4F">
      <w:pPr>
        <w:pStyle w:val="ListParagraph"/>
        <w:numPr>
          <w:ilvl w:val="0"/>
          <w:numId w:val="3"/>
        </w:numPr>
      </w:pPr>
      <w:r>
        <w:t>A completed online application and application fee</w:t>
      </w:r>
    </w:p>
    <w:p w14:paraId="278CC1EE" w14:textId="77777777" w:rsidR="009F2B4F" w:rsidRDefault="009F2B4F" w:rsidP="009F2B4F">
      <w:pPr>
        <w:pStyle w:val="ListParagraph"/>
        <w:numPr>
          <w:ilvl w:val="0"/>
          <w:numId w:val="3"/>
        </w:numPr>
      </w:pPr>
      <w:r>
        <w:t xml:space="preserve">A minimum of two years of post-secondary coursework at one or more </w:t>
      </w:r>
      <w:proofErr w:type="gramStart"/>
      <w:r>
        <w:t>regionally-accredited</w:t>
      </w:r>
      <w:proofErr w:type="gramEnd"/>
      <w:r>
        <w:t xml:space="preserve"> institutions</w:t>
      </w:r>
    </w:p>
    <w:p w14:paraId="5DF883ED" w14:textId="77777777" w:rsidR="009F2B4F" w:rsidRDefault="009F2B4F" w:rsidP="009F2B4F">
      <w:pPr>
        <w:pStyle w:val="ListParagraph"/>
        <w:numPr>
          <w:ilvl w:val="0"/>
          <w:numId w:val="3"/>
        </w:numPr>
      </w:pPr>
      <w:r>
        <w:t xml:space="preserve">Official transcripts of all undergraduate coursework at </w:t>
      </w:r>
      <w:proofErr w:type="gramStart"/>
      <w:r>
        <w:t>regionally-accredited</w:t>
      </w:r>
      <w:proofErr w:type="gramEnd"/>
      <w:r>
        <w:t xml:space="preserve"> institutions</w:t>
      </w:r>
    </w:p>
    <w:p w14:paraId="21EA0B58" w14:textId="77777777" w:rsidR="009F2B4F" w:rsidRDefault="009F2B4F" w:rsidP="009F2B4F"/>
    <w:p w14:paraId="2AC1E631" w14:textId="77777777" w:rsidR="009F2B4F" w:rsidRDefault="009F2B4F" w:rsidP="009F2B4F">
      <w:pPr>
        <w:pStyle w:val="ListParagraph"/>
        <w:numPr>
          <w:ilvl w:val="0"/>
          <w:numId w:val="3"/>
        </w:numPr>
      </w:pPr>
      <w:r>
        <w:t xml:space="preserve">Current scores on the Test of English as a Foreign Language (TOEFL) with a minimum of 230 on the </w:t>
      </w:r>
      <w:proofErr w:type="gramStart"/>
      <w:r>
        <w:t>computer-based</w:t>
      </w:r>
      <w:proofErr w:type="gramEnd"/>
      <w:r>
        <w:t xml:space="preserve"> TOEFL or 80 on the TOEFL </w:t>
      </w:r>
      <w:proofErr w:type="spellStart"/>
      <w:r>
        <w:t>iBT</w:t>
      </w:r>
      <w:proofErr w:type="spellEnd"/>
      <w:r>
        <w:t xml:space="preserve"> are required if the applicant’s native language is not English.</w:t>
      </w:r>
    </w:p>
    <w:p w14:paraId="7705D48B" w14:textId="28551612" w:rsidR="007E064A" w:rsidRPr="00C03F6A" w:rsidRDefault="007E064A" w:rsidP="007E064A"/>
    <w:p w14:paraId="633C81FC" w14:textId="11FFB4AA" w:rsidR="007E064A" w:rsidRPr="00C03F6A" w:rsidRDefault="007E064A" w:rsidP="007E064A">
      <w:r w:rsidRPr="00C03F6A">
        <w:t>Student who have not earned a degree in the United States must submit:</w:t>
      </w:r>
    </w:p>
    <w:p w14:paraId="19C2A458" w14:textId="47895FC1" w:rsidR="00C26586" w:rsidRPr="00C03F6A" w:rsidRDefault="00C26586" w:rsidP="00C26586">
      <w:pPr>
        <w:pStyle w:val="ListParagraph"/>
        <w:numPr>
          <w:ilvl w:val="0"/>
          <w:numId w:val="2"/>
        </w:numPr>
      </w:pPr>
      <w:r w:rsidRPr="00C03F6A">
        <w:t>Current scores</w:t>
      </w:r>
      <w:r w:rsidR="00370596" w:rsidRPr="00C03F6A">
        <w:t xml:space="preserve"> on the </w:t>
      </w:r>
      <w:r w:rsidRPr="00C03F6A">
        <w:t xml:space="preserve">Test of English </w:t>
      </w:r>
      <w:r w:rsidR="00370596" w:rsidRPr="00C03F6A">
        <w:t>as a Foreign Language (TOEFL)</w:t>
      </w:r>
      <w:r w:rsidR="0042067B" w:rsidRPr="00C03F6A">
        <w:t xml:space="preserve">, with a </w:t>
      </w:r>
      <w:r w:rsidR="00E7192D" w:rsidRPr="00C03F6A">
        <w:t>minimum</w:t>
      </w:r>
      <w:r w:rsidR="0042067B" w:rsidRPr="00C03F6A">
        <w:t xml:space="preserve"> </w:t>
      </w:r>
      <w:r w:rsidR="00E7192D" w:rsidRPr="00C03F6A">
        <w:t xml:space="preserve">score </w:t>
      </w:r>
      <w:r w:rsidR="00AA5C04" w:rsidRPr="00C03F6A">
        <w:t xml:space="preserve">of 230 on the </w:t>
      </w:r>
      <w:proofErr w:type="gramStart"/>
      <w:r w:rsidR="00AA5C04" w:rsidRPr="00C03F6A">
        <w:t>computer-based</w:t>
      </w:r>
      <w:proofErr w:type="gramEnd"/>
      <w:r w:rsidR="00AA5C04" w:rsidRPr="00C03F6A">
        <w:t xml:space="preserve"> TOEFL or 80 on the TOEFL </w:t>
      </w:r>
      <w:proofErr w:type="spellStart"/>
      <w:r w:rsidR="00AA5C04" w:rsidRPr="00C03F6A">
        <w:t>iBT</w:t>
      </w:r>
      <w:proofErr w:type="spellEnd"/>
      <w:r w:rsidR="00AA5C04" w:rsidRPr="00C03F6A">
        <w:t xml:space="preserve">. </w:t>
      </w:r>
    </w:p>
    <w:p w14:paraId="7C2B4CD8" w14:textId="6582CA92" w:rsidR="00954A70" w:rsidRPr="00C03F6A" w:rsidRDefault="00954A70" w:rsidP="00954A70">
      <w:pPr>
        <w:pStyle w:val="ListParagraph"/>
        <w:numPr>
          <w:ilvl w:val="0"/>
          <w:numId w:val="2"/>
        </w:numPr>
      </w:pPr>
      <w:r w:rsidRPr="00C03F6A">
        <w:t>A sample of scholarly writing, and three recommendations, at least one of which evaluates proficiency in English.</w:t>
      </w:r>
    </w:p>
    <w:p w14:paraId="6368D2C3" w14:textId="77777777" w:rsidR="00875C69" w:rsidRPr="00C03F6A" w:rsidRDefault="00875C69" w:rsidP="009B67A3"/>
    <w:p w14:paraId="10DCC742" w14:textId="673FCED7" w:rsidR="00E66AE0" w:rsidRPr="00C03F6A" w:rsidRDefault="00E66AE0" w:rsidP="00490BF4">
      <w:pPr>
        <w:pStyle w:val="SCHEVsubheadings"/>
        <w:rPr>
          <w:rFonts w:cs="Times New Roman"/>
          <w:szCs w:val="24"/>
        </w:rPr>
      </w:pPr>
      <w:r w:rsidRPr="00C03F6A">
        <w:rPr>
          <w:rFonts w:cs="Times New Roman"/>
          <w:szCs w:val="24"/>
        </w:rPr>
        <w:t>Curriculum Requirements</w:t>
      </w:r>
    </w:p>
    <w:p w14:paraId="1BCEAED6" w14:textId="4439292C" w:rsidR="00A77012" w:rsidRDefault="00C03F6A" w:rsidP="009B67A3">
      <w:r w:rsidRPr="00C03F6A">
        <w:t xml:space="preserve">The </w:t>
      </w:r>
      <w:r w:rsidR="009F2B4F">
        <w:t xml:space="preserve">curriculum </w:t>
      </w:r>
      <w:r w:rsidR="00D202AC">
        <w:t>is designed to provide students a b</w:t>
      </w:r>
      <w:r w:rsidR="00B77DC4">
        <w:t xml:space="preserve">ackground of </w:t>
      </w:r>
      <w:r w:rsidR="00FA70C6">
        <w:t xml:space="preserve">knowledge and evidence-based practice to </w:t>
      </w:r>
      <w:r w:rsidR="00FA70C6" w:rsidRPr="0032468C">
        <w:rPr>
          <w:highlight w:val="yellow"/>
        </w:rPr>
        <w:t xml:space="preserve">propose scalable solution to environmental challenges with </w:t>
      </w:r>
      <w:r w:rsidR="00B37A3C" w:rsidRPr="0032468C">
        <w:rPr>
          <w:highlight w:val="yellow"/>
        </w:rPr>
        <w:t xml:space="preserve">compelling rational and </w:t>
      </w:r>
      <w:r w:rsidR="000B565D" w:rsidRPr="0032468C">
        <w:rPr>
          <w:highlight w:val="yellow"/>
        </w:rPr>
        <w:t>arguments</w:t>
      </w:r>
      <w:r w:rsidR="00B37A3C">
        <w:t>.</w:t>
      </w:r>
      <w:r w:rsidR="000B565D">
        <w:t xml:space="preserve"> Coursework will provide </w:t>
      </w:r>
      <w:r w:rsidR="00C6414C">
        <w:t>students with a foundation in</w:t>
      </w:r>
      <w:r w:rsidR="00402E14">
        <w:t xml:space="preserve"> </w:t>
      </w:r>
      <w:r w:rsidR="00402E14" w:rsidRPr="0032468C">
        <w:rPr>
          <w:highlight w:val="yellow"/>
        </w:rPr>
        <w:t>resource management</w:t>
      </w:r>
      <w:r w:rsidR="00636C7A" w:rsidRPr="0032468C">
        <w:rPr>
          <w:highlight w:val="yellow"/>
        </w:rPr>
        <w:t xml:space="preserve"> and environmental issues</w:t>
      </w:r>
      <w:r w:rsidR="00C6414C" w:rsidRPr="0032468C">
        <w:rPr>
          <w:highlight w:val="yellow"/>
        </w:rPr>
        <w:t xml:space="preserve"> </w:t>
      </w:r>
      <w:r w:rsidR="003F1FC2" w:rsidRPr="0032468C">
        <w:rPr>
          <w:highlight w:val="yellow"/>
        </w:rPr>
        <w:t>to enable them to</w:t>
      </w:r>
      <w:r w:rsidR="00636C7A" w:rsidRPr="0032468C">
        <w:rPr>
          <w:highlight w:val="yellow"/>
        </w:rPr>
        <w:t xml:space="preserve"> </w:t>
      </w:r>
      <w:r w:rsidR="007856D3" w:rsidRPr="0032468C">
        <w:rPr>
          <w:highlight w:val="yellow"/>
        </w:rPr>
        <w:t xml:space="preserve">advocate for sound environmental practices and </w:t>
      </w:r>
      <w:r w:rsidR="009F2C91" w:rsidRPr="0032468C">
        <w:rPr>
          <w:highlight w:val="yellow"/>
        </w:rPr>
        <w:t>resource</w:t>
      </w:r>
      <w:r w:rsidR="007856D3" w:rsidRPr="0032468C">
        <w:rPr>
          <w:highlight w:val="yellow"/>
        </w:rPr>
        <w:t xml:space="preserve"> </w:t>
      </w:r>
      <w:r w:rsidR="009F2C91" w:rsidRPr="0032468C">
        <w:rPr>
          <w:highlight w:val="yellow"/>
        </w:rPr>
        <w:t>management</w:t>
      </w:r>
      <w:r w:rsidR="00A77012">
        <w:t xml:space="preserve">. The core </w:t>
      </w:r>
      <w:r w:rsidR="009F2C91">
        <w:t>courses</w:t>
      </w:r>
      <w:r w:rsidR="00A77012">
        <w:t xml:space="preserve"> focus on </w:t>
      </w:r>
      <w:r w:rsidR="009F2C91">
        <w:t xml:space="preserve">providing students with a background in </w:t>
      </w:r>
      <w:r w:rsidR="009F2C91" w:rsidRPr="0032468C">
        <w:rPr>
          <w:highlight w:val="yellow"/>
        </w:rPr>
        <w:t xml:space="preserve">global resources and </w:t>
      </w:r>
      <w:r w:rsidR="00854F28" w:rsidRPr="0032468C">
        <w:rPr>
          <w:highlight w:val="yellow"/>
        </w:rPr>
        <w:t>sustainability</w:t>
      </w:r>
      <w:r w:rsidR="009F2C91" w:rsidRPr="0032468C">
        <w:rPr>
          <w:highlight w:val="yellow"/>
        </w:rPr>
        <w:t xml:space="preserve"> efforts</w:t>
      </w:r>
      <w:r w:rsidR="00A77012">
        <w:t xml:space="preserve">. </w:t>
      </w:r>
    </w:p>
    <w:p w14:paraId="5E44DA27" w14:textId="77777777" w:rsidR="00A77012" w:rsidRDefault="00A77012" w:rsidP="009B67A3"/>
    <w:p w14:paraId="451B2D9C" w14:textId="319079E4" w:rsidR="004372BB" w:rsidRPr="00C03F6A" w:rsidRDefault="00A77012" w:rsidP="009B67A3">
      <w:r w:rsidRPr="00BE6D01">
        <w:rPr>
          <w:highlight w:val="yellow"/>
        </w:rPr>
        <w:t xml:space="preserve">The capstone provides an experiential academic component to enhance </w:t>
      </w:r>
      <w:r w:rsidR="008E7E95" w:rsidRPr="00BE6D01">
        <w:rPr>
          <w:highlight w:val="yellow"/>
        </w:rPr>
        <w:t>student’s</w:t>
      </w:r>
      <w:r w:rsidRPr="00BE6D01">
        <w:rPr>
          <w:highlight w:val="yellow"/>
        </w:rPr>
        <w:t xml:space="preserve"> skill sets by providing insights and potential solutions to a real-world problem. </w:t>
      </w:r>
      <w:r w:rsidR="00402E14" w:rsidRPr="00BE6D01">
        <w:rPr>
          <w:highlight w:val="yellow"/>
        </w:rPr>
        <w:t>Students</w:t>
      </w:r>
      <w:r w:rsidR="003C1A90" w:rsidRPr="00BE6D01">
        <w:rPr>
          <w:highlight w:val="yellow"/>
        </w:rPr>
        <w:t xml:space="preserve"> will demonstrate their ability to</w:t>
      </w:r>
      <w:r w:rsidR="000555A2" w:rsidRPr="00BE6D01">
        <w:rPr>
          <w:highlight w:val="yellow"/>
        </w:rPr>
        <w:t xml:space="preserve"> find solutions to complex environmental problems.</w:t>
      </w:r>
      <w:r w:rsidR="000555A2">
        <w:t xml:space="preserve"> </w:t>
      </w:r>
      <w:r w:rsidR="00FA70C6">
        <w:t xml:space="preserve"> </w:t>
      </w:r>
      <w:r w:rsidR="009F2B4F">
        <w:t xml:space="preserve"> </w:t>
      </w:r>
    </w:p>
    <w:p w14:paraId="1F73B81C" w14:textId="1D2C3C8A" w:rsidR="005A1B72" w:rsidRPr="00C03F6A" w:rsidRDefault="004372BB" w:rsidP="009B67A3">
      <w:r w:rsidRPr="00C03F6A">
        <w:t xml:space="preserve"> </w:t>
      </w:r>
    </w:p>
    <w:p w14:paraId="3DC568F2" w14:textId="77777777" w:rsidR="002C76CF" w:rsidRPr="00C03F6A" w:rsidRDefault="002C76CF" w:rsidP="002C76CF">
      <w:pPr>
        <w:ind w:right="220"/>
        <w:rPr>
          <w:rFonts w:eastAsia="Arial"/>
          <w:b/>
          <w:u w:val="single"/>
        </w:rPr>
      </w:pPr>
      <w:r w:rsidRPr="00BE6D01">
        <w:rPr>
          <w:rFonts w:eastAsia="Arial"/>
          <w:b/>
          <w:highlight w:val="yellow"/>
          <w:u w:val="single"/>
        </w:rPr>
        <w:t>Program Requirements</w:t>
      </w:r>
    </w:p>
    <w:p w14:paraId="0F57D459" w14:textId="77777777" w:rsidR="002C76CF" w:rsidRPr="00C03F6A" w:rsidRDefault="002C76CF" w:rsidP="009B67A3"/>
    <w:p w14:paraId="31731CC3" w14:textId="75E9EDF7" w:rsidR="00980375" w:rsidRPr="008C781C" w:rsidRDefault="00980375" w:rsidP="008C781C">
      <w:pPr>
        <w:ind w:right="220"/>
        <w:rPr>
          <w:rFonts w:eastAsia="Arial"/>
          <w:u w:val="single"/>
        </w:rPr>
      </w:pPr>
      <w:r>
        <w:rPr>
          <w:rFonts w:eastAsia="Arial"/>
          <w:u w:val="single"/>
        </w:rPr>
        <w:t>Required Courses</w:t>
      </w:r>
      <w:r w:rsidR="002C76CF" w:rsidRPr="00C03F6A">
        <w:rPr>
          <w:rFonts w:eastAsia="Arial"/>
          <w:u w:val="single"/>
        </w:rPr>
        <w:t>:</w:t>
      </w:r>
      <w:r w:rsidR="002C76CF" w:rsidRPr="009C0709">
        <w:rPr>
          <w:rFonts w:eastAsia="Arial"/>
        </w:rPr>
        <w:t xml:space="preserve"> </w:t>
      </w:r>
      <w:r>
        <w:rPr>
          <w:rFonts w:eastAsia="Arial"/>
        </w:rPr>
        <w:t>(</w:t>
      </w:r>
      <w:r w:rsidR="0075688A">
        <w:rPr>
          <w:rFonts w:eastAsia="Arial"/>
        </w:rPr>
        <w:t>6</w:t>
      </w:r>
      <w:r w:rsidR="002C76CF" w:rsidRPr="00AB20E3">
        <w:rPr>
          <w:rFonts w:eastAsia="Arial"/>
        </w:rPr>
        <w:t xml:space="preserve"> credit hours</w:t>
      </w:r>
      <w:r w:rsidR="00CB7A13">
        <w:rPr>
          <w:rFonts w:eastAsia="Arial"/>
        </w:rPr>
        <w:t>)</w:t>
      </w:r>
    </w:p>
    <w:p w14:paraId="43BFD319" w14:textId="68101639" w:rsidR="008C781C" w:rsidRDefault="00AB2536"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GEOG 305</w:t>
      </w:r>
      <w:r w:rsidR="0052130A" w:rsidRPr="00C03F6A">
        <w:t xml:space="preserve"> </w:t>
      </w:r>
      <w:r w:rsidR="007A2401">
        <w:t>World Resources</w:t>
      </w:r>
      <w:r w:rsidR="0052130A" w:rsidRPr="00C03F6A">
        <w:t xml:space="preserve"> (3 credits)</w:t>
      </w:r>
    </w:p>
    <w:p w14:paraId="52AE378F" w14:textId="1ED4D891" w:rsidR="0052130A" w:rsidRDefault="007A2401"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bdr w:val="none" w:sz="0" w:space="0" w:color="auto" w:frame="1"/>
        </w:rPr>
      </w:pPr>
      <w:r>
        <w:t xml:space="preserve">GEOG 405 Seminar in International Resource </w:t>
      </w:r>
      <w:r w:rsidR="00980375">
        <w:t>Management</w:t>
      </w:r>
      <w:r w:rsidR="0052130A" w:rsidRPr="00C03F6A">
        <w:rPr>
          <w:rFonts w:eastAsia="Times New Roman"/>
          <w:bCs/>
          <w:bdr w:val="none" w:sz="0" w:space="0" w:color="auto" w:frame="1"/>
        </w:rPr>
        <w:t xml:space="preserve"> (3 credits)</w:t>
      </w:r>
    </w:p>
    <w:p w14:paraId="6684F4FC" w14:textId="15B75E3C" w:rsidR="008C781C" w:rsidRDefault="008C781C"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bdr w:val="none" w:sz="0" w:space="0" w:color="auto" w:frame="1"/>
        </w:rPr>
      </w:pPr>
    </w:p>
    <w:p w14:paraId="36A6F2D9" w14:textId="37325B0F" w:rsidR="008C781C" w:rsidRDefault="008C781C"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bdr w:val="none" w:sz="0" w:space="0" w:color="auto" w:frame="1"/>
        </w:rPr>
      </w:pPr>
      <w:r>
        <w:rPr>
          <w:rFonts w:eastAsia="Times New Roman"/>
          <w:bCs/>
          <w:u w:val="single"/>
          <w:bdr w:val="none" w:sz="0" w:space="0" w:color="auto" w:frame="1"/>
        </w:rPr>
        <w:t>Capstone Course:</w:t>
      </w:r>
      <w:r>
        <w:rPr>
          <w:rFonts w:eastAsia="Times New Roman"/>
          <w:bCs/>
          <w:bdr w:val="none" w:sz="0" w:space="0" w:color="auto" w:frame="1"/>
        </w:rPr>
        <w:t xml:space="preserve"> (3 credit hours)</w:t>
      </w:r>
    </w:p>
    <w:p w14:paraId="21DC3015" w14:textId="302993C2" w:rsidR="00E74C8E" w:rsidRPr="008C781C" w:rsidRDefault="00E74C8E"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rFonts w:eastAsia="Times New Roman"/>
          <w:bCs/>
          <w:bdr w:val="none" w:sz="0" w:space="0" w:color="auto" w:frame="1"/>
        </w:rPr>
        <w:t>GEOG 400W</w:t>
      </w:r>
      <w:r w:rsidR="0075688A">
        <w:rPr>
          <w:rFonts w:eastAsia="Times New Roman"/>
          <w:bCs/>
          <w:bdr w:val="none" w:sz="0" w:space="0" w:color="auto" w:frame="1"/>
        </w:rPr>
        <w:t xml:space="preserve"> </w:t>
      </w:r>
      <w:r w:rsidR="0075688A">
        <w:t>Seminar in Advances Environmental Geography</w:t>
      </w:r>
      <w:r w:rsidR="0075688A" w:rsidRPr="00C03F6A">
        <w:rPr>
          <w:rFonts w:eastAsia="Times New Roman"/>
          <w:bCs/>
          <w:bdr w:val="none" w:sz="0" w:space="0" w:color="auto" w:frame="1"/>
        </w:rPr>
        <w:t xml:space="preserve"> (3 credits)</w:t>
      </w:r>
    </w:p>
    <w:p w14:paraId="4C9F16C8" w14:textId="0DE1A88A" w:rsidR="008C781C" w:rsidRDefault="008C781C"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A56D170" w14:textId="7D38C31C" w:rsidR="008C781C" w:rsidRPr="00A26A48" w:rsidRDefault="00140F6F"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u w:val="single"/>
        </w:rPr>
        <w:t>Select Two Courses</w:t>
      </w:r>
      <w:r w:rsidR="00A26A48">
        <w:t>: (6 credits)</w:t>
      </w:r>
      <w:r>
        <w:t xml:space="preserve"> </w:t>
      </w:r>
    </w:p>
    <w:p w14:paraId="00965261" w14:textId="06E51D6F" w:rsidR="0052130A" w:rsidRPr="00C03F6A" w:rsidRDefault="00F349A9"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POLS 335 </w:t>
      </w:r>
      <w:r w:rsidR="00B42F8F">
        <w:t>Environmental</w:t>
      </w:r>
      <w:r w:rsidR="00D936BB">
        <w:t xml:space="preserve"> Politics</w:t>
      </w:r>
      <w:r w:rsidR="0052130A" w:rsidRPr="00C03F6A">
        <w:t xml:space="preserve"> (3 credits)</w:t>
      </w:r>
    </w:p>
    <w:p w14:paraId="6B974E1D" w14:textId="776A88D4" w:rsidR="00B42F8F" w:rsidRDefault="00B42F8F"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GEOG 420 </w:t>
      </w:r>
      <w:r w:rsidR="000C52D6">
        <w:t>Marine</w:t>
      </w:r>
      <w:r>
        <w:t xml:space="preserve"> Geography (3</w:t>
      </w:r>
      <w:r w:rsidR="000C52D6">
        <w:t xml:space="preserve"> c</w:t>
      </w:r>
      <w:r>
        <w:t>redits)</w:t>
      </w:r>
    </w:p>
    <w:p w14:paraId="21E2F628" w14:textId="4D102979" w:rsidR="0052130A" w:rsidRDefault="00B42F8F"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GEOG 442W Costal Geography</w:t>
      </w:r>
      <w:r w:rsidR="0052130A" w:rsidRPr="00C03F6A">
        <w:t xml:space="preserve"> (3 credits)</w:t>
      </w:r>
    </w:p>
    <w:p w14:paraId="0013D590" w14:textId="08F1668F" w:rsidR="000C52D6" w:rsidRDefault="000C52D6"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GEOG 495 Topics in Geography: Weather Climate and Society (3 credits)</w:t>
      </w:r>
    </w:p>
    <w:p w14:paraId="13DEC0CD" w14:textId="3587FEC6" w:rsidR="000C52D6" w:rsidRDefault="000C52D6" w:rsidP="005213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GEOG 495 Topics in Geography: Study Abroad </w:t>
      </w:r>
      <w:r w:rsidR="006D3BDA">
        <w:t>(3 credits)</w:t>
      </w:r>
    </w:p>
    <w:p w14:paraId="0F9A837B" w14:textId="77777777" w:rsidR="0052130A" w:rsidRPr="00C03F6A" w:rsidRDefault="0052130A" w:rsidP="0052130A"/>
    <w:p w14:paraId="0D2D5395" w14:textId="42C582D8" w:rsidR="00E66AE0" w:rsidRPr="00C03F6A" w:rsidRDefault="00E66AE0" w:rsidP="00490BF4">
      <w:pPr>
        <w:pStyle w:val="SCHEVsubheadings"/>
        <w:rPr>
          <w:rFonts w:cs="Times New Roman"/>
          <w:szCs w:val="24"/>
        </w:rPr>
      </w:pPr>
      <w:r w:rsidRPr="00C03F6A">
        <w:rPr>
          <w:rFonts w:cs="Times New Roman"/>
          <w:szCs w:val="24"/>
        </w:rPr>
        <w:t>Faculty</w:t>
      </w:r>
    </w:p>
    <w:p w14:paraId="09A748FB" w14:textId="4764FD05" w:rsidR="002A2FC7" w:rsidRPr="00C03F6A" w:rsidRDefault="00502B7B" w:rsidP="00FF6763">
      <w:r w:rsidRPr="00C03F6A">
        <w:t xml:space="preserve">Faculty members utilized in the certificate program include faculty from the </w:t>
      </w:r>
      <w:r w:rsidRPr="00BE6D01">
        <w:rPr>
          <w:highlight w:val="yellow"/>
        </w:rPr>
        <w:t xml:space="preserve">Department of </w:t>
      </w:r>
      <w:r w:rsidR="004A14E8" w:rsidRPr="00BE6D01">
        <w:rPr>
          <w:highlight w:val="yellow"/>
        </w:rPr>
        <w:t xml:space="preserve">Political </w:t>
      </w:r>
      <w:r w:rsidR="00B35A25" w:rsidRPr="00BE6D01">
        <w:rPr>
          <w:highlight w:val="yellow"/>
        </w:rPr>
        <w:t>Science</w:t>
      </w:r>
      <w:r w:rsidR="004A14E8" w:rsidRPr="00BE6D01">
        <w:rPr>
          <w:highlight w:val="yellow"/>
        </w:rPr>
        <w:t xml:space="preserve"> and Geography</w:t>
      </w:r>
      <w:r w:rsidR="00680025">
        <w:t>.</w:t>
      </w:r>
      <w:r w:rsidRPr="00C03F6A">
        <w:t xml:space="preserve"> </w:t>
      </w:r>
      <w:r w:rsidR="00E04358" w:rsidRPr="00C03F6A">
        <w:t>All faculty teaching</w:t>
      </w:r>
      <w:r w:rsidR="00F524C8" w:rsidRPr="00C03F6A">
        <w:t xml:space="preserve"> </w:t>
      </w:r>
      <w:r w:rsidR="00E04358" w:rsidRPr="00C03F6A">
        <w:t xml:space="preserve">in the </w:t>
      </w:r>
      <w:r w:rsidR="00703A58">
        <w:t>proposed</w:t>
      </w:r>
      <w:r w:rsidR="00D447D7">
        <w:t xml:space="preserve"> </w:t>
      </w:r>
      <w:r w:rsidR="00E04358" w:rsidRPr="00C03F6A">
        <w:t xml:space="preserve">certificate program </w:t>
      </w:r>
      <w:r w:rsidR="00D447D7">
        <w:t>are fulltime</w:t>
      </w:r>
      <w:r w:rsidR="00703A58">
        <w:t xml:space="preserve"> and </w:t>
      </w:r>
      <w:r w:rsidR="00044326" w:rsidRPr="00C03F6A">
        <w:t>p</w:t>
      </w:r>
      <w:r w:rsidR="00E04358" w:rsidRPr="00C03F6A">
        <w:t xml:space="preserve">ossess a terminal degree in </w:t>
      </w:r>
      <w:r w:rsidR="00B35A25" w:rsidRPr="00BE6D01">
        <w:rPr>
          <w:highlight w:val="yellow"/>
        </w:rPr>
        <w:t>Geography</w:t>
      </w:r>
      <w:r w:rsidR="00E04358" w:rsidRPr="00C03F6A">
        <w:t xml:space="preserve"> or a closely related field</w:t>
      </w:r>
      <w:r w:rsidR="002F48C3" w:rsidRPr="00C03F6A">
        <w:t xml:space="preserve">. </w:t>
      </w:r>
      <w:r w:rsidR="00FF6763" w:rsidRPr="00BE6D01">
        <w:rPr>
          <w:highlight w:val="yellow"/>
        </w:rPr>
        <w:t>Five</w:t>
      </w:r>
      <w:r w:rsidR="00FF6763">
        <w:t xml:space="preserve"> </w:t>
      </w:r>
      <w:r w:rsidR="00F32276">
        <w:t>fulltime</w:t>
      </w:r>
      <w:r w:rsidR="00617C9F" w:rsidRPr="00C03F6A">
        <w:t xml:space="preserve"> </w:t>
      </w:r>
      <w:r w:rsidR="0079680A" w:rsidRPr="00C03F6A">
        <w:t>faculty</w:t>
      </w:r>
      <w:r w:rsidR="00617C9F" w:rsidRPr="00C03F6A">
        <w:t xml:space="preserve"> members </w:t>
      </w:r>
      <w:r w:rsidR="00305534" w:rsidRPr="00C03F6A">
        <w:t>in the department</w:t>
      </w:r>
      <w:r w:rsidR="009502A4">
        <w:t xml:space="preserve"> will teach courses in</w:t>
      </w:r>
      <w:r w:rsidR="00BE6D01">
        <w:t xml:space="preserve"> the</w:t>
      </w:r>
      <w:r w:rsidR="009502A4">
        <w:t xml:space="preserve"> certificate program</w:t>
      </w:r>
      <w:r w:rsidR="000C0A67">
        <w:t>.</w:t>
      </w:r>
    </w:p>
    <w:p w14:paraId="672FB9BC" w14:textId="085FCC36" w:rsidR="00E66AE0" w:rsidRPr="00C03F6A" w:rsidRDefault="00E66AE0" w:rsidP="009B67A3"/>
    <w:p w14:paraId="10122060" w14:textId="715BD4CE" w:rsidR="00E83B23" w:rsidRPr="00C03F6A" w:rsidRDefault="00E83B23" w:rsidP="009B67A3">
      <w:r w:rsidRPr="00BE6D01">
        <w:rPr>
          <w:highlight w:val="yellow"/>
        </w:rPr>
        <w:t>No adjunct faculty will be used to teach in the certificate program.</w:t>
      </w:r>
    </w:p>
    <w:p w14:paraId="6AFFE895" w14:textId="77777777" w:rsidR="00E83B23" w:rsidRPr="00C03F6A" w:rsidRDefault="00E83B23" w:rsidP="009B67A3"/>
    <w:p w14:paraId="5A3D591B" w14:textId="7A0CAE28" w:rsidR="00E66AE0" w:rsidRPr="00C03F6A" w:rsidRDefault="00E66AE0" w:rsidP="00490BF4">
      <w:pPr>
        <w:pStyle w:val="SCHEVsubheadings"/>
        <w:rPr>
          <w:rFonts w:cs="Times New Roman"/>
          <w:szCs w:val="24"/>
        </w:rPr>
      </w:pPr>
      <w:r w:rsidRPr="00BE6D01">
        <w:rPr>
          <w:rFonts w:cs="Times New Roman"/>
          <w:szCs w:val="24"/>
          <w:highlight w:val="yellow"/>
        </w:rPr>
        <w:t>Course Delivery Format</w:t>
      </w:r>
    </w:p>
    <w:p w14:paraId="53822C1E" w14:textId="0086FD85" w:rsidR="00E66AE0" w:rsidRPr="00C03F6A" w:rsidRDefault="00ED181E" w:rsidP="003D5781">
      <w:r w:rsidRPr="00C03F6A">
        <w:t xml:space="preserve">The proposed certificate </w:t>
      </w:r>
      <w:r w:rsidR="000C0A67">
        <w:t xml:space="preserve">will be offered in a tradition, face-to-face setting, as well as </w:t>
      </w:r>
      <w:r w:rsidR="00F06C85">
        <w:t>in a</w:t>
      </w:r>
      <w:r w:rsidR="00B212ED">
        <w:t>n</w:t>
      </w:r>
      <w:r w:rsidR="000C0A67">
        <w:t xml:space="preserve"> online format.</w:t>
      </w:r>
      <w:r w:rsidR="00C255A9" w:rsidRPr="00C03F6A">
        <w:t xml:space="preserve"> </w:t>
      </w:r>
      <w:r w:rsidR="00D12F8A">
        <w:t xml:space="preserve">Physical space and associated equipment to facilitate class sessions is </w:t>
      </w:r>
      <w:r w:rsidR="00B212ED">
        <w:t>available</w:t>
      </w:r>
      <w:r w:rsidR="00D12F8A">
        <w:t xml:space="preserve"> and will be used. </w:t>
      </w:r>
      <w:r w:rsidR="000A3BD5" w:rsidRPr="00C03F6A">
        <w:t>For online classes, the University utilizes Blackboard to deliver content and WebEx or Adobe</w:t>
      </w:r>
      <w:r w:rsidR="00511C4F" w:rsidRPr="00C03F6A">
        <w:t xml:space="preserve"> Connect</w:t>
      </w:r>
      <w:r w:rsidR="000A3BD5" w:rsidRPr="00C03F6A">
        <w:t xml:space="preserve"> for face-to-face discussions and presentations. Faculty assigned to teach online classes have been trained in best practices for offering online classes through the Center for Teaching and Learning. The University has adequate resources to deliver this certificate program.</w:t>
      </w:r>
    </w:p>
    <w:p w14:paraId="299CD0DB" w14:textId="77777777" w:rsidR="00875C69" w:rsidRPr="00C03F6A" w:rsidRDefault="00875C69" w:rsidP="00875C69">
      <w:pPr>
        <w:pStyle w:val="Subtitle"/>
        <w:rPr>
          <w:rFonts w:ascii="Times New Roman" w:hAnsi="Times New Roman"/>
          <w:sz w:val="24"/>
        </w:rPr>
      </w:pPr>
    </w:p>
    <w:p w14:paraId="02A12F10" w14:textId="208D5323" w:rsidR="00E66AE0" w:rsidRPr="00C03F6A" w:rsidRDefault="00E66AE0" w:rsidP="00490BF4">
      <w:pPr>
        <w:pStyle w:val="SCHEVsubheadings"/>
        <w:rPr>
          <w:rFonts w:cs="Times New Roman"/>
          <w:szCs w:val="24"/>
        </w:rPr>
      </w:pPr>
      <w:r w:rsidRPr="00C03F6A">
        <w:rPr>
          <w:rFonts w:cs="Times New Roman"/>
          <w:szCs w:val="24"/>
        </w:rPr>
        <w:t>Resources</w:t>
      </w:r>
    </w:p>
    <w:p w14:paraId="61DEBF95" w14:textId="6DE54C3C" w:rsidR="00875C69" w:rsidRPr="00C03F6A" w:rsidRDefault="00DA22F6" w:rsidP="009B67A3">
      <w:r w:rsidRPr="00C03F6A">
        <w:t>Resources required to support the program include existing resources to support current programs such as student support services (e.g., enrollment, help desk, and library), faculty support services (e.g., copying and contracts), and general administration (e.g., budgeting and forecasting). The certificate program will utilize an existing faculty member as the program director. Existing faculty will teach certificate courses. No new positions will be created to initiate the certificate. The University has adequate resources to offer and sustain this certificate program.</w:t>
      </w:r>
    </w:p>
    <w:p w14:paraId="52095326" w14:textId="77777777" w:rsidR="00DA22F6" w:rsidRPr="00C03F6A" w:rsidRDefault="00DA22F6" w:rsidP="009B67A3"/>
    <w:p w14:paraId="0239BEF8" w14:textId="4478B934" w:rsidR="00E66AE0" w:rsidRPr="00C03F6A" w:rsidRDefault="00E66AE0" w:rsidP="00490BF4">
      <w:pPr>
        <w:pStyle w:val="SCHEVsubheadings"/>
        <w:rPr>
          <w:rFonts w:cs="Times New Roman"/>
          <w:szCs w:val="24"/>
        </w:rPr>
      </w:pPr>
      <w:r w:rsidRPr="00C03F6A">
        <w:rPr>
          <w:rFonts w:cs="Times New Roman"/>
          <w:szCs w:val="24"/>
        </w:rPr>
        <w:t>Gainful Employment</w:t>
      </w:r>
    </w:p>
    <w:p w14:paraId="6665DF46" w14:textId="6F3D5147" w:rsidR="00E66AE0" w:rsidRPr="00C03F6A" w:rsidRDefault="002221E9" w:rsidP="009B67A3">
      <w:r w:rsidRPr="00C03F6A">
        <w:t>The proposed certificate is not considered a gainful employment program. Title IV funds are not available to students in the program.</w:t>
      </w:r>
    </w:p>
    <w:p w14:paraId="64873517" w14:textId="77777777" w:rsidR="00875C69" w:rsidRPr="00C03F6A" w:rsidRDefault="00875C69" w:rsidP="009B67A3"/>
    <w:p w14:paraId="676B2B9B" w14:textId="694539B3" w:rsidR="00E66AE0" w:rsidRPr="00C03F6A" w:rsidRDefault="00E66AE0" w:rsidP="00490BF4">
      <w:pPr>
        <w:pStyle w:val="SCHEVsubheadings"/>
        <w:rPr>
          <w:rFonts w:cs="Times New Roman"/>
          <w:szCs w:val="24"/>
        </w:rPr>
      </w:pPr>
      <w:bookmarkStart w:id="1" w:name="_GoBack"/>
      <w:bookmarkEnd w:id="1"/>
      <w:r w:rsidRPr="00BE6D01">
        <w:rPr>
          <w:rFonts w:cs="Times New Roman"/>
          <w:szCs w:val="24"/>
          <w:highlight w:val="yellow"/>
        </w:rPr>
        <w:t xml:space="preserve">Course </w:t>
      </w:r>
      <w:r w:rsidR="008F4307" w:rsidRPr="00BE6D01">
        <w:rPr>
          <w:rFonts w:cs="Times New Roman"/>
          <w:szCs w:val="24"/>
          <w:highlight w:val="yellow"/>
        </w:rPr>
        <w:t>Descriptions</w:t>
      </w:r>
    </w:p>
    <w:p w14:paraId="4AA8E736" w14:textId="77777777" w:rsidR="0087748B" w:rsidRDefault="0087748B" w:rsidP="008E2323">
      <w:pPr>
        <w:rPr>
          <w:bCs/>
        </w:rPr>
      </w:pPr>
    </w:p>
    <w:p w14:paraId="76619228" w14:textId="2005CD75" w:rsidR="0087748B" w:rsidRDefault="0087748B" w:rsidP="00877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GEOG 305</w:t>
      </w:r>
      <w:r w:rsidRPr="00C03F6A">
        <w:t xml:space="preserve"> </w:t>
      </w:r>
      <w:r>
        <w:t>World Resources. 3 credits</w:t>
      </w:r>
      <w:r w:rsidR="00391B10">
        <w:t>.</w:t>
      </w:r>
    </w:p>
    <w:p w14:paraId="19A7B402" w14:textId="77A341B4" w:rsidR="00391B10" w:rsidRDefault="00391B10" w:rsidP="00877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91B10">
        <w:t>A geographical analysis of the distribution and accessibility of the world's resources including population, agricultural land, biodiversity, water, renewable and nonrenewable materials, and energy sources. Prerequisites: GEOG 100S or GEOG 101S, or permission of the instructor.</w:t>
      </w:r>
    </w:p>
    <w:p w14:paraId="4D1C8B81" w14:textId="77777777" w:rsidR="00391B10" w:rsidRDefault="00391B10" w:rsidP="00877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219DEF40" w14:textId="72D2F873" w:rsidR="00E934F2" w:rsidRDefault="00E934F2"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bdr w:val="none" w:sz="0" w:space="0" w:color="auto" w:frame="1"/>
        </w:rPr>
      </w:pPr>
      <w:r>
        <w:rPr>
          <w:rFonts w:eastAsia="Times New Roman"/>
          <w:bCs/>
          <w:bdr w:val="none" w:sz="0" w:space="0" w:color="auto" w:frame="1"/>
        </w:rPr>
        <w:t xml:space="preserve">GEOG 400W </w:t>
      </w:r>
      <w:r>
        <w:t xml:space="preserve">Seminar in Advances Environmental Geography. </w:t>
      </w:r>
      <w:r w:rsidRPr="00C03F6A">
        <w:rPr>
          <w:rFonts w:eastAsia="Times New Roman"/>
          <w:bCs/>
          <w:bdr w:val="none" w:sz="0" w:space="0" w:color="auto" w:frame="1"/>
        </w:rPr>
        <w:t>3 credits</w:t>
      </w:r>
      <w:r w:rsidR="00391B10">
        <w:rPr>
          <w:rFonts w:eastAsia="Times New Roman"/>
          <w:bCs/>
          <w:bdr w:val="none" w:sz="0" w:space="0" w:color="auto" w:frame="1"/>
        </w:rPr>
        <w:t xml:space="preserve">. </w:t>
      </w:r>
    </w:p>
    <w:p w14:paraId="22923663" w14:textId="3C8DB8B8"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91B10">
        <w:t>Advanced study of a specialized topic in geography. The choice of the topic may vary according to the availability of faculty expertise and student interest. This is a writing intensive course. This course may be repeated once provided it is a different topic and with permission of the instructor. Prerequisites: A grade of C or better in ENGL 211C or ENGL 221C or ENGL 231C; GEOG 100S or GEOG 101S, or permission of the instructor.</w:t>
      </w:r>
    </w:p>
    <w:p w14:paraId="23F4339A" w14:textId="77777777" w:rsidR="00391B10" w:rsidRPr="008C781C"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830F781" w14:textId="5A2E5E34" w:rsidR="0087748B" w:rsidRDefault="0087748B" w:rsidP="00877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bdr w:val="none" w:sz="0" w:space="0" w:color="auto" w:frame="1"/>
        </w:rPr>
      </w:pPr>
      <w:r>
        <w:t>GEOG 405 Seminar in International Resource Management</w:t>
      </w:r>
      <w:r w:rsidR="001348DC">
        <w:t xml:space="preserve">. </w:t>
      </w:r>
      <w:r w:rsidRPr="00C03F6A">
        <w:rPr>
          <w:rFonts w:eastAsia="Times New Roman"/>
          <w:bCs/>
          <w:bdr w:val="none" w:sz="0" w:space="0" w:color="auto" w:frame="1"/>
        </w:rPr>
        <w:t>3 credits</w:t>
      </w:r>
      <w:r w:rsidR="00391B10">
        <w:rPr>
          <w:rFonts w:eastAsia="Times New Roman"/>
          <w:bCs/>
          <w:bdr w:val="none" w:sz="0" w:space="0" w:color="auto" w:frame="1"/>
        </w:rPr>
        <w:t>.</w:t>
      </w:r>
    </w:p>
    <w:p w14:paraId="3FE0DCCA" w14:textId="71F61835" w:rsidR="00391B10" w:rsidRDefault="00391B10" w:rsidP="00877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bdr w:val="none" w:sz="0" w:space="0" w:color="auto" w:frame="1"/>
        </w:rPr>
      </w:pPr>
      <w:r w:rsidRPr="00391B10">
        <w:rPr>
          <w:rFonts w:eastAsia="Times New Roman"/>
          <w:bCs/>
          <w:bdr w:val="none" w:sz="0" w:space="0" w:color="auto" w:frame="1"/>
        </w:rPr>
        <w:t>Discussion of the ecological and management principles underlying international resource management and the goal of attaining a sustainable, ecologically balanced world. Prerequisites: GEOG 100S or GEOG 101S; GEOG 305 recommended.</w:t>
      </w:r>
    </w:p>
    <w:p w14:paraId="090BB00E" w14:textId="77777777" w:rsidR="00391B10" w:rsidRDefault="00391B10" w:rsidP="00877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Cs/>
          <w:bdr w:val="none" w:sz="0" w:space="0" w:color="auto" w:frame="1"/>
        </w:rPr>
      </w:pPr>
    </w:p>
    <w:p w14:paraId="193C4A22" w14:textId="2B9A40FD" w:rsidR="00E934F2" w:rsidRDefault="00E934F2"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GEOG 420 Marine Geography. 3 credits</w:t>
      </w:r>
      <w:r w:rsidR="00391B10">
        <w:t>.</w:t>
      </w:r>
    </w:p>
    <w:p w14:paraId="57BBEE9E" w14:textId="1BC01FEF"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91B10">
        <w:t xml:space="preserve">An analysis of human-sea relationships with </w:t>
      </w:r>
      <w:proofErr w:type="gramStart"/>
      <w:r w:rsidRPr="00391B10">
        <w:t>particular emphasis</w:t>
      </w:r>
      <w:proofErr w:type="gramEnd"/>
      <w:r w:rsidRPr="00391B10">
        <w:t xml:space="preserve"> on resource management and political organization from global, regional, and national perspectives. Prerequisites: Junior standing and six credits in human behavior, or permission of the instructor.</w:t>
      </w:r>
    </w:p>
    <w:p w14:paraId="3495E2CD" w14:textId="77777777"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8F4BA31" w14:textId="7DF6AF33" w:rsidR="00E934F2" w:rsidRDefault="00E934F2"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GEOG 442W Costal Geography. </w:t>
      </w:r>
      <w:r w:rsidRPr="00C03F6A">
        <w:t>3 credits</w:t>
      </w:r>
      <w:r w:rsidR="00391B10">
        <w:t>.</w:t>
      </w:r>
    </w:p>
    <w:p w14:paraId="7BAC4284" w14:textId="10EAA0B3"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91B10">
        <w:t xml:space="preserve">An examination of the physical and human geography of the coastal zone. Considers problems of managing coastal resources with an emphasis on North America. Lectures focus on coastal patterns, processes, and problems at the global, national, and local scales. Students investigate a section of the local coastline and write a report on the physical and human geography </w:t>
      </w:r>
      <w:proofErr w:type="gramStart"/>
      <w:r w:rsidRPr="00391B10">
        <w:t>on the basis of</w:t>
      </w:r>
      <w:proofErr w:type="gramEnd"/>
      <w:r w:rsidRPr="00391B10">
        <w:t xml:space="preserve"> field study, library, and internet research. This is a writing intensive course. Prerequisites: GEOG 100S or GEOG 101S, a grade of C or better in ENGL 211C or ENGL 221C or ENGL 231C, or permission of the instructor.</w:t>
      </w:r>
    </w:p>
    <w:p w14:paraId="1423B292" w14:textId="77777777"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F97BA5A" w14:textId="5A709AF8" w:rsidR="00E934F2" w:rsidRDefault="00E934F2"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GEOG 495 Topics in Geography: Weather Climate and Society. 3 credits</w:t>
      </w:r>
      <w:r w:rsidR="00391B10">
        <w:t>.</w:t>
      </w:r>
    </w:p>
    <w:p w14:paraId="2CF5F449" w14:textId="5B352ECF"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91B10">
        <w:t xml:space="preserve">The advanced study of selected topics which, due to their specialized nature, may not be offered regularly. These courses will appear in the course </w:t>
      </w:r>
      <w:proofErr w:type="gramStart"/>
      <w:r w:rsidRPr="00391B10">
        <w:t>schedule, and</w:t>
      </w:r>
      <w:proofErr w:type="gramEnd"/>
      <w:r w:rsidRPr="00391B10">
        <w:t xml:space="preserve"> will be more fully described in information distributed to all academic advisors. Prerequisites: Appropriate survey course or permission of the instructor</w:t>
      </w:r>
    </w:p>
    <w:p w14:paraId="7045B4C3" w14:textId="77777777"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AD4CC4A" w14:textId="2E931506" w:rsidR="00E934F2" w:rsidRDefault="00E934F2"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GEOG 495 Topics in Geography: Study Abroad. 3 credits</w:t>
      </w:r>
      <w:r w:rsidR="00391B10">
        <w:t>.</w:t>
      </w:r>
    </w:p>
    <w:p w14:paraId="5B9A4405" w14:textId="7F6DC6B1"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91B10">
        <w:t xml:space="preserve">The advanced study of selected topics which, due to their specialized nature, may not be offered regularly. These courses will appear in the course </w:t>
      </w:r>
      <w:proofErr w:type="gramStart"/>
      <w:r w:rsidRPr="00391B10">
        <w:t>schedule, and</w:t>
      </w:r>
      <w:proofErr w:type="gramEnd"/>
      <w:r w:rsidRPr="00391B10">
        <w:t xml:space="preserve"> will be more fully described in information distributed to all academic advisors. Prerequisites: Appropriate survey course or permission of the instructor</w:t>
      </w:r>
    </w:p>
    <w:p w14:paraId="316C69DD" w14:textId="77777777" w:rsidR="00391B10" w:rsidRDefault="00391B10" w:rsidP="00E934F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75F3B5B" w14:textId="62424FB5" w:rsidR="0087748B" w:rsidRDefault="0087748B" w:rsidP="00877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POLS 335 Environmental Politics</w:t>
      </w:r>
      <w:r w:rsidR="00E934F2">
        <w:t xml:space="preserve">. </w:t>
      </w:r>
      <w:r w:rsidRPr="00C03F6A">
        <w:t>3 credits</w:t>
      </w:r>
      <w:r w:rsidR="00945B73">
        <w:t>.</w:t>
      </w:r>
    </w:p>
    <w:p w14:paraId="24F8B044" w14:textId="237C11ED" w:rsidR="00945B73" w:rsidRPr="00C03F6A" w:rsidRDefault="00945B73" w:rsidP="0087748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45B73">
        <w:t>This course examines the evolution of environmentalism in the United States, including the policy-making process, science and the role played by the public and political institutions. Prerequisites: POLS 101S.</w:t>
      </w:r>
    </w:p>
    <w:p w14:paraId="1FC374C0" w14:textId="77777777" w:rsidR="00801BAA" w:rsidRPr="00C03F6A" w:rsidRDefault="00801BAA" w:rsidP="008E2323">
      <w:pPr>
        <w:pStyle w:val="Subtitle"/>
        <w:rPr>
          <w:rFonts w:ascii="Times New Roman" w:hAnsi="Times New Roman"/>
          <w:sz w:val="24"/>
        </w:rPr>
      </w:pPr>
    </w:p>
    <w:sectPr w:rsidR="00801BAA" w:rsidRPr="00C03F6A" w:rsidSect="008B1363">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1E3089" w14:textId="77777777" w:rsidR="008F0A90" w:rsidRDefault="008F0A90" w:rsidP="008B1363">
      <w:r>
        <w:separator/>
      </w:r>
    </w:p>
  </w:endnote>
  <w:endnote w:type="continuationSeparator" w:id="0">
    <w:p w14:paraId="59B926C6" w14:textId="77777777" w:rsidR="008F0A90" w:rsidRDefault="008F0A90" w:rsidP="008B1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856060"/>
      <w:docPartObj>
        <w:docPartGallery w:val="Page Numbers (Bottom of Page)"/>
        <w:docPartUnique/>
      </w:docPartObj>
    </w:sdtPr>
    <w:sdtEndPr>
      <w:rPr>
        <w:noProof/>
      </w:rPr>
    </w:sdtEndPr>
    <w:sdtContent>
      <w:p w14:paraId="2431851B" w14:textId="14CFBE4B" w:rsidR="008B1363" w:rsidRDefault="008B1363">
        <w:pPr>
          <w:pStyle w:val="Footer"/>
          <w:jc w:val="right"/>
        </w:pPr>
        <w:r>
          <w:fldChar w:fldCharType="begin"/>
        </w:r>
        <w:r>
          <w:instrText xml:space="preserve"> PAGE   \* MERGEFORMAT </w:instrText>
        </w:r>
        <w:r>
          <w:fldChar w:fldCharType="separate"/>
        </w:r>
        <w:r w:rsidR="006A0B21">
          <w:rPr>
            <w:noProof/>
          </w:rPr>
          <w:t>1</w:t>
        </w:r>
        <w:r>
          <w:rPr>
            <w:noProof/>
          </w:rPr>
          <w:fldChar w:fldCharType="end"/>
        </w:r>
      </w:p>
    </w:sdtContent>
  </w:sdt>
  <w:p w14:paraId="1ACC25DE" w14:textId="77777777" w:rsidR="008B1363" w:rsidRDefault="008B1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67941" w14:textId="77777777" w:rsidR="008F0A90" w:rsidRDefault="008F0A90" w:rsidP="008B1363">
      <w:r>
        <w:separator/>
      </w:r>
    </w:p>
  </w:footnote>
  <w:footnote w:type="continuationSeparator" w:id="0">
    <w:p w14:paraId="4572D5C3" w14:textId="77777777" w:rsidR="008F0A90" w:rsidRDefault="008F0A90" w:rsidP="008B1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943C8"/>
    <w:multiLevelType w:val="hybridMultilevel"/>
    <w:tmpl w:val="0DF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614B9"/>
    <w:multiLevelType w:val="hybridMultilevel"/>
    <w:tmpl w:val="4BD0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7430B"/>
    <w:multiLevelType w:val="hybridMultilevel"/>
    <w:tmpl w:val="8B78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F45"/>
    <w:rsid w:val="000035AD"/>
    <w:rsid w:val="000042D8"/>
    <w:rsid w:val="00021C66"/>
    <w:rsid w:val="00041D16"/>
    <w:rsid w:val="00044326"/>
    <w:rsid w:val="00046C61"/>
    <w:rsid w:val="00052F30"/>
    <w:rsid w:val="00053C68"/>
    <w:rsid w:val="000555A2"/>
    <w:rsid w:val="00070EA0"/>
    <w:rsid w:val="00075079"/>
    <w:rsid w:val="000A3A12"/>
    <w:rsid w:val="000A3BD5"/>
    <w:rsid w:val="000B565D"/>
    <w:rsid w:val="000C0A67"/>
    <w:rsid w:val="000C173F"/>
    <w:rsid w:val="000C4D1E"/>
    <w:rsid w:val="000C52D6"/>
    <w:rsid w:val="000F1169"/>
    <w:rsid w:val="0010181A"/>
    <w:rsid w:val="0012125B"/>
    <w:rsid w:val="00125EC0"/>
    <w:rsid w:val="001348DC"/>
    <w:rsid w:val="00140F6F"/>
    <w:rsid w:val="0014549B"/>
    <w:rsid w:val="00155DAE"/>
    <w:rsid w:val="001604CF"/>
    <w:rsid w:val="00175ACE"/>
    <w:rsid w:val="001932E4"/>
    <w:rsid w:val="0019464C"/>
    <w:rsid w:val="00196A4F"/>
    <w:rsid w:val="001A3370"/>
    <w:rsid w:val="001A56E4"/>
    <w:rsid w:val="001C3A5E"/>
    <w:rsid w:val="001F4E88"/>
    <w:rsid w:val="001F59CD"/>
    <w:rsid w:val="00210DE5"/>
    <w:rsid w:val="0021545D"/>
    <w:rsid w:val="002216C4"/>
    <w:rsid w:val="002221E9"/>
    <w:rsid w:val="00222707"/>
    <w:rsid w:val="00231CF5"/>
    <w:rsid w:val="00233B77"/>
    <w:rsid w:val="0024054A"/>
    <w:rsid w:val="00250C4D"/>
    <w:rsid w:val="00257FEC"/>
    <w:rsid w:val="0028740E"/>
    <w:rsid w:val="00292CF5"/>
    <w:rsid w:val="002A06DE"/>
    <w:rsid w:val="002A2FC7"/>
    <w:rsid w:val="002B031C"/>
    <w:rsid w:val="002B478E"/>
    <w:rsid w:val="002B6683"/>
    <w:rsid w:val="002C76CF"/>
    <w:rsid w:val="002D1FB6"/>
    <w:rsid w:val="002D4E78"/>
    <w:rsid w:val="002E76FE"/>
    <w:rsid w:val="002F11F7"/>
    <w:rsid w:val="002F48C3"/>
    <w:rsid w:val="00302541"/>
    <w:rsid w:val="00305534"/>
    <w:rsid w:val="00306B47"/>
    <w:rsid w:val="00310515"/>
    <w:rsid w:val="00317E45"/>
    <w:rsid w:val="0032468C"/>
    <w:rsid w:val="00327686"/>
    <w:rsid w:val="0034018A"/>
    <w:rsid w:val="003508F4"/>
    <w:rsid w:val="00370596"/>
    <w:rsid w:val="00391B10"/>
    <w:rsid w:val="003A0481"/>
    <w:rsid w:val="003C1A90"/>
    <w:rsid w:val="003C4587"/>
    <w:rsid w:val="003C5A52"/>
    <w:rsid w:val="003D2BB2"/>
    <w:rsid w:val="003D5781"/>
    <w:rsid w:val="003E2227"/>
    <w:rsid w:val="003F1FC2"/>
    <w:rsid w:val="00402E14"/>
    <w:rsid w:val="00404204"/>
    <w:rsid w:val="004045FA"/>
    <w:rsid w:val="0040781B"/>
    <w:rsid w:val="00411886"/>
    <w:rsid w:val="0042067B"/>
    <w:rsid w:val="00423DAE"/>
    <w:rsid w:val="004372BB"/>
    <w:rsid w:val="00444759"/>
    <w:rsid w:val="004447DF"/>
    <w:rsid w:val="004615E5"/>
    <w:rsid w:val="00490BF4"/>
    <w:rsid w:val="004913A5"/>
    <w:rsid w:val="004959E7"/>
    <w:rsid w:val="004A14E8"/>
    <w:rsid w:val="004C40D6"/>
    <w:rsid w:val="004E45F8"/>
    <w:rsid w:val="004E7B18"/>
    <w:rsid w:val="00502B7B"/>
    <w:rsid w:val="00502F45"/>
    <w:rsid w:val="00511C4F"/>
    <w:rsid w:val="0052130A"/>
    <w:rsid w:val="005347E3"/>
    <w:rsid w:val="00547697"/>
    <w:rsid w:val="00557418"/>
    <w:rsid w:val="00575C8E"/>
    <w:rsid w:val="0058589A"/>
    <w:rsid w:val="005A1B72"/>
    <w:rsid w:val="005A44D7"/>
    <w:rsid w:val="005A6DFE"/>
    <w:rsid w:val="005B645E"/>
    <w:rsid w:val="005F1A32"/>
    <w:rsid w:val="006041DE"/>
    <w:rsid w:val="00611C88"/>
    <w:rsid w:val="00617C9F"/>
    <w:rsid w:val="00624DAD"/>
    <w:rsid w:val="00632697"/>
    <w:rsid w:val="00635762"/>
    <w:rsid w:val="00636C7A"/>
    <w:rsid w:val="0064087B"/>
    <w:rsid w:val="006408B1"/>
    <w:rsid w:val="0065272F"/>
    <w:rsid w:val="00680025"/>
    <w:rsid w:val="00684E9D"/>
    <w:rsid w:val="00685443"/>
    <w:rsid w:val="00697446"/>
    <w:rsid w:val="006A0B21"/>
    <w:rsid w:val="006B02EC"/>
    <w:rsid w:val="006D3BDA"/>
    <w:rsid w:val="006D581E"/>
    <w:rsid w:val="006D6635"/>
    <w:rsid w:val="00703A58"/>
    <w:rsid w:val="0072132A"/>
    <w:rsid w:val="007326F2"/>
    <w:rsid w:val="00733B4C"/>
    <w:rsid w:val="00743E86"/>
    <w:rsid w:val="0075688A"/>
    <w:rsid w:val="007573DA"/>
    <w:rsid w:val="00762B65"/>
    <w:rsid w:val="00763FCF"/>
    <w:rsid w:val="007732D4"/>
    <w:rsid w:val="007856D3"/>
    <w:rsid w:val="0079680A"/>
    <w:rsid w:val="007A2401"/>
    <w:rsid w:val="007E064A"/>
    <w:rsid w:val="007E109F"/>
    <w:rsid w:val="007F58AC"/>
    <w:rsid w:val="00801BAA"/>
    <w:rsid w:val="00802505"/>
    <w:rsid w:val="0082462A"/>
    <w:rsid w:val="008371E7"/>
    <w:rsid w:val="00837F54"/>
    <w:rsid w:val="00843C44"/>
    <w:rsid w:val="00854F28"/>
    <w:rsid w:val="00863B8F"/>
    <w:rsid w:val="00872CBC"/>
    <w:rsid w:val="00875C69"/>
    <w:rsid w:val="0087748B"/>
    <w:rsid w:val="008853DE"/>
    <w:rsid w:val="008B1363"/>
    <w:rsid w:val="008B5CDD"/>
    <w:rsid w:val="008C4727"/>
    <w:rsid w:val="008C781C"/>
    <w:rsid w:val="008D437C"/>
    <w:rsid w:val="008D6658"/>
    <w:rsid w:val="008E2323"/>
    <w:rsid w:val="008E3346"/>
    <w:rsid w:val="008E7E95"/>
    <w:rsid w:val="008F0A90"/>
    <w:rsid w:val="008F4307"/>
    <w:rsid w:val="008F4909"/>
    <w:rsid w:val="00945B73"/>
    <w:rsid w:val="00947548"/>
    <w:rsid w:val="009502A4"/>
    <w:rsid w:val="009505AE"/>
    <w:rsid w:val="009528E2"/>
    <w:rsid w:val="00954366"/>
    <w:rsid w:val="00954A70"/>
    <w:rsid w:val="00980375"/>
    <w:rsid w:val="00981A4A"/>
    <w:rsid w:val="0099552E"/>
    <w:rsid w:val="00996786"/>
    <w:rsid w:val="009A303F"/>
    <w:rsid w:val="009B126B"/>
    <w:rsid w:val="009B67A3"/>
    <w:rsid w:val="009C0709"/>
    <w:rsid w:val="009C4113"/>
    <w:rsid w:val="009F2B4F"/>
    <w:rsid w:val="009F2C91"/>
    <w:rsid w:val="009F735E"/>
    <w:rsid w:val="009F73D1"/>
    <w:rsid w:val="00A046CC"/>
    <w:rsid w:val="00A26A48"/>
    <w:rsid w:val="00A31756"/>
    <w:rsid w:val="00A54700"/>
    <w:rsid w:val="00A75F27"/>
    <w:rsid w:val="00A77012"/>
    <w:rsid w:val="00A87F32"/>
    <w:rsid w:val="00AA5C04"/>
    <w:rsid w:val="00AB20E3"/>
    <w:rsid w:val="00AB2536"/>
    <w:rsid w:val="00AB4021"/>
    <w:rsid w:val="00AD055B"/>
    <w:rsid w:val="00AD606A"/>
    <w:rsid w:val="00AE7C1D"/>
    <w:rsid w:val="00B110BC"/>
    <w:rsid w:val="00B212ED"/>
    <w:rsid w:val="00B25F26"/>
    <w:rsid w:val="00B35A25"/>
    <w:rsid w:val="00B37A3C"/>
    <w:rsid w:val="00B40ED0"/>
    <w:rsid w:val="00B42F8F"/>
    <w:rsid w:val="00B54D7E"/>
    <w:rsid w:val="00B56B07"/>
    <w:rsid w:val="00B77DC4"/>
    <w:rsid w:val="00B84460"/>
    <w:rsid w:val="00B94BA3"/>
    <w:rsid w:val="00BB6530"/>
    <w:rsid w:val="00BC4CB1"/>
    <w:rsid w:val="00BC5FE0"/>
    <w:rsid w:val="00BD2F8F"/>
    <w:rsid w:val="00BE6D01"/>
    <w:rsid w:val="00C03F6A"/>
    <w:rsid w:val="00C204C1"/>
    <w:rsid w:val="00C255A9"/>
    <w:rsid w:val="00C26586"/>
    <w:rsid w:val="00C6414C"/>
    <w:rsid w:val="00C75F49"/>
    <w:rsid w:val="00C83469"/>
    <w:rsid w:val="00C84E5D"/>
    <w:rsid w:val="00C94E10"/>
    <w:rsid w:val="00CA44BF"/>
    <w:rsid w:val="00CB054B"/>
    <w:rsid w:val="00CB7A13"/>
    <w:rsid w:val="00CC0A87"/>
    <w:rsid w:val="00CC12A2"/>
    <w:rsid w:val="00CD0336"/>
    <w:rsid w:val="00CF3CB7"/>
    <w:rsid w:val="00D12F8A"/>
    <w:rsid w:val="00D155F7"/>
    <w:rsid w:val="00D202AC"/>
    <w:rsid w:val="00D20BAB"/>
    <w:rsid w:val="00D447D7"/>
    <w:rsid w:val="00D5531A"/>
    <w:rsid w:val="00D556BD"/>
    <w:rsid w:val="00D616FC"/>
    <w:rsid w:val="00D62292"/>
    <w:rsid w:val="00D65304"/>
    <w:rsid w:val="00D84150"/>
    <w:rsid w:val="00D936BB"/>
    <w:rsid w:val="00DA22F6"/>
    <w:rsid w:val="00DC4F4C"/>
    <w:rsid w:val="00DE2FC1"/>
    <w:rsid w:val="00DF4F41"/>
    <w:rsid w:val="00E04358"/>
    <w:rsid w:val="00E127EA"/>
    <w:rsid w:val="00E23E4C"/>
    <w:rsid w:val="00E248D4"/>
    <w:rsid w:val="00E263B6"/>
    <w:rsid w:val="00E34D0F"/>
    <w:rsid w:val="00E401EF"/>
    <w:rsid w:val="00E57D8B"/>
    <w:rsid w:val="00E57DDC"/>
    <w:rsid w:val="00E57E5B"/>
    <w:rsid w:val="00E60ADF"/>
    <w:rsid w:val="00E66AE0"/>
    <w:rsid w:val="00E7192D"/>
    <w:rsid w:val="00E74C8E"/>
    <w:rsid w:val="00E823BD"/>
    <w:rsid w:val="00E83B23"/>
    <w:rsid w:val="00E913E5"/>
    <w:rsid w:val="00E934F2"/>
    <w:rsid w:val="00EA1C83"/>
    <w:rsid w:val="00EA4327"/>
    <w:rsid w:val="00EA669B"/>
    <w:rsid w:val="00EB04A7"/>
    <w:rsid w:val="00ED181E"/>
    <w:rsid w:val="00EE7584"/>
    <w:rsid w:val="00F04E63"/>
    <w:rsid w:val="00F06C85"/>
    <w:rsid w:val="00F32276"/>
    <w:rsid w:val="00F349A9"/>
    <w:rsid w:val="00F430AE"/>
    <w:rsid w:val="00F524C8"/>
    <w:rsid w:val="00F67904"/>
    <w:rsid w:val="00F85B88"/>
    <w:rsid w:val="00F95631"/>
    <w:rsid w:val="00FA5EFF"/>
    <w:rsid w:val="00FA70C6"/>
    <w:rsid w:val="00FE5B67"/>
    <w:rsid w:val="00FE74FA"/>
    <w:rsid w:val="00FF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C065D"/>
  <w15:chartTrackingRefBased/>
  <w15:docId w15:val="{44F5BB98-747C-46B7-9DAB-A591F456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7A3"/>
    <w:pPr>
      <w:spacing w:after="0" w:line="240" w:lineRule="auto"/>
    </w:pPr>
    <w:rPr>
      <w:rFonts w:cs="Times New Roman"/>
      <w:szCs w:val="24"/>
    </w:rPr>
  </w:style>
  <w:style w:type="paragraph" w:styleId="Heading1">
    <w:name w:val="heading 1"/>
    <w:basedOn w:val="Normal"/>
    <w:next w:val="Normal"/>
    <w:link w:val="Heading1Char"/>
    <w:uiPriority w:val="9"/>
    <w:qFormat/>
    <w:rsid w:val="00C94E1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V">
    <w:name w:val="SCHEV"/>
    <w:basedOn w:val="Heading1"/>
    <w:link w:val="SCHEVChar"/>
    <w:qFormat/>
    <w:rsid w:val="000042D8"/>
    <w:pPr>
      <w:spacing w:before="0"/>
      <w:contextualSpacing/>
    </w:pPr>
    <w:rPr>
      <w:b/>
    </w:rPr>
  </w:style>
  <w:style w:type="character" w:customStyle="1" w:styleId="SCHEVChar">
    <w:name w:val="SCHEV Char"/>
    <w:basedOn w:val="Heading1Char"/>
    <w:link w:val="SCHEV"/>
    <w:rsid w:val="000042D8"/>
    <w:rPr>
      <w:rFonts w:asciiTheme="majorHAnsi" w:eastAsiaTheme="majorEastAsia" w:hAnsiTheme="majorHAnsi" w:cstheme="majorBidi"/>
      <w:b/>
      <w:color w:val="2F5496" w:themeColor="accent1" w:themeShade="BF"/>
      <w:sz w:val="32"/>
      <w:szCs w:val="32"/>
    </w:rPr>
  </w:style>
  <w:style w:type="character" w:customStyle="1" w:styleId="Heading1Char">
    <w:name w:val="Heading 1 Char"/>
    <w:basedOn w:val="DefaultParagraphFont"/>
    <w:link w:val="Heading1"/>
    <w:uiPriority w:val="9"/>
    <w:rsid w:val="00C94E10"/>
    <w:rPr>
      <w:rFonts w:asciiTheme="majorHAnsi" w:eastAsiaTheme="majorEastAsia" w:hAnsiTheme="majorHAnsi" w:cstheme="majorBidi"/>
      <w:color w:val="2F5496" w:themeColor="accent1" w:themeShade="BF"/>
      <w:sz w:val="32"/>
      <w:szCs w:val="32"/>
    </w:rPr>
  </w:style>
  <w:style w:type="paragraph" w:customStyle="1" w:styleId="SCHEVsubheadings">
    <w:name w:val="SCHEV sub headings"/>
    <w:basedOn w:val="Heading1"/>
    <w:next w:val="Subtitle"/>
    <w:link w:val="SCHEVsubheadingsChar"/>
    <w:autoRedefine/>
    <w:qFormat/>
    <w:rsid w:val="00490BF4"/>
    <w:pPr>
      <w:spacing w:before="0"/>
    </w:pPr>
    <w:rPr>
      <w:rFonts w:ascii="Times New Roman" w:hAnsi="Times New Roman"/>
      <w:color w:val="000000" w:themeColor="text1"/>
      <w:sz w:val="24"/>
      <w:u w:val="single"/>
    </w:rPr>
  </w:style>
  <w:style w:type="character" w:customStyle="1" w:styleId="SCHEVsubheadingsChar">
    <w:name w:val="SCHEV sub headings Char"/>
    <w:basedOn w:val="DefaultParagraphFont"/>
    <w:link w:val="SCHEVsubheadings"/>
    <w:rsid w:val="00490BF4"/>
    <w:rPr>
      <w:rFonts w:eastAsiaTheme="majorEastAsia" w:cstheme="majorBidi"/>
      <w:color w:val="000000" w:themeColor="text1"/>
      <w:szCs w:val="32"/>
      <w:u w:val="single"/>
    </w:rPr>
  </w:style>
  <w:style w:type="paragraph" w:styleId="TOC1">
    <w:name w:val="toc 1"/>
    <w:basedOn w:val="Normal"/>
    <w:next w:val="Normal"/>
    <w:autoRedefine/>
    <w:uiPriority w:val="39"/>
    <w:unhideWhenUsed/>
    <w:rsid w:val="008F4307"/>
    <w:pPr>
      <w:tabs>
        <w:tab w:val="right" w:leader="dot" w:pos="9350"/>
      </w:tabs>
      <w:spacing w:after="100"/>
    </w:pPr>
  </w:style>
  <w:style w:type="paragraph" w:styleId="Subtitle">
    <w:name w:val="Subtitle"/>
    <w:basedOn w:val="Normal"/>
    <w:next w:val="Normal"/>
    <w:link w:val="SubtitleChar"/>
    <w:uiPriority w:val="11"/>
    <w:qFormat/>
    <w:rsid w:val="00C94E10"/>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C94E10"/>
    <w:rPr>
      <w:rFonts w:asciiTheme="minorHAnsi" w:eastAsiaTheme="minorEastAsia" w:hAnsiTheme="minorHAnsi"/>
      <w:color w:val="5A5A5A" w:themeColor="text1" w:themeTint="A5"/>
      <w:spacing w:val="15"/>
      <w:sz w:val="22"/>
    </w:rPr>
  </w:style>
  <w:style w:type="paragraph" w:styleId="TOCHeading">
    <w:name w:val="TOC Heading"/>
    <w:basedOn w:val="Heading1"/>
    <w:next w:val="Normal"/>
    <w:uiPriority w:val="39"/>
    <w:unhideWhenUsed/>
    <w:qFormat/>
    <w:rsid w:val="008F4307"/>
    <w:pPr>
      <w:spacing w:line="259" w:lineRule="auto"/>
      <w:outlineLvl w:val="9"/>
    </w:pPr>
  </w:style>
  <w:style w:type="character" w:styleId="Hyperlink">
    <w:name w:val="Hyperlink"/>
    <w:basedOn w:val="DefaultParagraphFont"/>
    <w:uiPriority w:val="99"/>
    <w:unhideWhenUsed/>
    <w:rsid w:val="008F4307"/>
    <w:rPr>
      <w:color w:val="0563C1" w:themeColor="hyperlink"/>
      <w:u w:val="single"/>
    </w:rPr>
  </w:style>
  <w:style w:type="paragraph" w:styleId="ListParagraph">
    <w:name w:val="List Paragraph"/>
    <w:basedOn w:val="Normal"/>
    <w:uiPriority w:val="34"/>
    <w:qFormat/>
    <w:rsid w:val="007573DA"/>
    <w:pPr>
      <w:ind w:left="720"/>
      <w:contextualSpacing/>
    </w:pPr>
  </w:style>
  <w:style w:type="paragraph" w:styleId="Header">
    <w:name w:val="header"/>
    <w:basedOn w:val="Normal"/>
    <w:link w:val="HeaderChar"/>
    <w:uiPriority w:val="99"/>
    <w:unhideWhenUsed/>
    <w:rsid w:val="008B1363"/>
    <w:pPr>
      <w:tabs>
        <w:tab w:val="center" w:pos="4680"/>
        <w:tab w:val="right" w:pos="9360"/>
      </w:tabs>
    </w:pPr>
  </w:style>
  <w:style w:type="character" w:customStyle="1" w:styleId="HeaderChar">
    <w:name w:val="Header Char"/>
    <w:basedOn w:val="DefaultParagraphFont"/>
    <w:link w:val="Header"/>
    <w:uiPriority w:val="99"/>
    <w:rsid w:val="008B1363"/>
    <w:rPr>
      <w:rFonts w:cs="Times New Roman"/>
      <w:szCs w:val="24"/>
    </w:rPr>
  </w:style>
  <w:style w:type="paragraph" w:styleId="Footer">
    <w:name w:val="footer"/>
    <w:basedOn w:val="Normal"/>
    <w:link w:val="FooterChar"/>
    <w:uiPriority w:val="99"/>
    <w:unhideWhenUsed/>
    <w:rsid w:val="008B1363"/>
    <w:pPr>
      <w:tabs>
        <w:tab w:val="center" w:pos="4680"/>
        <w:tab w:val="right" w:pos="9360"/>
      </w:tabs>
    </w:pPr>
  </w:style>
  <w:style w:type="character" w:customStyle="1" w:styleId="FooterChar">
    <w:name w:val="Footer Char"/>
    <w:basedOn w:val="DefaultParagraphFont"/>
    <w:link w:val="Footer"/>
    <w:uiPriority w:val="99"/>
    <w:rsid w:val="008B1363"/>
    <w:rPr>
      <w:rFonts w:cs="Times New Roman"/>
      <w:szCs w:val="24"/>
    </w:rPr>
  </w:style>
  <w:style w:type="character" w:styleId="CommentReference">
    <w:name w:val="annotation reference"/>
    <w:basedOn w:val="DefaultParagraphFont"/>
    <w:uiPriority w:val="99"/>
    <w:semiHidden/>
    <w:unhideWhenUsed/>
    <w:rsid w:val="002D4E78"/>
    <w:rPr>
      <w:sz w:val="16"/>
      <w:szCs w:val="16"/>
    </w:rPr>
  </w:style>
  <w:style w:type="paragraph" w:styleId="CommentText">
    <w:name w:val="annotation text"/>
    <w:basedOn w:val="Normal"/>
    <w:link w:val="CommentTextChar"/>
    <w:uiPriority w:val="99"/>
    <w:semiHidden/>
    <w:unhideWhenUsed/>
    <w:rsid w:val="002D4E78"/>
    <w:rPr>
      <w:sz w:val="20"/>
      <w:szCs w:val="20"/>
    </w:rPr>
  </w:style>
  <w:style w:type="character" w:customStyle="1" w:styleId="CommentTextChar">
    <w:name w:val="Comment Text Char"/>
    <w:basedOn w:val="DefaultParagraphFont"/>
    <w:link w:val="CommentText"/>
    <w:uiPriority w:val="99"/>
    <w:semiHidden/>
    <w:rsid w:val="002D4E78"/>
    <w:rPr>
      <w:rFonts w:cs="Times New Roman"/>
      <w:sz w:val="20"/>
      <w:szCs w:val="20"/>
    </w:rPr>
  </w:style>
  <w:style w:type="paragraph" w:styleId="CommentSubject">
    <w:name w:val="annotation subject"/>
    <w:basedOn w:val="CommentText"/>
    <w:next w:val="CommentText"/>
    <w:link w:val="CommentSubjectChar"/>
    <w:uiPriority w:val="99"/>
    <w:semiHidden/>
    <w:unhideWhenUsed/>
    <w:rsid w:val="002D4E78"/>
    <w:rPr>
      <w:b/>
      <w:bCs/>
    </w:rPr>
  </w:style>
  <w:style w:type="character" w:customStyle="1" w:styleId="CommentSubjectChar">
    <w:name w:val="Comment Subject Char"/>
    <w:basedOn w:val="CommentTextChar"/>
    <w:link w:val="CommentSubject"/>
    <w:uiPriority w:val="99"/>
    <w:semiHidden/>
    <w:rsid w:val="002D4E78"/>
    <w:rPr>
      <w:rFonts w:cs="Times New Roman"/>
      <w:b/>
      <w:bCs/>
      <w:sz w:val="20"/>
      <w:szCs w:val="20"/>
    </w:rPr>
  </w:style>
  <w:style w:type="paragraph" w:styleId="BalloonText">
    <w:name w:val="Balloon Text"/>
    <w:basedOn w:val="Normal"/>
    <w:link w:val="BalloonTextChar"/>
    <w:uiPriority w:val="99"/>
    <w:semiHidden/>
    <w:unhideWhenUsed/>
    <w:rsid w:val="002D4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749C-3C09-4BF7-9554-AE8888AE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Paredes, Tisha M.</dc:creator>
  <cp:keywords/>
  <dc:description/>
  <cp:lastModifiedBy>Paredes, Tisha M.</cp:lastModifiedBy>
  <cp:revision>7</cp:revision>
  <cp:lastPrinted>2019-08-09T16:13:00Z</cp:lastPrinted>
  <dcterms:created xsi:type="dcterms:W3CDTF">2019-10-31T14:56:00Z</dcterms:created>
  <dcterms:modified xsi:type="dcterms:W3CDTF">2019-11-02T15:10:00Z</dcterms:modified>
</cp:coreProperties>
</file>