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0" w:rsidRDefault="00BF1556" w:rsidP="00195D6C">
      <w:pPr>
        <w:jc w:val="center"/>
        <w:rPr>
          <w:b/>
          <w:sz w:val="32"/>
          <w:szCs w:val="32"/>
        </w:rPr>
      </w:pPr>
      <w:r w:rsidRPr="00195D6C">
        <w:rPr>
          <w:b/>
          <w:sz w:val="32"/>
          <w:szCs w:val="32"/>
        </w:rPr>
        <w:t>GEAC 2012-13</w:t>
      </w:r>
      <w:r w:rsidR="00C2247B">
        <w:rPr>
          <w:b/>
          <w:sz w:val="32"/>
          <w:szCs w:val="32"/>
        </w:rPr>
        <w:t xml:space="preserve"> Assessment Summit</w:t>
      </w:r>
    </w:p>
    <w:p w:rsidR="00C2247B" w:rsidRDefault="00C2247B" w:rsidP="00195D6C">
      <w:pPr>
        <w:jc w:val="center"/>
        <w:rPr>
          <w:b/>
          <w:sz w:val="32"/>
          <w:szCs w:val="32"/>
        </w:rPr>
      </w:pPr>
      <w:r>
        <w:rPr>
          <w:b/>
          <w:sz w:val="32"/>
          <w:szCs w:val="32"/>
        </w:rPr>
        <w:t>January 2013</w:t>
      </w:r>
    </w:p>
    <w:p w:rsidR="00730AEE" w:rsidRDefault="00730AEE" w:rsidP="00195D6C">
      <w:pPr>
        <w:jc w:val="center"/>
        <w:rPr>
          <w:b/>
          <w:sz w:val="32"/>
          <w:szCs w:val="32"/>
        </w:rPr>
      </w:pPr>
    </w:p>
    <w:p w:rsidR="00730AEE" w:rsidRPr="00195D6C" w:rsidRDefault="00730AEE" w:rsidP="00195D6C">
      <w:pPr>
        <w:jc w:val="center"/>
        <w:rPr>
          <w:b/>
          <w:sz w:val="32"/>
          <w:szCs w:val="32"/>
        </w:rPr>
      </w:pPr>
      <w:r>
        <w:rPr>
          <w:b/>
          <w:sz w:val="32"/>
          <w:szCs w:val="32"/>
        </w:rPr>
        <w:t>Critical Thinking</w:t>
      </w:r>
    </w:p>
    <w:p w:rsidR="006911C2" w:rsidRDefault="006911C2" w:rsidP="006911C2">
      <w:pPr>
        <w:rPr>
          <w:b/>
        </w:rPr>
      </w:pPr>
    </w:p>
    <w:p w:rsidR="000038C0" w:rsidRPr="000038C0" w:rsidRDefault="000038C0" w:rsidP="000038C0">
      <w:pPr>
        <w:jc w:val="center"/>
        <w:rPr>
          <w:b/>
        </w:rPr>
      </w:pPr>
      <w:r w:rsidRPr="00CC1D20">
        <w:rPr>
          <w:b/>
          <w:sz w:val="28"/>
          <w:szCs w:val="28"/>
        </w:rPr>
        <w:t>Summary and Recommendations</w:t>
      </w:r>
    </w:p>
    <w:p w:rsidR="000038C0" w:rsidRDefault="000038C0"/>
    <w:p w:rsidR="001A17D3" w:rsidRDefault="00CC1D20">
      <w:r>
        <w:t>Critical thinking is not explicitly stated as one of ODU’s goals of General Education so it is difficult to determine if and where it is being taught.</w:t>
      </w:r>
      <w:r w:rsidR="008832D8">
        <w:t xml:space="preserve"> GEAC </w:t>
      </w:r>
      <w:r w:rsidR="00AD39AC">
        <w:t>asked faculty where</w:t>
      </w:r>
      <w:r w:rsidR="008832D8">
        <w:t xml:space="preserve"> </w:t>
      </w:r>
      <w:r w:rsidR="00AD39AC">
        <w:t>CT</w:t>
      </w:r>
      <w:r w:rsidR="008832D8">
        <w:t xml:space="preserve"> was being taught</w:t>
      </w:r>
      <w:r w:rsidR="00AD39AC">
        <w:t xml:space="preserve"> and they suggested that</w:t>
      </w:r>
      <w:r w:rsidR="008832D8">
        <w:t xml:space="preserve"> upper division</w:t>
      </w:r>
      <w:r w:rsidR="00567CBB">
        <w:t xml:space="preserve"> </w:t>
      </w:r>
      <w:r w:rsidR="008832D8">
        <w:t>writing intensive (“W”) courses</w:t>
      </w:r>
      <w:r w:rsidR="00AD39AC">
        <w:t xml:space="preserve"> as well as capstone courses would be the</w:t>
      </w:r>
      <w:r w:rsidR="00474AF3">
        <w:t xml:space="preserve"> most</w:t>
      </w:r>
      <w:r w:rsidR="00AD39AC">
        <w:t xml:space="preserve"> likely sources.</w:t>
      </w:r>
      <w:r w:rsidR="008832D8">
        <w:t xml:space="preserve"> </w:t>
      </w:r>
      <w:r w:rsidR="00AD39AC">
        <w:t>Thus</w:t>
      </w:r>
      <w:r w:rsidR="008832D8">
        <w:t xml:space="preserve"> those were the courses from which written artifacts </w:t>
      </w:r>
      <w:r w:rsidR="00001082">
        <w:t xml:space="preserve">were sampled </w:t>
      </w:r>
      <w:r w:rsidR="008832D8">
        <w:t xml:space="preserve">for this assessment. </w:t>
      </w:r>
      <w:r w:rsidR="00567CBB">
        <w:t>Although not explicitly stated, critical thinking is implied and assumed to be part of all or most of the goals of General Education.</w:t>
      </w:r>
      <w:r w:rsidR="001A17D3">
        <w:t xml:space="preserve"> And, the discussions conducted as part of this assessment led GEAC to the conclusion that critical thinking is important to faculty, especially those teaching upper division major courses.</w:t>
      </w:r>
    </w:p>
    <w:p w:rsidR="001A17D3" w:rsidRDefault="001A17D3"/>
    <w:p w:rsidR="00CC1D20" w:rsidRDefault="00567CBB">
      <w:r w:rsidRPr="00567CBB">
        <w:t>Because there were no SLO specified, the Critical Thinking VALUE Rubric was adopted along with the AAC&amp;U definition of critical thinking and their SLO (see attached). AAC&amp;U (2010) define</w:t>
      </w:r>
      <w:r w:rsidR="002C43D1">
        <w:t>d</w:t>
      </w:r>
      <w:r w:rsidRPr="00567CBB">
        <w:t xml:space="preserve"> critical thinking as “a habit of mind characterized by the comprehensive exploration of issues, ideas, artifacts, and events before accepting or formulating an opinion or conclusion” (p. 25). The five SLO are “(1) Explanation of Issues; (2) Evidence; (3) Influence of Context and Assumption; (4) Student’s Position (perspective, thesis/hypothesis); and (5) Conclusions and Related Outcomes (implications and consequences)” (AAC&amp;U, 2010, p. 25).</w:t>
      </w:r>
      <w:r w:rsidR="00CC1D20">
        <w:t xml:space="preserve"> </w:t>
      </w:r>
      <w:r w:rsidR="001A17D3">
        <w:t>Based on this definition and the SLOs, the assessment suggests that there are some areas of strength and some areas of weakness that need to be addressed.</w:t>
      </w:r>
    </w:p>
    <w:p w:rsidR="001A17D3" w:rsidRDefault="001A17D3"/>
    <w:p w:rsidR="00FA1478" w:rsidRDefault="001A17D3">
      <w:r>
        <w:t>The results of the ratings suggest that two areas of strength include explanation of issues</w:t>
      </w:r>
      <w:r w:rsidR="00FA1478">
        <w:t>, i.e., the ability to state and describe a position so that it is understood by the reader</w:t>
      </w:r>
      <w:r>
        <w:t xml:space="preserve"> (SLO 1)</w:t>
      </w:r>
      <w:r w:rsidR="00FA1478">
        <w:t>,</w:t>
      </w:r>
      <w:r>
        <w:t xml:space="preserve"> and </w:t>
      </w:r>
      <w:r w:rsidR="000B415A">
        <w:t>student</w:t>
      </w:r>
      <w:r w:rsidR="002C43D1">
        <w:t>’</w:t>
      </w:r>
      <w:r w:rsidR="000B415A">
        <w:t>s position</w:t>
      </w:r>
      <w:r w:rsidR="00FA1478">
        <w:t xml:space="preserve">, i.e., the ability to state their own position while considering </w:t>
      </w:r>
      <w:r w:rsidR="002C43D1">
        <w:t xml:space="preserve">the positions </w:t>
      </w:r>
      <w:r w:rsidR="00FA1478">
        <w:t>of others</w:t>
      </w:r>
      <w:r w:rsidR="000B415A">
        <w:t xml:space="preserve"> (SLO 4). Two areas of moderate strength include conclusions and related outcomes</w:t>
      </w:r>
      <w:r w:rsidR="00FA1478">
        <w:t>, i.e., the ability to draw conclusions while considering opposing points of view</w:t>
      </w:r>
      <w:r w:rsidR="000B415A">
        <w:t xml:space="preserve"> (SLO 5)</w:t>
      </w:r>
      <w:r w:rsidR="00FA1478">
        <w:t>,</w:t>
      </w:r>
      <w:r w:rsidR="000B415A">
        <w:t xml:space="preserve"> and evidence</w:t>
      </w:r>
      <w:r w:rsidR="00FA1478">
        <w:t>, i.e., the ability to analyze and synthesize information and question the value of that information</w:t>
      </w:r>
      <w:r w:rsidR="000B415A">
        <w:t xml:space="preserve"> (SLO 2). The area of greatest concern is the influence of context and assumptions</w:t>
      </w:r>
      <w:r w:rsidR="00FA1478">
        <w:t>, i.e., the ability to identify their own assumptions along with others assumption</w:t>
      </w:r>
      <w:r w:rsidR="00001082">
        <w:t>s</w:t>
      </w:r>
      <w:r w:rsidR="00FA1478">
        <w:t xml:space="preserve"> </w:t>
      </w:r>
      <w:r w:rsidR="002C43D1">
        <w:t>based on an</w:t>
      </w:r>
      <w:r w:rsidR="00FA1478">
        <w:t xml:space="preserve"> understanding of the different contexts in which they were developed</w:t>
      </w:r>
      <w:r w:rsidR="000B415A">
        <w:t xml:space="preserve"> (SLO 3)</w:t>
      </w:r>
      <w:r w:rsidR="00FA1478">
        <w:t xml:space="preserve">. </w:t>
      </w:r>
    </w:p>
    <w:p w:rsidR="00FA1478" w:rsidRDefault="00FA1478"/>
    <w:p w:rsidR="001839AA" w:rsidRDefault="002C43D1" w:rsidP="001839AA">
      <w:pPr>
        <w:spacing w:after="200" w:line="276" w:lineRule="auto"/>
      </w:pPr>
      <w:r>
        <w:t>In general</w:t>
      </w:r>
      <w:r w:rsidR="00FA1478">
        <w:t>, the debriefing discussion with the readers supported the ratings.</w:t>
      </w:r>
      <w:r w:rsidR="001839AA">
        <w:t xml:space="preserve"> As noted above,</w:t>
      </w:r>
      <w:r w:rsidR="001839AA" w:rsidRPr="001839AA">
        <w:t xml:space="preserve"> </w:t>
      </w:r>
      <w:r w:rsidR="001839AA">
        <w:t>the areas that most need improvement related to the critical thinking SLO</w:t>
      </w:r>
      <w:r w:rsidR="008832D8">
        <w:t>s</w:t>
      </w:r>
      <w:r w:rsidR="001839AA">
        <w:t xml:space="preserve"> were:</w:t>
      </w:r>
    </w:p>
    <w:p w:rsidR="001839AA" w:rsidRDefault="001839AA" w:rsidP="002C43D1">
      <w:pPr>
        <w:pStyle w:val="ListParagraph"/>
        <w:numPr>
          <w:ilvl w:val="0"/>
          <w:numId w:val="49"/>
        </w:numPr>
      </w:pPr>
      <w:r>
        <w:t>Explaining and using opposing/differing points of view.</w:t>
      </w:r>
    </w:p>
    <w:p w:rsidR="001839AA" w:rsidRDefault="001839AA" w:rsidP="002C43D1">
      <w:pPr>
        <w:pStyle w:val="ListParagraph"/>
        <w:numPr>
          <w:ilvl w:val="0"/>
          <w:numId w:val="49"/>
        </w:numPr>
      </w:pPr>
      <w:r>
        <w:t xml:space="preserve">Clearly marking out a position apart from arguing for a particular point of view:  Identifying the purpose, the “So What” question. </w:t>
      </w:r>
    </w:p>
    <w:p w:rsidR="001839AA" w:rsidRDefault="00EC6CB5" w:rsidP="002C43D1">
      <w:pPr>
        <w:pStyle w:val="ListParagraph"/>
        <w:numPr>
          <w:ilvl w:val="0"/>
          <w:numId w:val="49"/>
        </w:numPr>
      </w:pPr>
      <w:r>
        <w:t>Q</w:t>
      </w:r>
      <w:r w:rsidR="001839AA">
        <w:t>uestion</w:t>
      </w:r>
      <w:r>
        <w:t>ing</w:t>
      </w:r>
      <w:r w:rsidR="001839AA">
        <w:t xml:space="preserve"> their own assumptions or the assumptions of experts.  </w:t>
      </w:r>
    </w:p>
    <w:p w:rsidR="001839AA" w:rsidRDefault="001839AA" w:rsidP="001839AA">
      <w:pPr>
        <w:pStyle w:val="ListParagraph"/>
        <w:ind w:left="0"/>
      </w:pPr>
    </w:p>
    <w:p w:rsidR="00A4231C" w:rsidRDefault="00A4231C" w:rsidP="001839AA">
      <w:pPr>
        <w:pStyle w:val="ListParagraph"/>
        <w:ind w:left="0"/>
      </w:pPr>
      <w:r>
        <w:t>In addition to those recommendations specifically addressing the SLOs, several other recommendations that should be considered first are:</w:t>
      </w:r>
    </w:p>
    <w:p w:rsidR="001A17D3" w:rsidRDefault="001839AA">
      <w:r>
        <w:t xml:space="preserve"> </w:t>
      </w:r>
    </w:p>
    <w:p w:rsidR="001A17D3" w:rsidRDefault="001A17D3" w:rsidP="00A4231C">
      <w:pPr>
        <w:pStyle w:val="ListParagraph"/>
        <w:numPr>
          <w:ilvl w:val="0"/>
          <w:numId w:val="50"/>
        </w:numPr>
      </w:pPr>
      <w:r>
        <w:t xml:space="preserve">Determine whether or not faculty think </w:t>
      </w:r>
      <w:r w:rsidR="00EC6CB5">
        <w:t>critical thinking is an</w:t>
      </w:r>
      <w:r>
        <w:t xml:space="preserve"> important</w:t>
      </w:r>
      <w:r w:rsidR="00EC6CB5">
        <w:t xml:space="preserve"> skill</w:t>
      </w:r>
    </w:p>
    <w:p w:rsidR="001A17D3" w:rsidRDefault="001A17D3" w:rsidP="00A4231C">
      <w:pPr>
        <w:pStyle w:val="ListParagraph"/>
        <w:numPr>
          <w:ilvl w:val="0"/>
          <w:numId w:val="50"/>
        </w:numPr>
      </w:pPr>
      <w:r>
        <w:t xml:space="preserve">Determine if it is </w:t>
      </w:r>
      <w:r w:rsidR="00EC6CB5">
        <w:t xml:space="preserve">being </w:t>
      </w:r>
      <w:r>
        <w:t>ta</w:t>
      </w:r>
      <w:r w:rsidR="001839AA">
        <w:t>u</w:t>
      </w:r>
      <w:r>
        <w:t>ght</w:t>
      </w:r>
      <w:r w:rsidR="00EC6CB5">
        <w:t xml:space="preserve"> and if so, in what courses</w:t>
      </w:r>
    </w:p>
    <w:p w:rsidR="00EC6CB5" w:rsidRDefault="00EC6CB5" w:rsidP="00A4231C">
      <w:pPr>
        <w:pStyle w:val="ListParagraph"/>
        <w:numPr>
          <w:ilvl w:val="0"/>
          <w:numId w:val="50"/>
        </w:numPr>
      </w:pPr>
      <w:r>
        <w:lastRenderedPageBreak/>
        <w:t>Determine whether or not the “W” courses</w:t>
      </w:r>
      <w:r w:rsidR="004A46D7">
        <w:t xml:space="preserve"> and capstone courses</w:t>
      </w:r>
      <w:r>
        <w:t xml:space="preserve"> are the best place to gather artifacts for assessment</w:t>
      </w: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p>
    <w:p w:rsidR="00202A82" w:rsidRDefault="00202A82" w:rsidP="003B45EC">
      <w:pPr>
        <w:rPr>
          <w:b/>
        </w:rPr>
      </w:pPr>
      <w:bookmarkStart w:id="0" w:name="_GoBack"/>
      <w:bookmarkEnd w:id="0"/>
    </w:p>
    <w:p w:rsidR="003B45EC" w:rsidRPr="004942E3" w:rsidRDefault="003B45EC" w:rsidP="003B45EC">
      <w:pPr>
        <w:rPr>
          <w:b/>
        </w:rPr>
      </w:pPr>
      <w:r w:rsidRPr="004942E3">
        <w:rPr>
          <w:b/>
        </w:rPr>
        <w:t>Questions or More Information</w:t>
      </w:r>
    </w:p>
    <w:p w:rsidR="003B45EC" w:rsidRPr="004942E3" w:rsidRDefault="003B45EC" w:rsidP="003B45EC"/>
    <w:p w:rsidR="003B45EC" w:rsidRPr="004942E3" w:rsidRDefault="003B45EC" w:rsidP="003B45EC">
      <w:r w:rsidRPr="004942E3">
        <w:t xml:space="preserve">Dr. J. </w:t>
      </w:r>
      <w:proofErr w:type="gramStart"/>
      <w:r w:rsidRPr="004942E3">
        <w:t>Worth</w:t>
      </w:r>
      <w:proofErr w:type="gramEnd"/>
      <w:r w:rsidRPr="004942E3">
        <w:t xml:space="preserve"> Pickering</w:t>
      </w:r>
    </w:p>
    <w:p w:rsidR="003B45EC" w:rsidRPr="004942E3" w:rsidRDefault="003B45EC" w:rsidP="003B45EC">
      <w:r w:rsidRPr="004942E3">
        <w:t>Assistant Vice President</w:t>
      </w:r>
    </w:p>
    <w:p w:rsidR="003B45EC" w:rsidRPr="004942E3" w:rsidRDefault="003B45EC" w:rsidP="003B45EC">
      <w:r w:rsidRPr="004942E3">
        <w:t>Office of Assessment</w:t>
      </w:r>
    </w:p>
    <w:p w:rsidR="003B45EC" w:rsidRPr="004942E3" w:rsidRDefault="003B45EC" w:rsidP="003B45EC">
      <w:r w:rsidRPr="004942E3">
        <w:t>2</w:t>
      </w:r>
      <w:r>
        <w:t>20</w:t>
      </w:r>
      <w:r w:rsidRPr="004942E3">
        <w:t xml:space="preserve">1 </w:t>
      </w:r>
      <w:r>
        <w:t>Spong</w:t>
      </w:r>
      <w:r w:rsidRPr="004942E3">
        <w:t xml:space="preserve"> Hall</w:t>
      </w:r>
    </w:p>
    <w:p w:rsidR="003B45EC" w:rsidRPr="004942E3" w:rsidRDefault="003B45EC" w:rsidP="003B45EC">
      <w:r w:rsidRPr="004942E3">
        <w:t>757-683-3158</w:t>
      </w:r>
    </w:p>
    <w:p w:rsidR="003B45EC" w:rsidRDefault="00202A82" w:rsidP="001A17D3">
      <w:pPr>
        <w:rPr>
          <w:rStyle w:val="Hyperlink"/>
        </w:rPr>
      </w:pPr>
      <w:hyperlink r:id="rId8" w:history="1">
        <w:r w:rsidR="003B45EC" w:rsidRPr="004942E3">
          <w:rPr>
            <w:rStyle w:val="Hyperlink"/>
          </w:rPr>
          <w:t>jpickeri@odu.edu</w:t>
        </w:r>
      </w:hyperlink>
    </w:p>
    <w:p w:rsidR="00302F7C" w:rsidRDefault="00302F7C" w:rsidP="001A17D3">
      <w:pPr>
        <w:rPr>
          <w:rStyle w:val="Hyperlink"/>
        </w:rPr>
      </w:pPr>
    </w:p>
    <w:p w:rsidR="00302F7C" w:rsidRDefault="00302F7C" w:rsidP="001A17D3">
      <w:pPr>
        <w:rPr>
          <w:rStyle w:val="Hyperlink"/>
        </w:rPr>
      </w:pPr>
    </w:p>
    <w:p w:rsidR="00E24B5A" w:rsidRPr="003A3963" w:rsidRDefault="00E24B5A" w:rsidP="00302F7C">
      <w:pPr>
        <w:suppressAutoHyphens/>
        <w:autoSpaceDN w:val="0"/>
        <w:textAlignment w:val="baseline"/>
      </w:pPr>
    </w:p>
    <w:sectPr w:rsidR="00E24B5A" w:rsidRPr="003A3963" w:rsidSect="00202A82">
      <w:headerReference w:type="default" r:id="rId9"/>
      <w:pgSz w:w="12240" w:h="15840" w:code="1"/>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D7" w:rsidRDefault="004A46D7" w:rsidP="003667C3">
      <w:r>
        <w:separator/>
      </w:r>
    </w:p>
  </w:endnote>
  <w:endnote w:type="continuationSeparator" w:id="0">
    <w:p w:rsidR="004A46D7" w:rsidRDefault="004A46D7" w:rsidP="003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D7" w:rsidRDefault="004A46D7" w:rsidP="003667C3">
      <w:r>
        <w:separator/>
      </w:r>
    </w:p>
  </w:footnote>
  <w:footnote w:type="continuationSeparator" w:id="0">
    <w:p w:rsidR="004A46D7" w:rsidRDefault="004A46D7" w:rsidP="0036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D7" w:rsidRDefault="004A4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3B0"/>
    <w:multiLevelType w:val="hybridMultilevel"/>
    <w:tmpl w:val="73004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B3750"/>
    <w:multiLevelType w:val="hybridMultilevel"/>
    <w:tmpl w:val="6BE809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09E4"/>
    <w:multiLevelType w:val="hybridMultilevel"/>
    <w:tmpl w:val="6436E64A"/>
    <w:lvl w:ilvl="0" w:tplc="3C1A134E">
      <w:start w:val="1"/>
      <w:numFmt w:val="bullet"/>
      <w:lvlText w:val="–"/>
      <w:lvlJc w:val="left"/>
      <w:pPr>
        <w:tabs>
          <w:tab w:val="num" w:pos="720"/>
        </w:tabs>
        <w:ind w:left="720" w:hanging="360"/>
      </w:pPr>
      <w:rPr>
        <w:rFonts w:ascii="Arial" w:hAnsi="Arial" w:hint="default"/>
      </w:rPr>
    </w:lvl>
    <w:lvl w:ilvl="1" w:tplc="FFBC600A">
      <w:start w:val="1"/>
      <w:numFmt w:val="bullet"/>
      <w:lvlText w:val="–"/>
      <w:lvlJc w:val="left"/>
      <w:pPr>
        <w:tabs>
          <w:tab w:val="num" w:pos="1440"/>
        </w:tabs>
        <w:ind w:left="1440" w:hanging="360"/>
      </w:pPr>
      <w:rPr>
        <w:rFonts w:ascii="Arial" w:hAnsi="Arial" w:hint="default"/>
      </w:rPr>
    </w:lvl>
    <w:lvl w:ilvl="2" w:tplc="F4EEE274" w:tentative="1">
      <w:start w:val="1"/>
      <w:numFmt w:val="bullet"/>
      <w:lvlText w:val="–"/>
      <w:lvlJc w:val="left"/>
      <w:pPr>
        <w:tabs>
          <w:tab w:val="num" w:pos="2160"/>
        </w:tabs>
        <w:ind w:left="2160" w:hanging="360"/>
      </w:pPr>
      <w:rPr>
        <w:rFonts w:ascii="Arial" w:hAnsi="Arial" w:hint="default"/>
      </w:rPr>
    </w:lvl>
    <w:lvl w:ilvl="3" w:tplc="25245090" w:tentative="1">
      <w:start w:val="1"/>
      <w:numFmt w:val="bullet"/>
      <w:lvlText w:val="–"/>
      <w:lvlJc w:val="left"/>
      <w:pPr>
        <w:tabs>
          <w:tab w:val="num" w:pos="2880"/>
        </w:tabs>
        <w:ind w:left="2880" w:hanging="360"/>
      </w:pPr>
      <w:rPr>
        <w:rFonts w:ascii="Arial" w:hAnsi="Arial" w:hint="default"/>
      </w:rPr>
    </w:lvl>
    <w:lvl w:ilvl="4" w:tplc="1C8475E8" w:tentative="1">
      <w:start w:val="1"/>
      <w:numFmt w:val="bullet"/>
      <w:lvlText w:val="–"/>
      <w:lvlJc w:val="left"/>
      <w:pPr>
        <w:tabs>
          <w:tab w:val="num" w:pos="3600"/>
        </w:tabs>
        <w:ind w:left="3600" w:hanging="360"/>
      </w:pPr>
      <w:rPr>
        <w:rFonts w:ascii="Arial" w:hAnsi="Arial" w:hint="default"/>
      </w:rPr>
    </w:lvl>
    <w:lvl w:ilvl="5" w:tplc="E5A236D2" w:tentative="1">
      <w:start w:val="1"/>
      <w:numFmt w:val="bullet"/>
      <w:lvlText w:val="–"/>
      <w:lvlJc w:val="left"/>
      <w:pPr>
        <w:tabs>
          <w:tab w:val="num" w:pos="4320"/>
        </w:tabs>
        <w:ind w:left="4320" w:hanging="360"/>
      </w:pPr>
      <w:rPr>
        <w:rFonts w:ascii="Arial" w:hAnsi="Arial" w:hint="default"/>
      </w:rPr>
    </w:lvl>
    <w:lvl w:ilvl="6" w:tplc="8F542AAA" w:tentative="1">
      <w:start w:val="1"/>
      <w:numFmt w:val="bullet"/>
      <w:lvlText w:val="–"/>
      <w:lvlJc w:val="left"/>
      <w:pPr>
        <w:tabs>
          <w:tab w:val="num" w:pos="5040"/>
        </w:tabs>
        <w:ind w:left="5040" w:hanging="360"/>
      </w:pPr>
      <w:rPr>
        <w:rFonts w:ascii="Arial" w:hAnsi="Arial" w:hint="default"/>
      </w:rPr>
    </w:lvl>
    <w:lvl w:ilvl="7" w:tplc="0EC61E5A" w:tentative="1">
      <w:start w:val="1"/>
      <w:numFmt w:val="bullet"/>
      <w:lvlText w:val="–"/>
      <w:lvlJc w:val="left"/>
      <w:pPr>
        <w:tabs>
          <w:tab w:val="num" w:pos="5760"/>
        </w:tabs>
        <w:ind w:left="5760" w:hanging="360"/>
      </w:pPr>
      <w:rPr>
        <w:rFonts w:ascii="Arial" w:hAnsi="Arial" w:hint="default"/>
      </w:rPr>
    </w:lvl>
    <w:lvl w:ilvl="8" w:tplc="EC924D98" w:tentative="1">
      <w:start w:val="1"/>
      <w:numFmt w:val="bullet"/>
      <w:lvlText w:val="–"/>
      <w:lvlJc w:val="left"/>
      <w:pPr>
        <w:tabs>
          <w:tab w:val="num" w:pos="6480"/>
        </w:tabs>
        <w:ind w:left="6480" w:hanging="360"/>
      </w:pPr>
      <w:rPr>
        <w:rFonts w:ascii="Arial" w:hAnsi="Arial" w:hint="default"/>
      </w:rPr>
    </w:lvl>
  </w:abstractNum>
  <w:abstractNum w:abstractNumId="3">
    <w:nsid w:val="0B416361"/>
    <w:multiLevelType w:val="hybridMultilevel"/>
    <w:tmpl w:val="9E98C4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63036"/>
    <w:multiLevelType w:val="hybridMultilevel"/>
    <w:tmpl w:val="A11E8D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C2B5D"/>
    <w:multiLevelType w:val="hybridMultilevel"/>
    <w:tmpl w:val="ECC01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AB380C"/>
    <w:multiLevelType w:val="hybridMultilevel"/>
    <w:tmpl w:val="A2B8E5E8"/>
    <w:lvl w:ilvl="0" w:tplc="E7EE57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B4B48"/>
    <w:multiLevelType w:val="hybridMultilevel"/>
    <w:tmpl w:val="83166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F66C3A"/>
    <w:multiLevelType w:val="hybridMultilevel"/>
    <w:tmpl w:val="5A52944A"/>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1E50B1"/>
    <w:multiLevelType w:val="hybridMultilevel"/>
    <w:tmpl w:val="DFC4210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9644ED"/>
    <w:multiLevelType w:val="hybridMultilevel"/>
    <w:tmpl w:val="04347E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B604C"/>
    <w:multiLevelType w:val="hybridMultilevel"/>
    <w:tmpl w:val="D6C0344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22480F"/>
    <w:multiLevelType w:val="hybridMultilevel"/>
    <w:tmpl w:val="3F10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52AA5"/>
    <w:multiLevelType w:val="multilevel"/>
    <w:tmpl w:val="4A7E30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26AD02E8"/>
    <w:multiLevelType w:val="hybridMultilevel"/>
    <w:tmpl w:val="793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9430F"/>
    <w:multiLevelType w:val="hybridMultilevel"/>
    <w:tmpl w:val="82E0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84B23"/>
    <w:multiLevelType w:val="hybridMultilevel"/>
    <w:tmpl w:val="6A801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5092E"/>
    <w:multiLevelType w:val="hybridMultilevel"/>
    <w:tmpl w:val="DD884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EC5E73"/>
    <w:multiLevelType w:val="hybridMultilevel"/>
    <w:tmpl w:val="081C99A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74BB0"/>
    <w:multiLevelType w:val="hybridMultilevel"/>
    <w:tmpl w:val="BD1A2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B3A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C9B55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C9E3D82"/>
    <w:multiLevelType w:val="hybridMultilevel"/>
    <w:tmpl w:val="CB728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663F34"/>
    <w:multiLevelType w:val="hybridMultilevel"/>
    <w:tmpl w:val="DC3C7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217B6"/>
    <w:multiLevelType w:val="hybridMultilevel"/>
    <w:tmpl w:val="879CF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E34F1"/>
    <w:multiLevelType w:val="hybridMultilevel"/>
    <w:tmpl w:val="8A94E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9625D5"/>
    <w:multiLevelType w:val="hybridMultilevel"/>
    <w:tmpl w:val="28FE19C4"/>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086A3B"/>
    <w:multiLevelType w:val="multilevel"/>
    <w:tmpl w:val="734C9922"/>
    <w:lvl w:ilvl="0">
      <w:start w:val="1"/>
      <w:numFmt w:val="bullet"/>
      <w:lvlText w:val=""/>
      <w:lvlJc w:val="left"/>
      <w:pPr>
        <w:ind w:left="-72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28">
    <w:nsid w:val="468E783A"/>
    <w:multiLevelType w:val="hybridMultilevel"/>
    <w:tmpl w:val="20467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836D7B"/>
    <w:multiLevelType w:val="hybridMultilevel"/>
    <w:tmpl w:val="CD42D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E44635"/>
    <w:multiLevelType w:val="hybridMultilevel"/>
    <w:tmpl w:val="DDAE09AA"/>
    <w:lvl w:ilvl="0" w:tplc="1E9EFAD2">
      <w:start w:val="1"/>
      <w:numFmt w:val="decimal"/>
      <w:lvlText w:val="%1."/>
      <w:lvlJc w:val="left"/>
      <w:pPr>
        <w:ind w:left="360" w:hanging="360"/>
      </w:pPr>
      <w:rPr>
        <w:rFonts w:eastAsia="Times New Roman" w:hint="default"/>
        <w:color w:val="00213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517DE5"/>
    <w:multiLevelType w:val="hybridMultilevel"/>
    <w:tmpl w:val="F7A40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D43528"/>
    <w:multiLevelType w:val="hybridMultilevel"/>
    <w:tmpl w:val="DDBAAD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2E7CF7"/>
    <w:multiLevelType w:val="hybridMultilevel"/>
    <w:tmpl w:val="E05A6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A355EF"/>
    <w:multiLevelType w:val="multilevel"/>
    <w:tmpl w:val="FAEA73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4190580"/>
    <w:multiLevelType w:val="hybridMultilevel"/>
    <w:tmpl w:val="476E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1A0B78"/>
    <w:multiLevelType w:val="hybridMultilevel"/>
    <w:tmpl w:val="A080BDF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432C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D944FEF"/>
    <w:multiLevelType w:val="hybridMultilevel"/>
    <w:tmpl w:val="8A58C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EE3096"/>
    <w:multiLevelType w:val="hybridMultilevel"/>
    <w:tmpl w:val="31C24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02B46"/>
    <w:multiLevelType w:val="hybridMultilevel"/>
    <w:tmpl w:val="A1AE1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506E2D"/>
    <w:multiLevelType w:val="hybridMultilevel"/>
    <w:tmpl w:val="14B61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7C6252"/>
    <w:multiLevelType w:val="hybridMultilevel"/>
    <w:tmpl w:val="85384F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F51BA7"/>
    <w:multiLevelType w:val="hybridMultilevel"/>
    <w:tmpl w:val="2938B8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E5031B"/>
    <w:multiLevelType w:val="hybridMultilevel"/>
    <w:tmpl w:val="84985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AA7687"/>
    <w:multiLevelType w:val="hybridMultilevel"/>
    <w:tmpl w:val="B6B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C630D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7">
    <w:nsid w:val="76961C5D"/>
    <w:multiLevelType w:val="hybridMultilevel"/>
    <w:tmpl w:val="6E30B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3333A7"/>
    <w:multiLevelType w:val="hybridMultilevel"/>
    <w:tmpl w:val="72B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052686"/>
    <w:multiLevelType w:val="hybridMultilevel"/>
    <w:tmpl w:val="5EC41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6"/>
  </w:num>
  <w:num w:numId="3">
    <w:abstractNumId w:val="20"/>
  </w:num>
  <w:num w:numId="4">
    <w:abstractNumId w:val="21"/>
  </w:num>
  <w:num w:numId="5">
    <w:abstractNumId w:val="32"/>
  </w:num>
  <w:num w:numId="6">
    <w:abstractNumId w:val="42"/>
  </w:num>
  <w:num w:numId="7">
    <w:abstractNumId w:val="1"/>
  </w:num>
  <w:num w:numId="8">
    <w:abstractNumId w:val="4"/>
  </w:num>
  <w:num w:numId="9">
    <w:abstractNumId w:val="10"/>
  </w:num>
  <w:num w:numId="10">
    <w:abstractNumId w:val="43"/>
  </w:num>
  <w:num w:numId="11">
    <w:abstractNumId w:val="37"/>
  </w:num>
  <w:num w:numId="12">
    <w:abstractNumId w:val="27"/>
  </w:num>
  <w:num w:numId="13">
    <w:abstractNumId w:val="34"/>
  </w:num>
  <w:num w:numId="14">
    <w:abstractNumId w:val="3"/>
  </w:num>
  <w:num w:numId="15">
    <w:abstractNumId w:val="12"/>
  </w:num>
  <w:num w:numId="16">
    <w:abstractNumId w:val="5"/>
  </w:num>
  <w:num w:numId="17">
    <w:abstractNumId w:val="36"/>
  </w:num>
  <w:num w:numId="18">
    <w:abstractNumId w:val="9"/>
  </w:num>
  <w:num w:numId="19">
    <w:abstractNumId w:val="14"/>
  </w:num>
  <w:num w:numId="20">
    <w:abstractNumId w:val="11"/>
  </w:num>
  <w:num w:numId="21">
    <w:abstractNumId w:val="18"/>
  </w:num>
  <w:num w:numId="22">
    <w:abstractNumId w:val="24"/>
  </w:num>
  <w:num w:numId="23">
    <w:abstractNumId w:val="33"/>
  </w:num>
  <w:num w:numId="24">
    <w:abstractNumId w:val="17"/>
  </w:num>
  <w:num w:numId="25">
    <w:abstractNumId w:val="7"/>
  </w:num>
  <w:num w:numId="26">
    <w:abstractNumId w:val="26"/>
  </w:num>
  <w:num w:numId="27">
    <w:abstractNumId w:val="31"/>
  </w:num>
  <w:num w:numId="28">
    <w:abstractNumId w:val="8"/>
  </w:num>
  <w:num w:numId="29">
    <w:abstractNumId w:val="15"/>
  </w:num>
  <w:num w:numId="30">
    <w:abstractNumId w:val="6"/>
  </w:num>
  <w:num w:numId="31">
    <w:abstractNumId w:val="2"/>
  </w:num>
  <w:num w:numId="32">
    <w:abstractNumId w:val="0"/>
  </w:num>
  <w:num w:numId="33">
    <w:abstractNumId w:val="39"/>
  </w:num>
  <w:num w:numId="34">
    <w:abstractNumId w:val="38"/>
  </w:num>
  <w:num w:numId="35">
    <w:abstractNumId w:val="44"/>
  </w:num>
  <w:num w:numId="36">
    <w:abstractNumId w:val="40"/>
  </w:num>
  <w:num w:numId="37">
    <w:abstractNumId w:val="16"/>
  </w:num>
  <w:num w:numId="38">
    <w:abstractNumId w:val="49"/>
  </w:num>
  <w:num w:numId="39">
    <w:abstractNumId w:val="19"/>
  </w:num>
  <w:num w:numId="40">
    <w:abstractNumId w:val="13"/>
  </w:num>
  <w:num w:numId="41">
    <w:abstractNumId w:val="30"/>
  </w:num>
  <w:num w:numId="42">
    <w:abstractNumId w:val="23"/>
  </w:num>
  <w:num w:numId="43">
    <w:abstractNumId w:val="22"/>
  </w:num>
  <w:num w:numId="44">
    <w:abstractNumId w:val="35"/>
  </w:num>
  <w:num w:numId="45">
    <w:abstractNumId w:val="45"/>
  </w:num>
  <w:num w:numId="46">
    <w:abstractNumId w:val="48"/>
  </w:num>
  <w:num w:numId="47">
    <w:abstractNumId w:val="41"/>
  </w:num>
  <w:num w:numId="48">
    <w:abstractNumId w:val="28"/>
  </w:num>
  <w:num w:numId="49">
    <w:abstractNumId w:val="2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56"/>
    <w:rsid w:val="00001082"/>
    <w:rsid w:val="000011E3"/>
    <w:rsid w:val="00001878"/>
    <w:rsid w:val="000038C0"/>
    <w:rsid w:val="00004B6B"/>
    <w:rsid w:val="00005402"/>
    <w:rsid w:val="000538F0"/>
    <w:rsid w:val="000864F4"/>
    <w:rsid w:val="000B415A"/>
    <w:rsid w:val="000C4933"/>
    <w:rsid w:val="00121DA2"/>
    <w:rsid w:val="001306AC"/>
    <w:rsid w:val="001629EB"/>
    <w:rsid w:val="00166BA1"/>
    <w:rsid w:val="001839AA"/>
    <w:rsid w:val="00195D6C"/>
    <w:rsid w:val="001A17D3"/>
    <w:rsid w:val="001A7861"/>
    <w:rsid w:val="001F53D0"/>
    <w:rsid w:val="00202A82"/>
    <w:rsid w:val="00244E2A"/>
    <w:rsid w:val="00255073"/>
    <w:rsid w:val="002644BA"/>
    <w:rsid w:val="002735A7"/>
    <w:rsid w:val="00291495"/>
    <w:rsid w:val="002961B7"/>
    <w:rsid w:val="002B4733"/>
    <w:rsid w:val="002C43D1"/>
    <w:rsid w:val="002E0558"/>
    <w:rsid w:val="002E6A56"/>
    <w:rsid w:val="00301981"/>
    <w:rsid w:val="00302F7C"/>
    <w:rsid w:val="003103F8"/>
    <w:rsid w:val="00354DE3"/>
    <w:rsid w:val="003667C3"/>
    <w:rsid w:val="003A3963"/>
    <w:rsid w:val="003B45EC"/>
    <w:rsid w:val="0043353D"/>
    <w:rsid w:val="004345C0"/>
    <w:rsid w:val="00434759"/>
    <w:rsid w:val="00465ADE"/>
    <w:rsid w:val="00474AF3"/>
    <w:rsid w:val="004A46D7"/>
    <w:rsid w:val="004C0F09"/>
    <w:rsid w:val="004E7C28"/>
    <w:rsid w:val="00502C15"/>
    <w:rsid w:val="00513AE8"/>
    <w:rsid w:val="00521436"/>
    <w:rsid w:val="00567CBB"/>
    <w:rsid w:val="00582022"/>
    <w:rsid w:val="005C0C01"/>
    <w:rsid w:val="005C2151"/>
    <w:rsid w:val="006165B9"/>
    <w:rsid w:val="0062268F"/>
    <w:rsid w:val="00630310"/>
    <w:rsid w:val="00640A40"/>
    <w:rsid w:val="006420A6"/>
    <w:rsid w:val="006630B5"/>
    <w:rsid w:val="006911C2"/>
    <w:rsid w:val="00694FDC"/>
    <w:rsid w:val="00730AEE"/>
    <w:rsid w:val="007F1A89"/>
    <w:rsid w:val="008832D8"/>
    <w:rsid w:val="008C16D3"/>
    <w:rsid w:val="008F63D4"/>
    <w:rsid w:val="009017E0"/>
    <w:rsid w:val="00971BA8"/>
    <w:rsid w:val="009812D5"/>
    <w:rsid w:val="009860AC"/>
    <w:rsid w:val="009A623B"/>
    <w:rsid w:val="009B5ED4"/>
    <w:rsid w:val="00A30F80"/>
    <w:rsid w:val="00A4231C"/>
    <w:rsid w:val="00AB2B81"/>
    <w:rsid w:val="00AD39AC"/>
    <w:rsid w:val="00B523AC"/>
    <w:rsid w:val="00B743DB"/>
    <w:rsid w:val="00BE722B"/>
    <w:rsid w:val="00BF1556"/>
    <w:rsid w:val="00C065EA"/>
    <w:rsid w:val="00C2247B"/>
    <w:rsid w:val="00C43BD4"/>
    <w:rsid w:val="00C547EF"/>
    <w:rsid w:val="00C97D8B"/>
    <w:rsid w:val="00CC1D20"/>
    <w:rsid w:val="00CD2A69"/>
    <w:rsid w:val="00CD79FE"/>
    <w:rsid w:val="00D14B17"/>
    <w:rsid w:val="00D25F45"/>
    <w:rsid w:val="00D26FB8"/>
    <w:rsid w:val="00D863A5"/>
    <w:rsid w:val="00DE1E76"/>
    <w:rsid w:val="00E038D9"/>
    <w:rsid w:val="00E240D3"/>
    <w:rsid w:val="00E24B5A"/>
    <w:rsid w:val="00E77552"/>
    <w:rsid w:val="00E8162A"/>
    <w:rsid w:val="00EA3853"/>
    <w:rsid w:val="00EB7FF1"/>
    <w:rsid w:val="00EC4C58"/>
    <w:rsid w:val="00EC6CB5"/>
    <w:rsid w:val="00ED2244"/>
    <w:rsid w:val="00EE2694"/>
    <w:rsid w:val="00F05810"/>
    <w:rsid w:val="00F2308F"/>
    <w:rsid w:val="00F332D7"/>
    <w:rsid w:val="00F74FDC"/>
    <w:rsid w:val="00FA1478"/>
    <w:rsid w:val="00FD669F"/>
    <w:rsid w:val="00FE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963"/>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96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96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96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96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96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96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96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96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63"/>
    <w:pPr>
      <w:ind w:left="720"/>
      <w:contextualSpacing/>
    </w:pPr>
  </w:style>
  <w:style w:type="character" w:customStyle="1" w:styleId="Heading1Char">
    <w:name w:val="Heading 1 Char"/>
    <w:basedOn w:val="DefaultParagraphFont"/>
    <w:link w:val="Heading1"/>
    <w:uiPriority w:val="9"/>
    <w:rsid w:val="003A3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3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67C3"/>
    <w:pPr>
      <w:tabs>
        <w:tab w:val="center" w:pos="4680"/>
        <w:tab w:val="right" w:pos="9360"/>
      </w:tabs>
    </w:pPr>
  </w:style>
  <w:style w:type="character" w:customStyle="1" w:styleId="HeaderChar">
    <w:name w:val="Header Char"/>
    <w:basedOn w:val="DefaultParagraphFont"/>
    <w:link w:val="Header"/>
    <w:uiPriority w:val="99"/>
    <w:rsid w:val="003667C3"/>
  </w:style>
  <w:style w:type="paragraph" w:styleId="Footer">
    <w:name w:val="footer"/>
    <w:basedOn w:val="Normal"/>
    <w:link w:val="FooterChar"/>
    <w:uiPriority w:val="99"/>
    <w:unhideWhenUsed/>
    <w:rsid w:val="003667C3"/>
    <w:pPr>
      <w:tabs>
        <w:tab w:val="center" w:pos="4680"/>
        <w:tab w:val="right" w:pos="9360"/>
      </w:tabs>
    </w:pPr>
  </w:style>
  <w:style w:type="character" w:customStyle="1" w:styleId="FooterChar">
    <w:name w:val="Footer Char"/>
    <w:basedOn w:val="DefaultParagraphFont"/>
    <w:link w:val="Footer"/>
    <w:uiPriority w:val="99"/>
    <w:rsid w:val="003667C3"/>
  </w:style>
  <w:style w:type="table" w:styleId="TableGrid">
    <w:name w:val="Table Grid"/>
    <w:basedOn w:val="TableNormal"/>
    <w:uiPriority w:val="59"/>
    <w:rsid w:val="00E77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55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B45EC"/>
    <w:rPr>
      <w:rFonts w:ascii="Tahoma" w:hAnsi="Tahoma" w:cs="Tahoma"/>
      <w:sz w:val="16"/>
      <w:szCs w:val="16"/>
    </w:rPr>
  </w:style>
  <w:style w:type="character" w:customStyle="1" w:styleId="BalloonTextChar">
    <w:name w:val="Balloon Text Char"/>
    <w:basedOn w:val="DefaultParagraphFont"/>
    <w:link w:val="BalloonText"/>
    <w:uiPriority w:val="99"/>
    <w:semiHidden/>
    <w:rsid w:val="003B45EC"/>
    <w:rPr>
      <w:rFonts w:ascii="Tahoma" w:hAnsi="Tahoma" w:cs="Tahoma"/>
      <w:sz w:val="16"/>
      <w:szCs w:val="16"/>
    </w:rPr>
  </w:style>
  <w:style w:type="character" w:styleId="Hyperlink">
    <w:name w:val="Hyperlink"/>
    <w:basedOn w:val="DefaultParagraphFont"/>
    <w:uiPriority w:val="99"/>
    <w:unhideWhenUsed/>
    <w:rsid w:val="003B4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963"/>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96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96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96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96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96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96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96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96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63"/>
    <w:pPr>
      <w:ind w:left="720"/>
      <w:contextualSpacing/>
    </w:pPr>
  </w:style>
  <w:style w:type="character" w:customStyle="1" w:styleId="Heading1Char">
    <w:name w:val="Heading 1 Char"/>
    <w:basedOn w:val="DefaultParagraphFont"/>
    <w:link w:val="Heading1"/>
    <w:uiPriority w:val="9"/>
    <w:rsid w:val="003A3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3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67C3"/>
    <w:pPr>
      <w:tabs>
        <w:tab w:val="center" w:pos="4680"/>
        <w:tab w:val="right" w:pos="9360"/>
      </w:tabs>
    </w:pPr>
  </w:style>
  <w:style w:type="character" w:customStyle="1" w:styleId="HeaderChar">
    <w:name w:val="Header Char"/>
    <w:basedOn w:val="DefaultParagraphFont"/>
    <w:link w:val="Header"/>
    <w:uiPriority w:val="99"/>
    <w:rsid w:val="003667C3"/>
  </w:style>
  <w:style w:type="paragraph" w:styleId="Footer">
    <w:name w:val="footer"/>
    <w:basedOn w:val="Normal"/>
    <w:link w:val="FooterChar"/>
    <w:uiPriority w:val="99"/>
    <w:unhideWhenUsed/>
    <w:rsid w:val="003667C3"/>
    <w:pPr>
      <w:tabs>
        <w:tab w:val="center" w:pos="4680"/>
        <w:tab w:val="right" w:pos="9360"/>
      </w:tabs>
    </w:pPr>
  </w:style>
  <w:style w:type="character" w:customStyle="1" w:styleId="FooterChar">
    <w:name w:val="Footer Char"/>
    <w:basedOn w:val="DefaultParagraphFont"/>
    <w:link w:val="Footer"/>
    <w:uiPriority w:val="99"/>
    <w:rsid w:val="003667C3"/>
  </w:style>
  <w:style w:type="table" w:styleId="TableGrid">
    <w:name w:val="Table Grid"/>
    <w:basedOn w:val="TableNormal"/>
    <w:uiPriority w:val="59"/>
    <w:rsid w:val="00E77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55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B45EC"/>
    <w:rPr>
      <w:rFonts w:ascii="Tahoma" w:hAnsi="Tahoma" w:cs="Tahoma"/>
      <w:sz w:val="16"/>
      <w:szCs w:val="16"/>
    </w:rPr>
  </w:style>
  <w:style w:type="character" w:customStyle="1" w:styleId="BalloonTextChar">
    <w:name w:val="Balloon Text Char"/>
    <w:basedOn w:val="DefaultParagraphFont"/>
    <w:link w:val="BalloonText"/>
    <w:uiPriority w:val="99"/>
    <w:semiHidden/>
    <w:rsid w:val="003B45EC"/>
    <w:rPr>
      <w:rFonts w:ascii="Tahoma" w:hAnsi="Tahoma" w:cs="Tahoma"/>
      <w:sz w:val="16"/>
      <w:szCs w:val="16"/>
    </w:rPr>
  </w:style>
  <w:style w:type="character" w:styleId="Hyperlink">
    <w:name w:val="Hyperlink"/>
    <w:basedOn w:val="DefaultParagraphFont"/>
    <w:uiPriority w:val="99"/>
    <w:unhideWhenUsed/>
    <w:rsid w:val="003B4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1381">
      <w:bodyDiv w:val="1"/>
      <w:marLeft w:val="0"/>
      <w:marRight w:val="0"/>
      <w:marTop w:val="0"/>
      <w:marBottom w:val="0"/>
      <w:divBdr>
        <w:top w:val="none" w:sz="0" w:space="0" w:color="auto"/>
        <w:left w:val="none" w:sz="0" w:space="0" w:color="auto"/>
        <w:bottom w:val="none" w:sz="0" w:space="0" w:color="auto"/>
        <w:right w:val="none" w:sz="0" w:space="0" w:color="auto"/>
      </w:divBdr>
      <w:divsChild>
        <w:div w:id="68740846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ckeri@od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jpickeri</dc:creator>
  <cp:lastModifiedBy>jpickeri</cp:lastModifiedBy>
  <cp:revision>4</cp:revision>
  <cp:lastPrinted>2013-12-19T20:41:00Z</cp:lastPrinted>
  <dcterms:created xsi:type="dcterms:W3CDTF">2014-01-08T17:51:00Z</dcterms:created>
  <dcterms:modified xsi:type="dcterms:W3CDTF">2014-01-08T18:01:00Z</dcterms:modified>
</cp:coreProperties>
</file>