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A3" w:rsidRPr="00C1315D" w:rsidRDefault="009D03A3" w:rsidP="009D03A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1315D">
        <w:rPr>
          <w:rFonts w:ascii="Times New Roman" w:hAnsi="Times New Roman" w:cs="Times New Roman"/>
          <w:b/>
          <w:bCs/>
          <w:i/>
          <w:iCs/>
          <w:sz w:val="32"/>
          <w:szCs w:val="32"/>
        </w:rPr>
        <w:t>Old Dominion University</w:t>
      </w:r>
    </w:p>
    <w:p w:rsidR="009D03A3" w:rsidRPr="00C1315D" w:rsidRDefault="009D03A3" w:rsidP="009D03A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1315D">
        <w:rPr>
          <w:rFonts w:ascii="Times New Roman" w:hAnsi="Times New Roman" w:cs="Times New Roman"/>
          <w:b/>
          <w:bCs/>
          <w:i/>
          <w:iCs/>
          <w:sz w:val="32"/>
          <w:szCs w:val="32"/>
        </w:rPr>
        <w:t>College of Arts and Letters</w:t>
      </w:r>
    </w:p>
    <w:p w:rsidR="009D03A3" w:rsidRPr="00C1315D" w:rsidRDefault="009D03A3" w:rsidP="009D03A3">
      <w:pPr>
        <w:pStyle w:val="BodyText2"/>
        <w:tabs>
          <w:tab w:val="left" w:pos="540"/>
          <w:tab w:val="left" w:pos="720"/>
        </w:tabs>
        <w:spacing w:after="0" w:line="240" w:lineRule="auto"/>
        <w:ind w:left="-720" w:right="-720" w:hanging="1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315D">
        <w:rPr>
          <w:rFonts w:ascii="Times New Roman" w:hAnsi="Times New Roman" w:cs="Times New Roman"/>
          <w:b/>
          <w:i/>
          <w:sz w:val="32"/>
          <w:szCs w:val="32"/>
        </w:rPr>
        <w:t>The Graduate Program in International Studies</w:t>
      </w:r>
    </w:p>
    <w:p w:rsidR="009D03A3" w:rsidRPr="00C1315D" w:rsidRDefault="009D03A3" w:rsidP="009D03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D03A3" w:rsidRPr="00C1315D" w:rsidRDefault="009D03A3" w:rsidP="009D03A3">
      <w:pPr>
        <w:pStyle w:val="Heading2"/>
        <w:rPr>
          <w:rFonts w:ascii="Times New Roman" w:hAnsi="Times New Roman"/>
          <w:b/>
          <w:i w:val="0"/>
          <w:sz w:val="32"/>
          <w:szCs w:val="32"/>
        </w:rPr>
      </w:pPr>
      <w:r w:rsidRPr="00C1315D">
        <w:rPr>
          <w:rFonts w:ascii="Times New Roman" w:hAnsi="Times New Roman"/>
          <w:b/>
          <w:i w:val="0"/>
          <w:sz w:val="32"/>
          <w:szCs w:val="32"/>
        </w:rPr>
        <w:t>Doctoral Dissertation Defense</w:t>
      </w:r>
    </w:p>
    <w:p w:rsidR="009D03A3" w:rsidRDefault="009D03A3" w:rsidP="009D0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3A3" w:rsidRDefault="009D03A3" w:rsidP="009D0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03A3" w:rsidRPr="00367CED" w:rsidRDefault="009D03A3" w:rsidP="009D03A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67CED">
        <w:rPr>
          <w:rFonts w:ascii="Times New Roman" w:hAnsi="Times New Roman" w:cs="Times New Roman"/>
          <w:b/>
          <w:i/>
          <w:sz w:val="40"/>
          <w:szCs w:val="40"/>
        </w:rPr>
        <w:t>Nasser P. Lidasan</w:t>
      </w:r>
    </w:p>
    <w:p w:rsidR="009D03A3" w:rsidRPr="006A51C7" w:rsidRDefault="009D03A3" w:rsidP="009D03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03A3" w:rsidRPr="006A51C7" w:rsidRDefault="009D03A3" w:rsidP="009D03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51C7">
        <w:rPr>
          <w:rFonts w:ascii="Times New Roman" w:hAnsi="Times New Roman" w:cs="Times New Roman"/>
          <w:b/>
          <w:sz w:val="36"/>
          <w:szCs w:val="36"/>
        </w:rPr>
        <w:t>THE COMPLEXITY OF ARMED CONFLICT IN MINDANAO: BEYOND ECONOMIC DEPRIVATION, DISCRIMINATION, AND INEQUALITY</w:t>
      </w:r>
    </w:p>
    <w:p w:rsidR="009D03A3" w:rsidRPr="007F5935" w:rsidRDefault="009D03A3" w:rsidP="009D03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9D03A3" w:rsidRDefault="009D03A3" w:rsidP="009D0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935">
        <w:rPr>
          <w:rFonts w:ascii="Times New Roman" w:hAnsi="Times New Roman" w:cs="Times New Roman"/>
          <w:sz w:val="24"/>
          <w:szCs w:val="24"/>
        </w:rPr>
        <w:t>Studies on internal conflict focus on bringing a violent conflict to non-violent. Economic development and good governance are most attractive since essential services are provided to people, regardless of ethnic affiliation.  Autonomy for minority groups to maintain the integrity of a state is another option. Applied in Mindanao conflict, negotiated settlement, separation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935">
        <w:rPr>
          <w:rFonts w:ascii="Times New Roman" w:hAnsi="Times New Roman" w:cs="Times New Roman"/>
          <w:sz w:val="24"/>
          <w:szCs w:val="24"/>
        </w:rPr>
        <w:t xml:space="preserve"> and military victory did not create a lasting peace. This study applies </w:t>
      </w:r>
      <w:r w:rsidRPr="007F5935">
        <w:rPr>
          <w:rFonts w:ascii="Times New Roman" w:hAnsi="Times New Roman" w:cs="Times New Roman"/>
          <w:i/>
          <w:sz w:val="24"/>
          <w:szCs w:val="24"/>
        </w:rPr>
        <w:t>the levels of analysis</w:t>
      </w:r>
      <w:r w:rsidRPr="007F5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framework </w:t>
      </w:r>
      <w:r w:rsidRPr="007F5935">
        <w:rPr>
          <w:rFonts w:ascii="Times New Roman" w:hAnsi="Times New Roman" w:cs="Times New Roman"/>
          <w:sz w:val="24"/>
          <w:szCs w:val="24"/>
        </w:rPr>
        <w:t xml:space="preserve">to investigate the conflict and considers the </w:t>
      </w:r>
      <w:r w:rsidRPr="007F5935">
        <w:rPr>
          <w:rFonts w:ascii="Times New Roman" w:hAnsi="Times New Roman" w:cs="Times New Roman"/>
          <w:i/>
          <w:sz w:val="24"/>
          <w:szCs w:val="24"/>
        </w:rPr>
        <w:t>sub-state level</w:t>
      </w:r>
      <w:r w:rsidRPr="007F5935">
        <w:rPr>
          <w:rFonts w:ascii="Times New Roman" w:hAnsi="Times New Roman" w:cs="Times New Roman"/>
          <w:sz w:val="24"/>
          <w:szCs w:val="24"/>
        </w:rPr>
        <w:t xml:space="preserve"> as vital. It suggests the role of local actors as </w:t>
      </w:r>
      <w:r>
        <w:rPr>
          <w:rFonts w:ascii="Times New Roman" w:hAnsi="Times New Roman" w:cs="Times New Roman"/>
          <w:sz w:val="24"/>
          <w:szCs w:val="24"/>
        </w:rPr>
        <w:t>crucial</w:t>
      </w:r>
      <w:r w:rsidRPr="007F5935">
        <w:rPr>
          <w:rFonts w:ascii="Times New Roman" w:hAnsi="Times New Roman" w:cs="Times New Roman"/>
          <w:sz w:val="24"/>
          <w:szCs w:val="24"/>
        </w:rPr>
        <w:t xml:space="preserve"> in intrastate conflict. It examines the dynamics of conflict at the local level and the interactions of national and local leaders in the occurrence of </w:t>
      </w:r>
      <w:r w:rsidRPr="007F5935">
        <w:rPr>
          <w:rFonts w:ascii="Times New Roman" w:hAnsi="Times New Roman" w:cs="Times New Roman"/>
          <w:i/>
          <w:sz w:val="24"/>
          <w:szCs w:val="24"/>
        </w:rPr>
        <w:t>war</w:t>
      </w:r>
      <w:r w:rsidRPr="007F5935">
        <w:rPr>
          <w:rFonts w:ascii="Times New Roman" w:hAnsi="Times New Roman" w:cs="Times New Roman"/>
          <w:sz w:val="24"/>
          <w:szCs w:val="24"/>
        </w:rPr>
        <w:t xml:space="preserve"> and </w:t>
      </w:r>
      <w:r w:rsidRPr="007F5935">
        <w:rPr>
          <w:rFonts w:ascii="Times New Roman" w:hAnsi="Times New Roman" w:cs="Times New Roman"/>
          <w:i/>
          <w:sz w:val="24"/>
          <w:szCs w:val="24"/>
        </w:rPr>
        <w:t>peace</w:t>
      </w:r>
      <w:r w:rsidRPr="007F5935">
        <w:rPr>
          <w:rFonts w:ascii="Times New Roman" w:hAnsi="Times New Roman" w:cs="Times New Roman"/>
          <w:sz w:val="24"/>
          <w:szCs w:val="24"/>
        </w:rPr>
        <w:t xml:space="preserve"> in a</w:t>
      </w:r>
      <w:r>
        <w:rPr>
          <w:rFonts w:ascii="Times New Roman" w:hAnsi="Times New Roman" w:cs="Times New Roman"/>
          <w:sz w:val="24"/>
          <w:szCs w:val="24"/>
        </w:rPr>
        <w:t xml:space="preserve">n armed </w:t>
      </w:r>
      <w:r w:rsidRPr="007F5935">
        <w:rPr>
          <w:rFonts w:ascii="Times New Roman" w:hAnsi="Times New Roman" w:cs="Times New Roman"/>
          <w:sz w:val="24"/>
          <w:szCs w:val="24"/>
        </w:rPr>
        <w:t xml:space="preserve">conflict-stricken state.  </w:t>
      </w:r>
    </w:p>
    <w:p w:rsidR="009D03A3" w:rsidRDefault="009D03A3" w:rsidP="009D03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03A3" w:rsidRDefault="009D03A3" w:rsidP="009D03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03A3" w:rsidRDefault="009D03A3" w:rsidP="009D03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03A3" w:rsidRPr="00367CED" w:rsidRDefault="009D03A3" w:rsidP="009D03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7CED">
        <w:rPr>
          <w:rFonts w:ascii="Times New Roman" w:eastAsia="Times New Roman" w:hAnsi="Times New Roman" w:cs="Times New Roman"/>
          <w:b/>
          <w:sz w:val="32"/>
          <w:szCs w:val="32"/>
        </w:rPr>
        <w:t xml:space="preserve">Dissertation Chair:   </w:t>
      </w:r>
      <w:r w:rsidRPr="00367CED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367CED">
        <w:rPr>
          <w:rFonts w:ascii="Times New Roman" w:hAnsi="Times New Roman" w:cs="Times New Roman"/>
          <w:sz w:val="32"/>
          <w:szCs w:val="32"/>
        </w:rPr>
        <w:t>Dr. Regina Karp</w:t>
      </w:r>
      <w:r w:rsidRPr="00367CE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67CED" w:rsidRPr="00367CED" w:rsidRDefault="009D03A3" w:rsidP="00367C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7CED">
        <w:rPr>
          <w:rFonts w:ascii="Times New Roman" w:eastAsia="Times New Roman" w:hAnsi="Times New Roman" w:cs="Times New Roman"/>
          <w:b/>
          <w:sz w:val="32"/>
          <w:szCs w:val="32"/>
        </w:rPr>
        <w:t xml:space="preserve">Dissertation Committee:   </w:t>
      </w:r>
      <w:r w:rsidRPr="00367CED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367CED" w:rsidRPr="00367CED">
        <w:rPr>
          <w:rFonts w:ascii="Times New Roman" w:hAnsi="Times New Roman" w:cs="Times New Roman"/>
          <w:sz w:val="32"/>
          <w:szCs w:val="32"/>
        </w:rPr>
        <w:t>Dr. Peter Schulman</w:t>
      </w:r>
    </w:p>
    <w:p w:rsidR="00367CED" w:rsidRPr="00367CED" w:rsidRDefault="00367CED" w:rsidP="00367C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67CED">
        <w:rPr>
          <w:rFonts w:ascii="Times New Roman" w:hAnsi="Times New Roman" w:cs="Times New Roman"/>
          <w:sz w:val="32"/>
          <w:szCs w:val="32"/>
        </w:rPr>
        <w:t>Dr. Thomas Chapman</w:t>
      </w:r>
    </w:p>
    <w:p w:rsidR="009D03A3" w:rsidRPr="00367CED" w:rsidRDefault="009D03A3" w:rsidP="009D03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03A3" w:rsidRDefault="009D03A3" w:rsidP="009D03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7CED" w:rsidRPr="00367CED" w:rsidRDefault="00367CED" w:rsidP="009D03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D03A3" w:rsidRDefault="009D03A3" w:rsidP="009D03A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D03A3">
        <w:rPr>
          <w:rFonts w:ascii="Times New Roman" w:hAnsi="Times New Roman" w:cs="Times New Roman"/>
          <w:sz w:val="44"/>
          <w:szCs w:val="44"/>
        </w:rPr>
        <w:t>GORNTO</w:t>
      </w:r>
    </w:p>
    <w:p w:rsidR="009D03A3" w:rsidRPr="009D03A3" w:rsidRDefault="009D03A3" w:rsidP="009D03A3">
      <w:pPr>
        <w:pStyle w:val="BodyText"/>
        <w:rPr>
          <w:rFonts w:ascii="Times New Roman" w:hAnsi="Times New Roman"/>
          <w:bCs/>
          <w:i/>
          <w:iCs/>
          <w:sz w:val="44"/>
          <w:szCs w:val="44"/>
        </w:rPr>
      </w:pPr>
      <w:r w:rsidRPr="009D03A3">
        <w:rPr>
          <w:rFonts w:ascii="Times New Roman" w:hAnsi="Times New Roman"/>
          <w:sz w:val="44"/>
          <w:szCs w:val="44"/>
        </w:rPr>
        <w:t>Room 215</w:t>
      </w:r>
    </w:p>
    <w:p w:rsidR="00231B61" w:rsidRDefault="009D03A3" w:rsidP="006A51C7">
      <w:pPr>
        <w:spacing w:after="0" w:line="240" w:lineRule="auto"/>
        <w:jc w:val="center"/>
      </w:pPr>
      <w:r w:rsidRPr="009D03A3">
        <w:rPr>
          <w:rFonts w:ascii="Times New Roman" w:hAnsi="Times New Roman" w:cs="Times New Roman"/>
          <w:sz w:val="44"/>
          <w:szCs w:val="44"/>
        </w:rPr>
        <w:t>May 3 at 10:00 am</w:t>
      </w:r>
    </w:p>
    <w:sectPr w:rsidR="00231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A3"/>
    <w:rsid w:val="00201B26"/>
    <w:rsid w:val="00231B61"/>
    <w:rsid w:val="00367CED"/>
    <w:rsid w:val="006A51C7"/>
    <w:rsid w:val="006F5F65"/>
    <w:rsid w:val="009D03A3"/>
    <w:rsid w:val="00B8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A3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9D03A3"/>
    <w:pPr>
      <w:keepNext/>
      <w:spacing w:after="0" w:line="240" w:lineRule="auto"/>
      <w:jc w:val="center"/>
      <w:outlineLvl w:val="1"/>
    </w:pPr>
    <w:rPr>
      <w:rFonts w:ascii="Arial Black" w:eastAsia="SimSun" w:hAnsi="Arial Black" w:cs="Times New Roman"/>
      <w:i/>
      <w:i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03A3"/>
    <w:rPr>
      <w:rFonts w:ascii="Arial Black" w:eastAsia="SimSun" w:hAnsi="Arial Black" w:cs="Times New Roman"/>
      <w:i/>
      <w:iCs/>
      <w:sz w:val="36"/>
      <w:szCs w:val="36"/>
      <w:lang w:eastAsia="zh-CN"/>
    </w:rPr>
  </w:style>
  <w:style w:type="paragraph" w:styleId="BodyText">
    <w:name w:val="Body Text"/>
    <w:basedOn w:val="Normal"/>
    <w:link w:val="BodyTextChar"/>
    <w:rsid w:val="009D03A3"/>
    <w:pPr>
      <w:spacing w:after="0" w:line="240" w:lineRule="auto"/>
      <w:jc w:val="center"/>
    </w:pPr>
    <w:rPr>
      <w:rFonts w:ascii="Arial Black" w:eastAsia="SimSun" w:hAnsi="Arial Black" w:cs="Times New Roman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9D03A3"/>
    <w:rPr>
      <w:rFonts w:ascii="Arial Black" w:eastAsia="SimSun" w:hAnsi="Arial Black" w:cs="Times New Roman"/>
      <w:sz w:val="32"/>
      <w:szCs w:val="32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03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03A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A3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9D03A3"/>
    <w:pPr>
      <w:keepNext/>
      <w:spacing w:after="0" w:line="240" w:lineRule="auto"/>
      <w:jc w:val="center"/>
      <w:outlineLvl w:val="1"/>
    </w:pPr>
    <w:rPr>
      <w:rFonts w:ascii="Arial Black" w:eastAsia="SimSun" w:hAnsi="Arial Black" w:cs="Times New Roman"/>
      <w:i/>
      <w:i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03A3"/>
    <w:rPr>
      <w:rFonts w:ascii="Arial Black" w:eastAsia="SimSun" w:hAnsi="Arial Black" w:cs="Times New Roman"/>
      <w:i/>
      <w:iCs/>
      <w:sz w:val="36"/>
      <w:szCs w:val="36"/>
      <w:lang w:eastAsia="zh-CN"/>
    </w:rPr>
  </w:style>
  <w:style w:type="paragraph" w:styleId="BodyText">
    <w:name w:val="Body Text"/>
    <w:basedOn w:val="Normal"/>
    <w:link w:val="BodyTextChar"/>
    <w:rsid w:val="009D03A3"/>
    <w:pPr>
      <w:spacing w:after="0" w:line="240" w:lineRule="auto"/>
      <w:jc w:val="center"/>
    </w:pPr>
    <w:rPr>
      <w:rFonts w:ascii="Arial Black" w:eastAsia="SimSun" w:hAnsi="Arial Black" w:cs="Times New Roman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9D03A3"/>
    <w:rPr>
      <w:rFonts w:ascii="Arial Black" w:eastAsia="SimSun" w:hAnsi="Arial Black" w:cs="Times New Roman"/>
      <w:sz w:val="32"/>
      <w:szCs w:val="32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03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03A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Stambleck, Margo A.</dc:creator>
  <cp:lastModifiedBy>Stambleck, Margo A.</cp:lastModifiedBy>
  <cp:revision>2</cp:revision>
  <dcterms:created xsi:type="dcterms:W3CDTF">2013-04-18T12:13:00Z</dcterms:created>
  <dcterms:modified xsi:type="dcterms:W3CDTF">2013-04-18T12:13:00Z</dcterms:modified>
</cp:coreProperties>
</file>