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E" w:rsidRPr="0065416E" w:rsidRDefault="0065416E" w:rsidP="009C323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16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A10055D" wp14:editId="03AAB5D4">
            <wp:extent cx="1574800" cy="971043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7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2C8" w:rsidRPr="000472C8" w:rsidRDefault="000472C8" w:rsidP="00F709B5">
      <w:pPr>
        <w:pStyle w:val="NoSpacing"/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:rsidR="00F709B5" w:rsidRPr="002B2839" w:rsidRDefault="000472C8" w:rsidP="00F709B5">
      <w:pPr>
        <w:pStyle w:val="NoSpacing"/>
        <w:jc w:val="center"/>
        <w:rPr>
          <w:rFonts w:cstheme="minorHAnsi"/>
          <w:b/>
          <w:color w:val="1F497D" w:themeColor="text2"/>
          <w:sz w:val="60"/>
          <w:szCs w:val="60"/>
        </w:rPr>
      </w:pPr>
      <w:r>
        <w:rPr>
          <w:rFonts w:cstheme="minorHAnsi"/>
          <w:b/>
          <w:color w:val="1F497D" w:themeColor="text2"/>
          <w:sz w:val="60"/>
          <w:szCs w:val="60"/>
        </w:rPr>
        <w:t>SPRING</w:t>
      </w:r>
      <w:r w:rsidR="002B2839" w:rsidRPr="002B2839">
        <w:rPr>
          <w:rFonts w:cstheme="minorHAnsi"/>
          <w:b/>
          <w:color w:val="1F497D" w:themeColor="text2"/>
          <w:sz w:val="60"/>
          <w:szCs w:val="60"/>
        </w:rPr>
        <w:t xml:space="preserve"> 201</w:t>
      </w:r>
      <w:r>
        <w:rPr>
          <w:rFonts w:cstheme="minorHAnsi"/>
          <w:b/>
          <w:color w:val="1F497D" w:themeColor="text2"/>
          <w:sz w:val="60"/>
          <w:szCs w:val="60"/>
        </w:rPr>
        <w:t>3</w:t>
      </w:r>
      <w:r w:rsidR="002B2839" w:rsidRPr="002B2839">
        <w:rPr>
          <w:rFonts w:cstheme="minorHAnsi"/>
          <w:b/>
          <w:color w:val="1F497D" w:themeColor="text2"/>
          <w:sz w:val="60"/>
          <w:szCs w:val="60"/>
        </w:rPr>
        <w:t xml:space="preserve"> SEMINAR SERIES</w:t>
      </w:r>
    </w:p>
    <w:p w:rsidR="00066BBC" w:rsidRPr="002B2839" w:rsidRDefault="00066BBC" w:rsidP="00066BBC">
      <w:pPr>
        <w:pStyle w:val="NoSpacing"/>
        <w:jc w:val="center"/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DEPARTMENT OF OCE</w:t>
      </w:r>
      <w:r w:rsidRPr="002B2839">
        <w:rPr>
          <w:rFonts w:cstheme="minorHAnsi"/>
          <w:color w:val="1F497D" w:themeColor="text2"/>
          <w:sz w:val="24"/>
          <w:szCs w:val="24"/>
        </w:rPr>
        <w:t>AN, EARTH, AND ATMOSPHERIC SCIENCES</w:t>
      </w:r>
    </w:p>
    <w:p w:rsidR="00F709B5" w:rsidRPr="002B2839" w:rsidRDefault="002B2839" w:rsidP="009D5E54">
      <w:pPr>
        <w:pStyle w:val="NoSpacing"/>
        <w:jc w:val="center"/>
        <w:rPr>
          <w:rFonts w:cstheme="minorHAnsi"/>
          <w:color w:val="1F497D" w:themeColor="text2"/>
          <w:sz w:val="24"/>
          <w:szCs w:val="24"/>
        </w:rPr>
      </w:pPr>
      <w:r w:rsidRPr="002B2839">
        <w:rPr>
          <w:rFonts w:cstheme="minorHAnsi"/>
          <w:color w:val="1F497D" w:themeColor="text2"/>
          <w:sz w:val="24"/>
          <w:szCs w:val="24"/>
        </w:rPr>
        <w:t>3</w:t>
      </w:r>
      <w:r w:rsidR="00F709B5" w:rsidRPr="002B2839">
        <w:rPr>
          <w:rFonts w:cstheme="minorHAnsi"/>
          <w:color w:val="1F497D" w:themeColor="text2"/>
          <w:sz w:val="24"/>
          <w:szCs w:val="24"/>
        </w:rPr>
        <w:t>PM –</w:t>
      </w:r>
      <w:r w:rsidRPr="002B2839">
        <w:rPr>
          <w:rFonts w:cstheme="minorHAnsi"/>
          <w:color w:val="1F497D" w:themeColor="text2"/>
          <w:sz w:val="24"/>
          <w:szCs w:val="24"/>
        </w:rPr>
        <w:t xml:space="preserve"> ROOM 200 IN THE OCEANOGRAPHY/PHYSICS BUILDING</w:t>
      </w:r>
    </w:p>
    <w:p w:rsidR="002B2839" w:rsidRPr="002B2839" w:rsidRDefault="002B2839" w:rsidP="00297D33">
      <w:pPr>
        <w:pStyle w:val="NoSpacing"/>
        <w:jc w:val="center"/>
        <w:rPr>
          <w:rFonts w:cstheme="minorHAnsi"/>
          <w:color w:val="1F497D" w:themeColor="text2"/>
          <w:sz w:val="24"/>
          <w:szCs w:val="24"/>
        </w:rPr>
      </w:pPr>
      <w:r w:rsidRPr="000472C8">
        <w:rPr>
          <w:rFonts w:cstheme="minorHAnsi"/>
          <w:color w:val="1F497D" w:themeColor="text2"/>
          <w:sz w:val="24"/>
          <w:szCs w:val="24"/>
        </w:rPr>
        <w:t xml:space="preserve">THURSDAY </w:t>
      </w:r>
      <w:r w:rsidR="00496C5B">
        <w:rPr>
          <w:rFonts w:cstheme="minorHAnsi"/>
          <w:color w:val="1F497D" w:themeColor="text2"/>
          <w:sz w:val="24"/>
          <w:szCs w:val="24"/>
        </w:rPr>
        <w:t>MARCH</w:t>
      </w:r>
      <w:r w:rsidRPr="000472C8">
        <w:rPr>
          <w:rFonts w:cstheme="minorHAnsi"/>
          <w:color w:val="1F497D" w:themeColor="text2"/>
          <w:sz w:val="24"/>
          <w:szCs w:val="24"/>
        </w:rPr>
        <w:t xml:space="preserve"> </w:t>
      </w:r>
      <w:r w:rsidR="00297D33">
        <w:rPr>
          <w:rFonts w:cstheme="minorHAnsi"/>
          <w:color w:val="1F497D" w:themeColor="text2"/>
          <w:sz w:val="24"/>
          <w:szCs w:val="24"/>
        </w:rPr>
        <w:t>21</w:t>
      </w:r>
      <w:r w:rsidR="00297D33" w:rsidRPr="00297D33">
        <w:rPr>
          <w:rFonts w:cstheme="minorHAnsi"/>
          <w:color w:val="1F497D" w:themeColor="text2"/>
          <w:sz w:val="24"/>
          <w:szCs w:val="24"/>
          <w:vertAlign w:val="superscript"/>
        </w:rPr>
        <w:t>ST</w:t>
      </w:r>
      <w:r w:rsidR="000472C8" w:rsidRPr="000472C8">
        <w:rPr>
          <w:rFonts w:cstheme="minorHAnsi"/>
          <w:color w:val="1F497D" w:themeColor="text2"/>
          <w:sz w:val="24"/>
          <w:szCs w:val="24"/>
        </w:rPr>
        <w:t>, 2013</w:t>
      </w:r>
    </w:p>
    <w:p w:rsidR="002B2839" w:rsidRPr="002B2839" w:rsidRDefault="002B2839" w:rsidP="00F709B5">
      <w:pPr>
        <w:pStyle w:val="NoSpacing"/>
        <w:jc w:val="center"/>
        <w:rPr>
          <w:rFonts w:cstheme="minorHAnsi"/>
          <w:color w:val="1F497D" w:themeColor="text2"/>
          <w:sz w:val="24"/>
          <w:szCs w:val="24"/>
        </w:rPr>
      </w:pPr>
    </w:p>
    <w:p w:rsidR="00F709B5" w:rsidRPr="002B2839" w:rsidRDefault="00F709B5" w:rsidP="00F709B5">
      <w:pPr>
        <w:pStyle w:val="NoSpacing"/>
        <w:rPr>
          <w:rFonts w:cstheme="minorHAnsi"/>
          <w:color w:val="1F497D" w:themeColor="text2"/>
          <w:sz w:val="32"/>
          <w:szCs w:val="32"/>
        </w:rPr>
      </w:pPr>
    </w:p>
    <w:p w:rsidR="00F709B5" w:rsidRPr="002B2839" w:rsidRDefault="002B2839" w:rsidP="00066BBC">
      <w:pPr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0472C8">
        <w:rPr>
          <w:rFonts w:cstheme="minorHAnsi"/>
          <w:b/>
          <w:color w:val="1F497D" w:themeColor="text2"/>
          <w:sz w:val="32"/>
          <w:szCs w:val="32"/>
        </w:rPr>
        <w:t>“</w:t>
      </w:r>
      <w:proofErr w:type="spellStart"/>
      <w:r w:rsidR="00297D33" w:rsidRPr="00297D33">
        <w:rPr>
          <w:rFonts w:cstheme="minorHAnsi"/>
          <w:b/>
          <w:color w:val="1F497D" w:themeColor="text2"/>
          <w:sz w:val="32"/>
          <w:szCs w:val="32"/>
        </w:rPr>
        <w:t>Karlodinium</w:t>
      </w:r>
      <w:proofErr w:type="spellEnd"/>
      <w:r w:rsidR="00297D33" w:rsidRPr="00297D33">
        <w:rPr>
          <w:rFonts w:cstheme="minorHAnsi"/>
          <w:b/>
          <w:color w:val="1F497D" w:themeColor="text2"/>
          <w:sz w:val="32"/>
          <w:szCs w:val="32"/>
        </w:rPr>
        <w:t xml:space="preserve"> </w:t>
      </w:r>
      <w:proofErr w:type="spellStart"/>
      <w:r w:rsidR="00297D33" w:rsidRPr="00297D33">
        <w:rPr>
          <w:rFonts w:cstheme="minorHAnsi"/>
          <w:b/>
          <w:color w:val="1F497D" w:themeColor="text2"/>
          <w:sz w:val="32"/>
          <w:szCs w:val="32"/>
        </w:rPr>
        <w:t>veneficum</w:t>
      </w:r>
      <w:proofErr w:type="spellEnd"/>
      <w:r w:rsidR="00297D33" w:rsidRPr="00297D33">
        <w:rPr>
          <w:rFonts w:cstheme="minorHAnsi"/>
          <w:b/>
          <w:color w:val="1F497D" w:themeColor="text2"/>
          <w:sz w:val="32"/>
          <w:szCs w:val="32"/>
        </w:rPr>
        <w:t>—</w:t>
      </w:r>
      <w:proofErr w:type="gramStart"/>
      <w:r w:rsidR="00297D33" w:rsidRPr="00297D33">
        <w:rPr>
          <w:rFonts w:cstheme="minorHAnsi"/>
          <w:b/>
          <w:color w:val="1F497D" w:themeColor="text2"/>
          <w:sz w:val="32"/>
          <w:szCs w:val="32"/>
        </w:rPr>
        <w:t>The</w:t>
      </w:r>
      <w:proofErr w:type="gramEnd"/>
      <w:r w:rsidR="00297D33" w:rsidRPr="00297D33">
        <w:rPr>
          <w:rFonts w:cstheme="minorHAnsi"/>
          <w:b/>
          <w:color w:val="1F497D" w:themeColor="text2"/>
          <w:sz w:val="32"/>
          <w:szCs w:val="32"/>
        </w:rPr>
        <w:t xml:space="preserve"> little </w:t>
      </w:r>
      <w:proofErr w:type="spellStart"/>
      <w:r w:rsidR="00297D33" w:rsidRPr="00297D33">
        <w:rPr>
          <w:rFonts w:cstheme="minorHAnsi"/>
          <w:b/>
          <w:color w:val="1F497D" w:themeColor="text2"/>
          <w:sz w:val="32"/>
          <w:szCs w:val="32"/>
        </w:rPr>
        <w:t>dinoflagellate</w:t>
      </w:r>
      <w:proofErr w:type="spellEnd"/>
      <w:r w:rsidR="00297D33" w:rsidRPr="00297D33">
        <w:rPr>
          <w:rFonts w:cstheme="minorHAnsi"/>
          <w:b/>
          <w:color w:val="1F497D" w:themeColor="text2"/>
          <w:sz w:val="32"/>
          <w:szCs w:val="32"/>
        </w:rPr>
        <w:t xml:space="preserve"> with a big bite</w:t>
      </w:r>
      <w:r w:rsidRPr="000472C8">
        <w:rPr>
          <w:rFonts w:cstheme="minorHAnsi"/>
          <w:b/>
          <w:color w:val="1F497D" w:themeColor="text2"/>
          <w:sz w:val="32"/>
          <w:szCs w:val="32"/>
        </w:rPr>
        <w:t>”</w:t>
      </w:r>
    </w:p>
    <w:p w:rsidR="00066BBC" w:rsidRDefault="00066BBC" w:rsidP="00F709B5">
      <w:pPr>
        <w:pStyle w:val="NoSpacing"/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:rsidR="00F709B5" w:rsidRPr="000472C8" w:rsidRDefault="00496C5B" w:rsidP="00F709B5">
      <w:pPr>
        <w:pStyle w:val="NoSpacing"/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 xml:space="preserve">Dr. </w:t>
      </w:r>
      <w:r w:rsidR="00297D33">
        <w:rPr>
          <w:rFonts w:cstheme="minorHAnsi"/>
          <w:b/>
          <w:color w:val="1F497D" w:themeColor="text2"/>
          <w:sz w:val="28"/>
          <w:szCs w:val="28"/>
        </w:rPr>
        <w:t>Allen Place</w:t>
      </w:r>
    </w:p>
    <w:p w:rsidR="00F709B5" w:rsidRDefault="00496C5B" w:rsidP="00F709B5">
      <w:pPr>
        <w:pStyle w:val="NoSpacing"/>
        <w:jc w:val="center"/>
        <w:rPr>
          <w:rFonts w:cstheme="minorHAnsi"/>
          <w:i/>
          <w:color w:val="1F497D" w:themeColor="text2"/>
          <w:sz w:val="24"/>
          <w:szCs w:val="24"/>
        </w:rPr>
      </w:pPr>
      <w:r>
        <w:rPr>
          <w:rFonts w:cstheme="minorHAnsi"/>
          <w:i/>
          <w:color w:val="1F497D" w:themeColor="text2"/>
          <w:sz w:val="24"/>
          <w:szCs w:val="24"/>
        </w:rPr>
        <w:t>University of Maryland</w:t>
      </w:r>
    </w:p>
    <w:p w:rsidR="00066BBC" w:rsidRDefault="00066BBC" w:rsidP="00F709B5">
      <w:pPr>
        <w:pStyle w:val="NoSpacing"/>
        <w:jc w:val="center"/>
        <w:rPr>
          <w:rFonts w:cstheme="minorHAnsi"/>
          <w:color w:val="1F497D" w:themeColor="text2"/>
          <w:sz w:val="24"/>
          <w:szCs w:val="24"/>
        </w:rPr>
      </w:pPr>
    </w:p>
    <w:p w:rsidR="000472C8" w:rsidRPr="002B2839" w:rsidRDefault="000472C8" w:rsidP="00F709B5">
      <w:pPr>
        <w:pStyle w:val="NoSpacing"/>
        <w:jc w:val="center"/>
        <w:rPr>
          <w:rFonts w:cstheme="minorHAnsi"/>
          <w:color w:val="1F497D" w:themeColor="text2"/>
          <w:sz w:val="24"/>
          <w:szCs w:val="24"/>
        </w:rPr>
      </w:pPr>
    </w:p>
    <w:p w:rsidR="00F709B5" w:rsidRDefault="002B2839" w:rsidP="002B2839">
      <w:pPr>
        <w:pStyle w:val="NoSpacing"/>
        <w:ind w:left="2880" w:firstLine="720"/>
        <w:rPr>
          <w:b/>
          <w:color w:val="1F497D" w:themeColor="text2"/>
          <w:sz w:val="24"/>
          <w:szCs w:val="24"/>
        </w:rPr>
      </w:pPr>
      <w:r w:rsidRPr="002B2839">
        <w:rPr>
          <w:b/>
          <w:color w:val="1F497D" w:themeColor="text2"/>
          <w:sz w:val="24"/>
          <w:szCs w:val="24"/>
        </w:rPr>
        <w:t xml:space="preserve">           </w:t>
      </w:r>
      <w:r w:rsidR="00F709B5" w:rsidRPr="002B2839">
        <w:rPr>
          <w:b/>
          <w:color w:val="1F497D" w:themeColor="text2"/>
          <w:sz w:val="24"/>
          <w:szCs w:val="24"/>
        </w:rPr>
        <w:t>ABSTRACT</w:t>
      </w:r>
    </w:p>
    <w:p w:rsidR="00496C5B" w:rsidRPr="002B2839" w:rsidRDefault="00496C5B" w:rsidP="002B2839">
      <w:pPr>
        <w:pStyle w:val="NoSpacing"/>
        <w:ind w:left="2880" w:firstLine="720"/>
        <w:rPr>
          <w:b/>
          <w:color w:val="1F497D" w:themeColor="text2"/>
          <w:sz w:val="24"/>
          <w:szCs w:val="24"/>
        </w:rPr>
      </w:pPr>
    </w:p>
    <w:p w:rsidR="00297D33" w:rsidRPr="00297D33" w:rsidRDefault="00297D33" w:rsidP="00297D33">
      <w:pPr>
        <w:pStyle w:val="NoSpacing"/>
        <w:rPr>
          <w:color w:val="1F497D" w:themeColor="text2"/>
          <w:sz w:val="24"/>
          <w:szCs w:val="24"/>
        </w:rPr>
      </w:pPr>
      <w:r w:rsidRPr="00297D33">
        <w:rPr>
          <w:color w:val="1F497D" w:themeColor="text2"/>
          <w:sz w:val="24"/>
          <w:szCs w:val="24"/>
        </w:rPr>
        <w:t xml:space="preserve">For decades, high densities of the </w:t>
      </w:r>
      <w:proofErr w:type="spellStart"/>
      <w:r w:rsidRPr="00297D33">
        <w:rPr>
          <w:color w:val="1F497D" w:themeColor="text2"/>
          <w:sz w:val="24"/>
          <w:szCs w:val="24"/>
        </w:rPr>
        <w:t>dinoflagellate</w:t>
      </w:r>
      <w:proofErr w:type="spellEnd"/>
      <w:r w:rsidRPr="00297D33">
        <w:rPr>
          <w:color w:val="1F497D" w:themeColor="text2"/>
          <w:sz w:val="24"/>
          <w:szCs w:val="24"/>
        </w:rPr>
        <w:t xml:space="preserve"> </w:t>
      </w:r>
      <w:proofErr w:type="spellStart"/>
      <w:r w:rsidRPr="00297D33">
        <w:rPr>
          <w:color w:val="1F497D" w:themeColor="text2"/>
          <w:sz w:val="24"/>
          <w:szCs w:val="24"/>
        </w:rPr>
        <w:t>Karlodinium</w:t>
      </w:r>
      <w:proofErr w:type="spellEnd"/>
      <w:r w:rsidRPr="00297D33">
        <w:rPr>
          <w:color w:val="1F497D" w:themeColor="text2"/>
          <w:sz w:val="24"/>
          <w:szCs w:val="24"/>
        </w:rPr>
        <w:t xml:space="preserve"> </w:t>
      </w:r>
      <w:proofErr w:type="spellStart"/>
      <w:r w:rsidRPr="00297D33">
        <w:rPr>
          <w:color w:val="1F497D" w:themeColor="text2"/>
          <w:sz w:val="24"/>
          <w:szCs w:val="24"/>
        </w:rPr>
        <w:t>veneficum</w:t>
      </w:r>
      <w:proofErr w:type="spellEnd"/>
      <w:r w:rsidRPr="00297D33">
        <w:rPr>
          <w:color w:val="1F497D" w:themeColor="text2"/>
          <w:sz w:val="24"/>
          <w:szCs w:val="24"/>
        </w:rPr>
        <w:t xml:space="preserve"> have been associated with aquatic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 xml:space="preserve">faunal mortalities worldwide. This small (&lt;8–12 mm) </w:t>
      </w:r>
      <w:proofErr w:type="spellStart"/>
      <w:r w:rsidRPr="00297D33">
        <w:rPr>
          <w:color w:val="1F497D" w:themeColor="text2"/>
          <w:sz w:val="24"/>
          <w:szCs w:val="24"/>
        </w:rPr>
        <w:t>athecate</w:t>
      </w:r>
      <w:proofErr w:type="spellEnd"/>
      <w:r w:rsidRPr="00297D33">
        <w:rPr>
          <w:color w:val="1F497D" w:themeColor="text2"/>
          <w:sz w:val="24"/>
          <w:szCs w:val="24"/>
        </w:rPr>
        <w:t xml:space="preserve"> phytoplankton, common in coastal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 xml:space="preserve">aquatic ecosystems, has a mixed nutritional mode, relying on both photosynthesis and </w:t>
      </w:r>
      <w:proofErr w:type="spellStart"/>
      <w:r w:rsidRPr="00297D33">
        <w:rPr>
          <w:color w:val="1F497D" w:themeColor="text2"/>
          <w:sz w:val="24"/>
          <w:szCs w:val="24"/>
        </w:rPr>
        <w:t>phagotrophy</w:t>
      </w:r>
      <w:proofErr w:type="spellEnd"/>
      <w:r w:rsidRPr="00297D33">
        <w:rPr>
          <w:color w:val="1F497D" w:themeColor="text2"/>
          <w:sz w:val="24"/>
          <w:szCs w:val="24"/>
        </w:rPr>
        <w:t xml:space="preserve"> for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>growth (</w:t>
      </w:r>
      <w:proofErr w:type="spellStart"/>
      <w:r w:rsidRPr="00297D33">
        <w:rPr>
          <w:color w:val="1F497D" w:themeColor="text2"/>
          <w:sz w:val="24"/>
          <w:szCs w:val="24"/>
        </w:rPr>
        <w:t>mixotrophy</w:t>
      </w:r>
      <w:proofErr w:type="spellEnd"/>
      <w:r w:rsidRPr="00297D33">
        <w:rPr>
          <w:color w:val="1F497D" w:themeColor="text2"/>
          <w:sz w:val="24"/>
          <w:szCs w:val="24"/>
        </w:rPr>
        <w:t>). It is frequently present in relatively low cell abundance (102–103 cells mL</w:t>
      </w:r>
      <w:r w:rsidRPr="00297D33">
        <w:rPr>
          <w:color w:val="1F497D" w:themeColor="text2"/>
          <w:sz w:val="24"/>
          <w:szCs w:val="24"/>
        </w:rPr>
        <w:t>1), but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>is capable of forming intense blooms of 104–105 cells mL</w:t>
      </w:r>
      <w:r w:rsidRPr="00297D33">
        <w:rPr>
          <w:color w:val="1F497D" w:themeColor="text2"/>
          <w:sz w:val="24"/>
          <w:szCs w:val="24"/>
        </w:rPr>
        <w:t>1 that are often associated with fish kills. A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>suite of toxic compounds (</w:t>
      </w:r>
      <w:proofErr w:type="spellStart"/>
      <w:r w:rsidRPr="00297D33">
        <w:rPr>
          <w:color w:val="1F497D" w:themeColor="text2"/>
          <w:sz w:val="24"/>
          <w:szCs w:val="24"/>
        </w:rPr>
        <w:t>karlotoxins</w:t>
      </w:r>
      <w:proofErr w:type="spellEnd"/>
      <w:r w:rsidRPr="00297D33">
        <w:rPr>
          <w:color w:val="1F497D" w:themeColor="text2"/>
          <w:sz w:val="24"/>
          <w:szCs w:val="24"/>
        </w:rPr>
        <w:t>) have been characterized, both in the laboratory and in the field,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 xml:space="preserve">with hemolytic, </w:t>
      </w:r>
      <w:proofErr w:type="spellStart"/>
      <w:r w:rsidRPr="00297D33">
        <w:rPr>
          <w:color w:val="1F497D" w:themeColor="text2"/>
          <w:sz w:val="24"/>
          <w:szCs w:val="24"/>
        </w:rPr>
        <w:t>ichthyotoxic</w:t>
      </w:r>
      <w:proofErr w:type="spellEnd"/>
      <w:r w:rsidRPr="00297D33">
        <w:rPr>
          <w:color w:val="1F497D" w:themeColor="text2"/>
          <w:sz w:val="24"/>
          <w:szCs w:val="24"/>
        </w:rPr>
        <w:t>, and cytotoxic properties. These toxins have been shown to generate pores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 xml:space="preserve">in membranes with </w:t>
      </w:r>
      <w:proofErr w:type="spellStart"/>
      <w:r w:rsidRPr="00297D33">
        <w:rPr>
          <w:color w:val="1F497D" w:themeColor="text2"/>
          <w:sz w:val="24"/>
          <w:szCs w:val="24"/>
        </w:rPr>
        <w:t>desmethyl</w:t>
      </w:r>
      <w:proofErr w:type="spellEnd"/>
      <w:r w:rsidRPr="00297D33">
        <w:rPr>
          <w:color w:val="1F497D" w:themeColor="text2"/>
          <w:sz w:val="24"/>
          <w:szCs w:val="24"/>
        </w:rPr>
        <w:t xml:space="preserve"> sterols and increase the ionic permeability resulting in membrane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 xml:space="preserve">depolarization, disruption of motor functions, osmotic cell swelling and </w:t>
      </w:r>
      <w:proofErr w:type="spellStart"/>
      <w:r w:rsidRPr="00297D33">
        <w:rPr>
          <w:color w:val="1F497D" w:themeColor="text2"/>
          <w:sz w:val="24"/>
          <w:szCs w:val="24"/>
        </w:rPr>
        <w:t>lysis</w:t>
      </w:r>
      <w:proofErr w:type="spellEnd"/>
      <w:r w:rsidRPr="00297D33">
        <w:rPr>
          <w:color w:val="1F497D" w:themeColor="text2"/>
          <w:sz w:val="24"/>
          <w:szCs w:val="24"/>
        </w:rPr>
        <w:t xml:space="preserve">. The biological raison </w:t>
      </w:r>
      <w:proofErr w:type="spellStart"/>
      <w:r w:rsidRPr="00297D33">
        <w:rPr>
          <w:color w:val="1F497D" w:themeColor="text2"/>
          <w:sz w:val="24"/>
          <w:szCs w:val="24"/>
        </w:rPr>
        <w:t>d’etre</w:t>
      </w:r>
      <w:proofErr w:type="spellEnd"/>
    </w:p>
    <w:p w:rsidR="002B2839" w:rsidRPr="002B2839" w:rsidRDefault="00297D33" w:rsidP="00297D33">
      <w:pPr>
        <w:pStyle w:val="NoSpacing"/>
        <w:rPr>
          <w:color w:val="1F497D" w:themeColor="text2"/>
          <w:sz w:val="24"/>
          <w:szCs w:val="24"/>
        </w:rPr>
      </w:pPr>
      <w:proofErr w:type="gramStart"/>
      <w:r w:rsidRPr="00297D33">
        <w:rPr>
          <w:color w:val="1F497D" w:themeColor="text2"/>
          <w:sz w:val="24"/>
          <w:szCs w:val="24"/>
        </w:rPr>
        <w:t>for</w:t>
      </w:r>
      <w:proofErr w:type="gramEnd"/>
      <w:r w:rsidRPr="00297D33">
        <w:rPr>
          <w:color w:val="1F497D" w:themeColor="text2"/>
          <w:sz w:val="24"/>
          <w:szCs w:val="24"/>
        </w:rPr>
        <w:t xml:space="preserve"> </w:t>
      </w:r>
      <w:proofErr w:type="spellStart"/>
      <w:r w:rsidRPr="00297D33">
        <w:rPr>
          <w:color w:val="1F497D" w:themeColor="text2"/>
          <w:sz w:val="24"/>
          <w:szCs w:val="24"/>
        </w:rPr>
        <w:t>karlotoxin</w:t>
      </w:r>
      <w:proofErr w:type="spellEnd"/>
      <w:r w:rsidRPr="00297D33">
        <w:rPr>
          <w:color w:val="1F497D" w:themeColor="text2"/>
          <w:sz w:val="24"/>
          <w:szCs w:val="24"/>
        </w:rPr>
        <w:t xml:space="preserve"> production appears to be prey capture but grazing deterrence is an additional advantage.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 xml:space="preserve">Strain variation in types of </w:t>
      </w:r>
      <w:proofErr w:type="spellStart"/>
      <w:r w:rsidRPr="00297D33">
        <w:rPr>
          <w:color w:val="1F497D" w:themeColor="text2"/>
          <w:sz w:val="24"/>
          <w:szCs w:val="24"/>
        </w:rPr>
        <w:t>karlotoxins</w:t>
      </w:r>
      <w:proofErr w:type="spellEnd"/>
      <w:r w:rsidRPr="00297D33">
        <w:rPr>
          <w:color w:val="1F497D" w:themeColor="text2"/>
          <w:sz w:val="24"/>
          <w:szCs w:val="24"/>
        </w:rPr>
        <w:t xml:space="preserve"> and toxin cell quotas is extensive. Since its initial description in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 xml:space="preserve">1956 by Dorothy </w:t>
      </w:r>
      <w:proofErr w:type="spellStart"/>
      <w:r w:rsidRPr="00297D33">
        <w:rPr>
          <w:color w:val="1F497D" w:themeColor="text2"/>
          <w:sz w:val="24"/>
          <w:szCs w:val="24"/>
        </w:rPr>
        <w:t>Ballentine</w:t>
      </w:r>
      <w:proofErr w:type="spellEnd"/>
      <w:r w:rsidRPr="00297D33">
        <w:rPr>
          <w:color w:val="1F497D" w:themeColor="text2"/>
          <w:sz w:val="24"/>
          <w:szCs w:val="24"/>
        </w:rPr>
        <w:t xml:space="preserve"> toxic and nontoxic strains are common. Despite numerous name changes it</w:t>
      </w:r>
      <w:r>
        <w:rPr>
          <w:color w:val="1F497D" w:themeColor="text2"/>
          <w:sz w:val="24"/>
          <w:szCs w:val="24"/>
        </w:rPr>
        <w:t xml:space="preserve"> </w:t>
      </w:r>
      <w:r w:rsidRPr="00297D33">
        <w:rPr>
          <w:color w:val="1F497D" w:themeColor="text2"/>
          <w:sz w:val="24"/>
          <w:szCs w:val="24"/>
        </w:rPr>
        <w:t>is now clearly recognized as a cosmopolitan species with extensive ecosystem impacts.</w:t>
      </w:r>
      <w:r w:rsidR="00066BBC">
        <w:rPr>
          <w:color w:val="1F497D" w:themeColor="text2"/>
          <w:sz w:val="24"/>
          <w:szCs w:val="24"/>
        </w:rPr>
        <w:t xml:space="preserve"> </w:t>
      </w:r>
    </w:p>
    <w:p w:rsidR="002B2839" w:rsidRPr="002B2839" w:rsidRDefault="002B2839" w:rsidP="002B2839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0472C8" w:rsidRPr="009D5E54" w:rsidRDefault="000472C8" w:rsidP="002B2839">
      <w:pPr>
        <w:pStyle w:val="Defaul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bookmarkStart w:id="0" w:name="_GoBack"/>
      <w:bookmarkEnd w:id="0"/>
    </w:p>
    <w:p w:rsidR="000B4252" w:rsidRPr="00F709B5" w:rsidRDefault="002B2839" w:rsidP="00496C5B">
      <w:pPr>
        <w:pStyle w:val="NoSpacing"/>
        <w:jc w:val="center"/>
        <w:rPr>
          <w:rFonts w:cstheme="minorHAnsi"/>
          <w:sz w:val="20"/>
          <w:szCs w:val="20"/>
        </w:rPr>
      </w:pPr>
      <w:r w:rsidRPr="009D5E54">
        <w:rPr>
          <w:b/>
          <w:caps/>
          <w:color w:val="FF0000"/>
          <w:sz w:val="24"/>
          <w:szCs w:val="24"/>
        </w:rPr>
        <w:t>After the seminar, please join us in room 404, the Zaneveld Conference Room, for coffee and cookies, and to meet with the seminar speaker.</w:t>
      </w:r>
    </w:p>
    <w:sectPr w:rsidR="000B4252" w:rsidRPr="00F709B5" w:rsidSect="002B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33"/>
    <w:rsid w:val="000472C8"/>
    <w:rsid w:val="00066BBC"/>
    <w:rsid w:val="000B4252"/>
    <w:rsid w:val="001909AD"/>
    <w:rsid w:val="00297D33"/>
    <w:rsid w:val="002B2839"/>
    <w:rsid w:val="00496C5B"/>
    <w:rsid w:val="005540C7"/>
    <w:rsid w:val="0065416E"/>
    <w:rsid w:val="009C3233"/>
    <w:rsid w:val="009D5E54"/>
    <w:rsid w:val="00CD65D0"/>
    <w:rsid w:val="00DC4017"/>
    <w:rsid w:val="00EC5D88"/>
    <w:rsid w:val="00F709B5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83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283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2839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2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83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283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283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Hoover</dc:creator>
  <cp:lastModifiedBy>Sellers, Donna R.</cp:lastModifiedBy>
  <cp:revision>3</cp:revision>
  <cp:lastPrinted>2013-02-01T19:38:00Z</cp:lastPrinted>
  <dcterms:created xsi:type="dcterms:W3CDTF">2013-03-18T14:57:00Z</dcterms:created>
  <dcterms:modified xsi:type="dcterms:W3CDTF">2013-03-18T14:59:00Z</dcterms:modified>
</cp:coreProperties>
</file>